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97" w:rsidRDefault="00493D97" w:rsidP="00F70096">
      <w:pPr>
        <w:rPr>
          <w:b/>
        </w:rPr>
      </w:pPr>
    </w:p>
    <w:p w:rsidR="00493D97" w:rsidRDefault="00493D97" w:rsidP="00493D9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248084" cy="4195097"/>
            <wp:effectExtent l="0" t="0" r="0" b="0"/>
            <wp:docPr id="1" name="Рисунок 1" descr="D:\Рабочий стол\Тит 2017-2024\Торговая деятельность\ПИСЬМА торговая деятельность 2017-2023\Письма 2024\ПУБЛИКАЦИИ 2024\Нацпроект Льготный лизинг\Лизинговая поддер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Нацпроект Льготный лизинг\Лизинговая поддерж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60" cy="419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97" w:rsidRDefault="00493D97" w:rsidP="0049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096" w:rsidRPr="00493D97" w:rsidRDefault="00F70096" w:rsidP="00493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3D97">
        <w:rPr>
          <w:rFonts w:ascii="Times New Roman" w:hAnsi="Times New Roman" w:cs="Times New Roman"/>
          <w:b/>
          <w:sz w:val="28"/>
          <w:szCs w:val="28"/>
        </w:rPr>
        <w:t xml:space="preserve">Лизинговая поддержка на 50,1 </w:t>
      </w:r>
      <w:proofErr w:type="gramStart"/>
      <w:r w:rsidRPr="00493D97">
        <w:rPr>
          <w:rFonts w:ascii="Times New Roman" w:hAnsi="Times New Roman" w:cs="Times New Roman"/>
          <w:b/>
          <w:sz w:val="28"/>
          <w:szCs w:val="28"/>
        </w:rPr>
        <w:t>млн</w:t>
      </w:r>
      <w:proofErr w:type="gramEnd"/>
      <w:r w:rsidRPr="00493D97">
        <w:rPr>
          <w:rFonts w:ascii="Times New Roman" w:hAnsi="Times New Roman" w:cs="Times New Roman"/>
          <w:b/>
          <w:sz w:val="28"/>
          <w:szCs w:val="28"/>
        </w:rPr>
        <w:t xml:space="preserve"> рублей предпринимателям Ленобласти</w:t>
      </w:r>
    </w:p>
    <w:p w:rsidR="00F70096" w:rsidRPr="00493D97" w:rsidRDefault="00493D97" w:rsidP="00493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F70096" w:rsidRPr="00493D97">
        <w:rPr>
          <w:rFonts w:ascii="Times New Roman" w:hAnsi="Times New Roman" w:cs="Times New Roman"/>
          <w:sz w:val="24"/>
          <w:szCs w:val="24"/>
        </w:rPr>
        <w:t xml:space="preserve">С начала года малый бизнес в рамках </w:t>
      </w:r>
      <w:r w:rsidR="00F70096" w:rsidRPr="00493D97">
        <w:rPr>
          <w:rFonts w:ascii="Times New Roman" w:hAnsi="Times New Roman" w:cs="Times New Roman"/>
          <w:b/>
          <w:sz w:val="24"/>
          <w:szCs w:val="24"/>
        </w:rPr>
        <w:t>национального проекта «Малое и среднее предпринимательство</w:t>
      </w:r>
      <w:r w:rsidR="00F70096" w:rsidRPr="00493D97">
        <w:rPr>
          <w:rFonts w:ascii="Times New Roman" w:hAnsi="Times New Roman" w:cs="Times New Roman"/>
          <w:sz w:val="24"/>
          <w:szCs w:val="24"/>
        </w:rPr>
        <w:t xml:space="preserve">» через дочернюю компанию </w:t>
      </w:r>
      <w:r w:rsidR="00F70096" w:rsidRPr="00493D97">
        <w:rPr>
          <w:rFonts w:ascii="Times New Roman" w:hAnsi="Times New Roman" w:cs="Times New Roman"/>
          <w:b/>
          <w:sz w:val="24"/>
          <w:szCs w:val="24"/>
        </w:rPr>
        <w:t>Корпорации МСП</w:t>
      </w:r>
      <w:r w:rsidR="00F70096" w:rsidRPr="00493D97">
        <w:rPr>
          <w:rFonts w:ascii="Times New Roman" w:hAnsi="Times New Roman" w:cs="Times New Roman"/>
          <w:sz w:val="24"/>
          <w:szCs w:val="24"/>
        </w:rPr>
        <w:t xml:space="preserve"> получил в льготный </w:t>
      </w:r>
      <w:r w:rsidR="00613C21" w:rsidRPr="00493D97">
        <w:rPr>
          <w:rFonts w:ascii="Times New Roman" w:hAnsi="Times New Roman" w:cs="Times New Roman"/>
          <w:sz w:val="24"/>
          <w:szCs w:val="24"/>
        </w:rPr>
        <w:br/>
      </w:r>
      <w:r w:rsidR="00F70096" w:rsidRPr="00493D97">
        <w:rPr>
          <w:rFonts w:ascii="Times New Roman" w:hAnsi="Times New Roman" w:cs="Times New Roman"/>
          <w:sz w:val="24"/>
          <w:szCs w:val="24"/>
        </w:rPr>
        <w:t xml:space="preserve">лизинг оборудование на общую сумму 3,37 </w:t>
      </w:r>
      <w:proofErr w:type="gramStart"/>
      <w:r w:rsidR="00F70096" w:rsidRPr="00493D97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="00F70096" w:rsidRPr="00493D97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F70096" w:rsidRPr="00493D97" w:rsidRDefault="00613C21" w:rsidP="00493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D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3D97" w:rsidRPr="00493D97">
        <w:rPr>
          <w:rFonts w:ascii="Times New Roman" w:hAnsi="Times New Roman" w:cs="Times New Roman"/>
          <w:i/>
          <w:sz w:val="24"/>
          <w:szCs w:val="24"/>
        </w:rPr>
        <w:tab/>
      </w:r>
      <w:r w:rsidR="00F70096" w:rsidRPr="00493D97">
        <w:rPr>
          <w:rFonts w:ascii="Times New Roman" w:hAnsi="Times New Roman" w:cs="Times New Roman"/>
          <w:i/>
          <w:sz w:val="24"/>
          <w:szCs w:val="24"/>
        </w:rPr>
        <w:t xml:space="preserve">«Поддержка предприятий, которые инвестируют в расширение и модернизацию своих производственных мощностей, является одним из стратегических направлений работы Корпорации МСП. </w:t>
      </w:r>
      <w:r w:rsidRPr="00493D97">
        <w:rPr>
          <w:rFonts w:ascii="Times New Roman" w:hAnsi="Times New Roman" w:cs="Times New Roman"/>
          <w:i/>
          <w:sz w:val="24"/>
          <w:szCs w:val="24"/>
        </w:rPr>
        <w:t>Б</w:t>
      </w:r>
      <w:r w:rsidR="00F70096" w:rsidRPr="00493D97">
        <w:rPr>
          <w:rFonts w:ascii="Times New Roman" w:hAnsi="Times New Roman" w:cs="Times New Roman"/>
          <w:i/>
          <w:sz w:val="24"/>
          <w:szCs w:val="24"/>
        </w:rPr>
        <w:t>ольшинство получателей льготной лизинговой поддержки ведут свою деятельность в приоритетных отраслях экономики. Так, на машиностроение и металлообработку приходится 45,9% от всего объема, на химическое производство — 13,7%, пищевую отрасль — 11,9%, легкую промышленность — 7,1%, полиграфию — 5,9%»</w:t>
      </w:r>
      <w:r w:rsidR="00F70096" w:rsidRPr="00493D97">
        <w:rPr>
          <w:rFonts w:ascii="Times New Roman" w:hAnsi="Times New Roman" w:cs="Times New Roman"/>
          <w:sz w:val="24"/>
          <w:szCs w:val="24"/>
        </w:rPr>
        <w:t>, – отметил генеральный директор Корпорации МСП Александр Исаевич.</w:t>
      </w:r>
    </w:p>
    <w:p w:rsidR="00613C21" w:rsidRPr="00493D97" w:rsidRDefault="00493D97" w:rsidP="00493D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D97">
        <w:rPr>
          <w:rFonts w:ascii="Times New Roman" w:hAnsi="Times New Roman" w:cs="Times New Roman"/>
          <w:sz w:val="24"/>
          <w:szCs w:val="24"/>
        </w:rPr>
        <w:tab/>
      </w:r>
      <w:r w:rsidR="00613C21" w:rsidRPr="00493D97">
        <w:rPr>
          <w:rFonts w:ascii="Times New Roman" w:hAnsi="Times New Roman" w:cs="Times New Roman"/>
          <w:sz w:val="24"/>
          <w:szCs w:val="24"/>
        </w:rPr>
        <w:t>О</w:t>
      </w:r>
      <w:r w:rsidR="00F70096" w:rsidRPr="00493D97">
        <w:rPr>
          <w:rFonts w:ascii="Times New Roman" w:hAnsi="Times New Roman" w:cs="Times New Roman"/>
          <w:sz w:val="24"/>
          <w:szCs w:val="24"/>
        </w:rPr>
        <w:t>бъем льготной лизинговой поддержки</w:t>
      </w:r>
      <w:r w:rsidR="00613C21" w:rsidRPr="00493D97">
        <w:rPr>
          <w:rFonts w:ascii="Times New Roman" w:hAnsi="Times New Roman" w:cs="Times New Roman"/>
          <w:sz w:val="24"/>
          <w:szCs w:val="24"/>
        </w:rPr>
        <w:t xml:space="preserve">, которую получили  предприниматели  Ленинградской области составил </w:t>
      </w:r>
      <w:r w:rsidR="00613C21" w:rsidRPr="00493D97">
        <w:rPr>
          <w:rFonts w:ascii="Times New Roman" w:hAnsi="Times New Roman" w:cs="Times New Roman"/>
          <w:b/>
          <w:sz w:val="24"/>
          <w:szCs w:val="24"/>
        </w:rPr>
        <w:t xml:space="preserve">более 50,1 </w:t>
      </w:r>
      <w:proofErr w:type="gramStart"/>
      <w:r w:rsidR="00613C21" w:rsidRPr="00493D97">
        <w:rPr>
          <w:rFonts w:ascii="Times New Roman" w:hAnsi="Times New Roman" w:cs="Times New Roman"/>
          <w:b/>
          <w:sz w:val="24"/>
          <w:szCs w:val="24"/>
        </w:rPr>
        <w:t>млн</w:t>
      </w:r>
      <w:proofErr w:type="gramEnd"/>
      <w:r w:rsidR="00613C21" w:rsidRPr="00493D97">
        <w:rPr>
          <w:rFonts w:ascii="Times New Roman" w:hAnsi="Times New Roman" w:cs="Times New Roman"/>
          <w:b/>
          <w:sz w:val="24"/>
          <w:szCs w:val="24"/>
        </w:rPr>
        <w:t xml:space="preserve"> рублей. </w:t>
      </w:r>
      <w:r w:rsidR="00613C21" w:rsidRPr="00493D97">
        <w:rPr>
          <w:rFonts w:ascii="Times New Roman" w:hAnsi="Times New Roman" w:cs="Times New Roman"/>
          <w:b/>
          <w:sz w:val="24"/>
          <w:szCs w:val="24"/>
        </w:rPr>
        <w:br/>
      </w:r>
      <w:r w:rsidR="00613C21" w:rsidRPr="00493D97">
        <w:rPr>
          <w:rFonts w:ascii="Times New Roman" w:hAnsi="Times New Roman" w:cs="Times New Roman"/>
          <w:sz w:val="24"/>
          <w:szCs w:val="24"/>
        </w:rPr>
        <w:t xml:space="preserve">В настоящее время льготный лизинг позволяет бизнесу привлекать оборудование по ставке </w:t>
      </w:r>
      <w:r w:rsidR="00613C21" w:rsidRPr="00493D97">
        <w:rPr>
          <w:rFonts w:ascii="Times New Roman" w:hAnsi="Times New Roman" w:cs="Times New Roman"/>
          <w:b/>
          <w:sz w:val="24"/>
          <w:szCs w:val="24"/>
        </w:rPr>
        <w:t>в два раза ниже ключевой</w:t>
      </w:r>
      <w:r w:rsidR="00613C21" w:rsidRPr="00493D97">
        <w:rPr>
          <w:rFonts w:ascii="Times New Roman" w:hAnsi="Times New Roman" w:cs="Times New Roman"/>
          <w:sz w:val="24"/>
          <w:szCs w:val="24"/>
        </w:rPr>
        <w:t>.</w:t>
      </w:r>
    </w:p>
    <w:p w:rsidR="00F70096" w:rsidRPr="00493D97" w:rsidRDefault="00493D97" w:rsidP="00493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D97">
        <w:rPr>
          <w:rFonts w:ascii="Times New Roman" w:hAnsi="Times New Roman" w:cs="Times New Roman"/>
          <w:i/>
          <w:sz w:val="24"/>
          <w:szCs w:val="24"/>
        </w:rPr>
        <w:tab/>
      </w:r>
      <w:r w:rsidR="00F70096" w:rsidRPr="00493D97">
        <w:rPr>
          <w:rFonts w:ascii="Times New Roman" w:hAnsi="Times New Roman" w:cs="Times New Roman"/>
          <w:i/>
          <w:sz w:val="24"/>
          <w:szCs w:val="24"/>
        </w:rPr>
        <w:t>«В ходе проработки мер национального проекта в горизонте 2025-2030 годов важно сохранить инструменты поддержки, показавшие наибольшую эффективность и востребованность. Одним из таких инструментов является льготный лизинг. Доступное оборудование работает на развитие сфер экономики предложения и дает качественный рост бизнеса»</w:t>
      </w:r>
      <w:r w:rsidR="00F70096" w:rsidRPr="00493D97">
        <w:rPr>
          <w:rFonts w:ascii="Times New Roman" w:hAnsi="Times New Roman" w:cs="Times New Roman"/>
          <w:sz w:val="24"/>
          <w:szCs w:val="24"/>
        </w:rPr>
        <w:t>, — отметила</w:t>
      </w:r>
      <w:r w:rsidR="00613C21" w:rsidRPr="00493D97">
        <w:rPr>
          <w:rFonts w:ascii="Times New Roman" w:hAnsi="Times New Roman" w:cs="Times New Roman"/>
          <w:sz w:val="24"/>
          <w:szCs w:val="24"/>
        </w:rPr>
        <w:t xml:space="preserve"> заместитель Министра экономического развития Татьяна </w:t>
      </w:r>
      <w:proofErr w:type="spellStart"/>
      <w:r w:rsidR="00613C21" w:rsidRPr="00493D97">
        <w:rPr>
          <w:rFonts w:ascii="Times New Roman" w:hAnsi="Times New Roman" w:cs="Times New Roman"/>
          <w:sz w:val="24"/>
          <w:szCs w:val="24"/>
        </w:rPr>
        <w:t>Илюшникова</w:t>
      </w:r>
      <w:proofErr w:type="spellEnd"/>
      <w:r w:rsidR="00613C21" w:rsidRPr="00493D97">
        <w:rPr>
          <w:rFonts w:ascii="Times New Roman" w:hAnsi="Times New Roman" w:cs="Times New Roman"/>
          <w:sz w:val="24"/>
          <w:szCs w:val="24"/>
        </w:rPr>
        <w:t>.</w:t>
      </w:r>
    </w:p>
    <w:p w:rsidR="002F002D" w:rsidRPr="00493D97" w:rsidRDefault="00493D97" w:rsidP="00493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D97">
        <w:rPr>
          <w:rFonts w:ascii="Times New Roman" w:hAnsi="Times New Roman" w:cs="Times New Roman"/>
          <w:sz w:val="24"/>
          <w:szCs w:val="24"/>
        </w:rPr>
        <w:tab/>
      </w:r>
      <w:r w:rsidR="00F70096" w:rsidRPr="00493D97">
        <w:rPr>
          <w:rFonts w:ascii="Times New Roman" w:hAnsi="Times New Roman" w:cs="Times New Roman"/>
          <w:sz w:val="24"/>
          <w:szCs w:val="24"/>
        </w:rPr>
        <w:t xml:space="preserve">Заявки на лизинг подаются через цифровую </w:t>
      </w:r>
      <w:r w:rsidR="00F70096" w:rsidRPr="00493D97">
        <w:rPr>
          <w:rFonts w:ascii="Times New Roman" w:hAnsi="Times New Roman" w:cs="Times New Roman"/>
          <w:b/>
          <w:sz w:val="24"/>
          <w:szCs w:val="24"/>
        </w:rPr>
        <w:t>платформу</w:t>
      </w:r>
      <w:r w:rsidR="000E5F5F" w:rsidRPr="00493D9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0E5F5F" w:rsidRPr="00493D97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https://мсп.рф</w:t>
        </w:r>
      </w:hyperlink>
      <w:proofErr w:type="gramStart"/>
      <w:r w:rsidR="000E5F5F" w:rsidRPr="00493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096" w:rsidRPr="00493D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70096" w:rsidRPr="00493D97">
        <w:rPr>
          <w:rFonts w:ascii="Times New Roman" w:hAnsi="Times New Roman" w:cs="Times New Roman"/>
          <w:sz w:val="24"/>
          <w:szCs w:val="24"/>
        </w:rPr>
        <w:t xml:space="preserve"> лизинговой поддержкой занимается дочернее общество Корпорации МСП </w:t>
      </w:r>
      <w:proofErr w:type="spellStart"/>
      <w:r w:rsidR="00F70096" w:rsidRPr="00493D97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="00F70096" w:rsidRPr="00493D97">
        <w:rPr>
          <w:rFonts w:ascii="Times New Roman" w:hAnsi="Times New Roman" w:cs="Times New Roman"/>
          <w:sz w:val="24"/>
          <w:szCs w:val="24"/>
        </w:rPr>
        <w:t xml:space="preserve"> Лизинг.</w:t>
      </w:r>
    </w:p>
    <w:sectPr w:rsidR="002F002D" w:rsidRPr="00493D97" w:rsidSect="00493D97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96"/>
    <w:rsid w:val="000E5F5F"/>
    <w:rsid w:val="002F002D"/>
    <w:rsid w:val="00493D97"/>
    <w:rsid w:val="00613C21"/>
    <w:rsid w:val="008F44BD"/>
    <w:rsid w:val="009A6FBC"/>
    <w:rsid w:val="00F332B2"/>
    <w:rsid w:val="00F7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4;&#1089;&#1087;.&#1088;&#1092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2024-10-16T06:55:00Z</dcterms:created>
  <dcterms:modified xsi:type="dcterms:W3CDTF">2024-10-16T11:36:00Z</dcterms:modified>
</cp:coreProperties>
</file>