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489" w:type="dxa"/>
        <w:tblLayout w:type="fixed"/>
        <w:tblLook w:val="01E0" w:firstRow="1" w:lastRow="1" w:firstColumn="1" w:lastColumn="1" w:noHBand="0" w:noVBand="0"/>
      </w:tblPr>
      <w:tblGrid>
        <w:gridCol w:w="7200"/>
        <w:gridCol w:w="3289"/>
      </w:tblGrid>
      <w:tr w:rsidR="002305B4" w:rsidTr="00AF7208">
        <w:tc>
          <w:tcPr>
            <w:tcW w:w="7200" w:type="dxa"/>
          </w:tcPr>
          <w:p w:rsidR="002305B4" w:rsidRDefault="002305B4" w:rsidP="00AF7208"/>
        </w:tc>
        <w:tc>
          <w:tcPr>
            <w:tcW w:w="3289" w:type="dxa"/>
          </w:tcPr>
          <w:p w:rsidR="002305B4" w:rsidRDefault="002305B4" w:rsidP="00AF7208">
            <w:pPr>
              <w:jc w:val="right"/>
            </w:pPr>
            <w:r>
              <w:rPr>
                <w:color w:val="000000"/>
                <w:sz w:val="22"/>
                <w:szCs w:val="22"/>
              </w:rPr>
              <w:t>Приложение № 3</w:t>
            </w:r>
          </w:p>
          <w:p w:rsidR="002305B4" w:rsidRDefault="002305B4" w:rsidP="00AF7208">
            <w:pPr>
              <w:jc w:val="right"/>
            </w:pPr>
            <w:r>
              <w:rPr>
                <w:color w:val="000000"/>
                <w:sz w:val="22"/>
                <w:szCs w:val="22"/>
              </w:rPr>
              <w:t>к Соглашению</w:t>
            </w:r>
          </w:p>
          <w:p w:rsidR="002305B4" w:rsidRDefault="002305B4" w:rsidP="0088410A">
            <w:pPr>
              <w:jc w:val="right"/>
            </w:pPr>
            <w:r>
              <w:rPr>
                <w:color w:val="000000"/>
                <w:sz w:val="22"/>
                <w:szCs w:val="22"/>
              </w:rPr>
              <w:t>от «</w:t>
            </w:r>
            <w:r w:rsidR="0088410A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 xml:space="preserve">» </w:t>
            </w:r>
            <w:r w:rsidR="0088410A">
              <w:rPr>
                <w:color w:val="000000"/>
                <w:sz w:val="22"/>
                <w:szCs w:val="22"/>
              </w:rPr>
              <w:t>марта</w:t>
            </w:r>
            <w:r>
              <w:rPr>
                <w:color w:val="000000"/>
                <w:sz w:val="22"/>
                <w:szCs w:val="22"/>
              </w:rPr>
              <w:t xml:space="preserve"> 2020 г. № 3/145</w:t>
            </w:r>
          </w:p>
        </w:tc>
      </w:tr>
      <w:tr w:rsidR="002305B4" w:rsidTr="00AF7208">
        <w:trPr>
          <w:trHeight w:hRule="exact" w:val="564"/>
        </w:trPr>
        <w:tc>
          <w:tcPr>
            <w:tcW w:w="7200" w:type="dxa"/>
          </w:tcPr>
          <w:p w:rsidR="002305B4" w:rsidRDefault="002305B4" w:rsidP="00AF7208"/>
        </w:tc>
        <w:tc>
          <w:tcPr>
            <w:tcW w:w="3289" w:type="dxa"/>
          </w:tcPr>
          <w:p w:rsidR="002305B4" w:rsidRDefault="002305B4" w:rsidP="00AF7208"/>
        </w:tc>
      </w:tr>
    </w:tbl>
    <w:p w:rsidR="002305B4" w:rsidRDefault="002305B4" w:rsidP="002305B4">
      <w:pPr>
        <w:rPr>
          <w:vanish/>
        </w:rPr>
      </w:pPr>
    </w:p>
    <w:tbl>
      <w:tblPr>
        <w:tblOverlap w:val="never"/>
        <w:tblW w:w="10489" w:type="dxa"/>
        <w:tblLayout w:type="fixed"/>
        <w:tblLook w:val="01E0" w:firstRow="1" w:lastRow="1" w:firstColumn="1" w:lastColumn="1" w:noHBand="0" w:noVBand="0"/>
      </w:tblPr>
      <w:tblGrid>
        <w:gridCol w:w="10489"/>
      </w:tblGrid>
      <w:tr w:rsidR="002305B4" w:rsidTr="00AF7208">
        <w:tc>
          <w:tcPr>
            <w:tcW w:w="10489" w:type="dxa"/>
          </w:tcPr>
          <w:p w:rsidR="002305B4" w:rsidRDefault="002305B4" w:rsidP="00AF7208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2305B4" w:rsidRDefault="002305B4" w:rsidP="00AF7208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о расходах, в целях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которых предоставлена Субсидия</w:t>
            </w:r>
          </w:p>
        </w:tc>
      </w:tr>
      <w:tr w:rsidR="002305B4" w:rsidTr="00AF7208">
        <w:tc>
          <w:tcPr>
            <w:tcW w:w="10489" w:type="dxa"/>
          </w:tcPr>
          <w:p w:rsidR="002305B4" w:rsidRDefault="002305B4" w:rsidP="00F02B0E">
            <w:pPr>
              <w:jc w:val="center"/>
            </w:pPr>
            <w:r>
              <w:rPr>
                <w:color w:val="000000"/>
              </w:rPr>
              <w:t xml:space="preserve">на 01 </w:t>
            </w:r>
            <w:r w:rsidR="0084384C">
              <w:rPr>
                <w:color w:val="000000"/>
              </w:rPr>
              <w:t>я</w:t>
            </w:r>
            <w:r w:rsidR="00F02B0E">
              <w:rPr>
                <w:color w:val="000000"/>
              </w:rPr>
              <w:t>нва</w:t>
            </w:r>
            <w:r w:rsidR="0084384C">
              <w:rPr>
                <w:color w:val="000000"/>
              </w:rPr>
              <w:t>р</w:t>
            </w:r>
            <w:r w:rsidR="00132F72"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 20</w:t>
            </w:r>
            <w:r w:rsidR="00132F72">
              <w:rPr>
                <w:color w:val="000000"/>
              </w:rPr>
              <w:t>2</w:t>
            </w:r>
            <w:r w:rsidR="00F02B0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г.</w:t>
            </w:r>
          </w:p>
        </w:tc>
      </w:tr>
    </w:tbl>
    <w:p w:rsidR="002305B4" w:rsidRDefault="002305B4" w:rsidP="002305B4">
      <w:pPr>
        <w:rPr>
          <w:vanish/>
        </w:rPr>
      </w:pPr>
    </w:p>
    <w:tbl>
      <w:tblPr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214"/>
      </w:tblGrid>
      <w:tr w:rsidR="002305B4" w:rsidTr="00851391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  <w:r w:rsidR="00132F72">
              <w:rPr>
                <w:color w:val="000000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3496" w:type="dxa"/>
          </w:tcPr>
          <w:p w:rsidR="002305B4" w:rsidRDefault="00132F72" w:rsidP="00A00BFD">
            <w:r>
              <w:t xml:space="preserve">Администрация муниципального образования </w:t>
            </w:r>
            <w:proofErr w:type="spellStart"/>
            <w:r>
              <w:t>Кузнечнинское</w:t>
            </w:r>
            <w:proofErr w:type="spellEnd"/>
            <w:r>
              <w:t xml:space="preserve"> городское поселение</w:t>
            </w:r>
            <w:r w:rsidR="00A00BFD">
              <w:t xml:space="preserve"> МО </w:t>
            </w:r>
            <w:proofErr w:type="spellStart"/>
            <w:r w:rsidR="00A00BFD">
              <w:t>Приозерский</w:t>
            </w:r>
            <w:proofErr w:type="spellEnd"/>
            <w:r w:rsidR="00A00BFD">
              <w:t xml:space="preserve"> муниципальный район Ленинградской области</w:t>
            </w:r>
          </w:p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rPr>
          <w:trHeight w:val="290"/>
        </w:trPr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00BFD"/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3496" w:type="dxa"/>
          </w:tcPr>
          <w:p w:rsidR="002305B4" w:rsidRDefault="00A00BFD" w:rsidP="00A00BFD">
            <w:r>
              <w:t xml:space="preserve">Бюджет муниципального образования </w:t>
            </w:r>
            <w:proofErr w:type="spellStart"/>
            <w:r>
              <w:t>Кузнечнинское</w:t>
            </w:r>
            <w:proofErr w:type="spellEnd"/>
            <w:r>
              <w:t xml:space="preserve"> городское поселение МО </w:t>
            </w:r>
            <w:proofErr w:type="spellStart"/>
            <w:r>
              <w:t>Приозерский</w:t>
            </w:r>
            <w:proofErr w:type="spellEnd"/>
            <w:r>
              <w:t xml:space="preserve"> муниципальный район Ленинградской области</w:t>
            </w:r>
          </w:p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Наименование финансового органа муниципального образования</w:t>
            </w:r>
          </w:p>
        </w:tc>
        <w:tc>
          <w:tcPr>
            <w:tcW w:w="3496" w:type="dxa"/>
          </w:tcPr>
          <w:p w:rsidR="002305B4" w:rsidRDefault="00A00BFD" w:rsidP="00AF7208">
            <w:r>
              <w:t xml:space="preserve">Комитет финансов МО </w:t>
            </w:r>
            <w:proofErr w:type="spellStart"/>
            <w:r>
              <w:t>Приозерский</w:t>
            </w:r>
            <w:proofErr w:type="spellEnd"/>
            <w:r>
              <w:t xml:space="preserve"> муниципальный район Ленинградской области</w:t>
            </w:r>
          </w:p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3496" w:type="dxa"/>
          </w:tcPr>
          <w:p w:rsidR="002305B4" w:rsidRDefault="00A00BFD" w:rsidP="00AF7208">
            <w:r>
              <w:t xml:space="preserve">Администрация муниципального образования </w:t>
            </w:r>
            <w:proofErr w:type="spellStart"/>
            <w:r>
              <w:t>Кузнечнинское</w:t>
            </w:r>
            <w:proofErr w:type="spellEnd"/>
            <w:r>
              <w:t xml:space="preserve"> городское поселение МО </w:t>
            </w:r>
            <w:proofErr w:type="spellStart"/>
            <w:r>
              <w:t>Приозерский</w:t>
            </w:r>
            <w:proofErr w:type="spellEnd"/>
            <w:r>
              <w:t xml:space="preserve"> муниципальный район Ленинградской области</w:t>
            </w:r>
          </w:p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496" w:type="dxa"/>
          </w:tcPr>
          <w:p w:rsidR="002305B4" w:rsidRDefault="005A03CA" w:rsidP="00AF7208">
            <w:r w:rsidRPr="005B2C96">
              <w:t xml:space="preserve">«Устойчивое общественное развитие в муниципальном образовании </w:t>
            </w:r>
            <w:proofErr w:type="spellStart"/>
            <w:r w:rsidRPr="005B2C96">
              <w:t>Кузнечнинское</w:t>
            </w:r>
            <w:proofErr w:type="spellEnd"/>
            <w:r w:rsidRPr="005B2C96">
              <w:t xml:space="preserve"> городское поселение  муниципального образования </w:t>
            </w:r>
            <w:proofErr w:type="spellStart"/>
            <w:r w:rsidRPr="005B2C96">
              <w:t>Приозерский</w:t>
            </w:r>
            <w:proofErr w:type="spellEnd"/>
            <w:r w:rsidRPr="005B2C96">
              <w:t xml:space="preserve"> муниципальный район Ленинградской области на 2018-2020 годы»</w:t>
            </w:r>
          </w:p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Периодичность:</w:t>
            </w:r>
          </w:p>
        </w:tc>
        <w:tc>
          <w:tcPr>
            <w:tcW w:w="3496" w:type="dxa"/>
          </w:tcPr>
          <w:p w:rsidR="002305B4" w:rsidRDefault="005A03CA" w:rsidP="00AF7208">
            <w:r>
              <w:t>квартальная</w:t>
            </w:r>
          </w:p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Единица измерения:</w:t>
            </w:r>
          </w:p>
        </w:tc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рубль</w:t>
            </w:r>
            <w:r>
              <w:rPr>
                <w:color w:val="000000"/>
              </w:rPr>
              <w:br/>
              <w:t xml:space="preserve">(с точностью до второго </w:t>
            </w:r>
            <w:r>
              <w:rPr>
                <w:color w:val="000000"/>
              </w:rPr>
              <w:br/>
              <w:t>десятичного знака после запятой)</w:t>
            </w:r>
          </w:p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rPr>
          <w:trHeight w:hRule="exact" w:val="396"/>
        </w:trPr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214" w:type="dxa"/>
          </w:tcPr>
          <w:p w:rsidR="002305B4" w:rsidRDefault="002305B4" w:rsidP="00AF7208"/>
        </w:tc>
      </w:tr>
    </w:tbl>
    <w:p w:rsidR="002305B4" w:rsidRDefault="002305B4" w:rsidP="002305B4">
      <w:pPr>
        <w:rPr>
          <w:vanish/>
        </w:rPr>
      </w:pPr>
    </w:p>
    <w:tbl>
      <w:tblPr>
        <w:tblOverlap w:val="never"/>
        <w:tblW w:w="10737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914"/>
        <w:gridCol w:w="1110"/>
        <w:gridCol w:w="1300"/>
        <w:gridCol w:w="1110"/>
        <w:gridCol w:w="1255"/>
        <w:gridCol w:w="8"/>
      </w:tblGrid>
      <w:tr w:rsidR="002305B4" w:rsidTr="00821E81">
        <w:trPr>
          <w:trHeight w:hRule="exact" w:val="780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Код строки</w:t>
            </w:r>
          </w:p>
        </w:tc>
        <w:tc>
          <w:tcPr>
            <w:tcW w:w="47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Средства бюджета муниципального образования</w:t>
            </w:r>
          </w:p>
        </w:tc>
      </w:tr>
      <w:tr w:rsidR="002305B4" w:rsidTr="00821E81">
        <w:trPr>
          <w:gridAfter w:val="1"/>
          <w:wAfter w:w="8" w:type="dxa"/>
          <w:trHeight w:hRule="exact" w:val="864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/>
        </w:tc>
        <w:tc>
          <w:tcPr>
            <w:tcW w:w="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/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всего</w:t>
            </w:r>
          </w:p>
        </w:tc>
        <w:tc>
          <w:tcPr>
            <w:tcW w:w="2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в том числе средства Субсидии из областного бюджета</w:t>
            </w:r>
          </w:p>
        </w:tc>
      </w:tr>
      <w:tr w:rsidR="002305B4" w:rsidTr="00821E81">
        <w:trPr>
          <w:gridAfter w:val="1"/>
          <w:wAfter w:w="8" w:type="dxa"/>
          <w:trHeight w:hRule="exact" w:val="1152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/>
        </w:tc>
        <w:tc>
          <w:tcPr>
            <w:tcW w:w="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/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</w:tr>
      <w:tr w:rsidR="002305B4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2305B4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Остаток средств Субсидии на начало года, всего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</w:tr>
      <w:tr w:rsidR="002305B4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lastRenderedPageBreak/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011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Объем Субсидии, выделенный бюджету муниципального образования из областного бюджета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821E81" w:rsidP="00AF7208">
            <w:pPr>
              <w:jc w:val="center"/>
            </w:pPr>
            <w:r>
              <w:t>х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1068380,0</w:t>
            </w:r>
          </w:p>
        </w:tc>
      </w:tr>
      <w:tr w:rsidR="002305B4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Предусмотрено в бюджете (сводной бюджетной росписью) муниципального образования расходов, в целях осуществления которых предоставлена Субсидия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821E81" w:rsidP="00AF7208">
            <w:pPr>
              <w:jc w:val="center"/>
            </w:pPr>
            <w:r>
              <w:t>х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1187271,0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</w:tr>
      <w:tr w:rsidR="002305B4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Поступило средств Субсидии в бюджет муниципального образования из областного бюджета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040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821E81" w:rsidP="00821E81">
            <w:pPr>
              <w:jc w:val="center"/>
            </w:pPr>
            <w:r>
              <w:t>306074,40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821E81" w:rsidP="00821E81">
            <w:pPr>
              <w:jc w:val="center"/>
            </w:pPr>
            <w:r>
              <w:t>1044568</w:t>
            </w:r>
            <w:r w:rsidR="008F24BF">
              <w:t>,</w:t>
            </w:r>
            <w:r>
              <w:t>38</w:t>
            </w:r>
          </w:p>
        </w:tc>
      </w:tr>
      <w:tr w:rsidR="008F24BF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r>
              <w:rPr>
                <w:color w:val="000000"/>
              </w:rPr>
              <w:t>Израсходовано средств бюджета муниципального образования (кассовый расход)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050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21E81" w:rsidP="00821E81">
            <w:pPr>
              <w:jc w:val="center"/>
            </w:pPr>
            <w:r>
              <w:t>306074</w:t>
            </w:r>
            <w:r w:rsidR="008F24BF">
              <w:t>,</w:t>
            </w:r>
            <w:r>
              <w:t>40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21E81" w:rsidP="00821E81">
            <w:pPr>
              <w:jc w:val="center"/>
            </w:pPr>
            <w:r>
              <w:t>1160631</w:t>
            </w:r>
            <w:r w:rsidR="008F24BF">
              <w:t>,</w:t>
            </w:r>
            <w:r>
              <w:t>6</w:t>
            </w:r>
            <w:r w:rsidR="008F24BF">
              <w:t>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21E81" w:rsidP="00821E81">
            <w:pPr>
              <w:jc w:val="center"/>
            </w:pPr>
            <w:r>
              <w:t>275466</w:t>
            </w:r>
            <w:r w:rsidR="008F24BF">
              <w:t>,</w:t>
            </w:r>
            <w:r>
              <w:t>93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21E81" w:rsidP="00821E81">
            <w:pPr>
              <w:jc w:val="center"/>
            </w:pPr>
            <w:r>
              <w:t>1044568</w:t>
            </w:r>
            <w:r w:rsidR="008F24BF">
              <w:t>,</w:t>
            </w:r>
            <w:r>
              <w:t>38</w:t>
            </w:r>
          </w:p>
        </w:tc>
      </w:tr>
      <w:tr w:rsidR="008F24BF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r>
              <w:rPr>
                <w:color w:val="000000"/>
              </w:rPr>
              <w:t>Восстановлено средств Субсидии в бюджет муниципального образования, всего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060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</w:tr>
      <w:tr w:rsidR="008F24BF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использованных не по целевому назначению </w:t>
            </w:r>
            <w:r>
              <w:rPr>
                <w:color w:val="000000"/>
              </w:rPr>
              <w:br/>
              <w:t xml:space="preserve">    в текущем году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061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</w:tr>
      <w:tr w:rsidR="008F24BF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r>
              <w:rPr>
                <w:color w:val="000000"/>
              </w:rPr>
              <w:t xml:space="preserve">    использованных не по целевому назначению в</w:t>
            </w:r>
            <w:r>
              <w:rPr>
                <w:color w:val="000000"/>
              </w:rPr>
              <w:br/>
              <w:t xml:space="preserve">    предшествующие годы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062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</w:tr>
      <w:tr w:rsidR="008F24BF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r>
              <w:rPr>
                <w:color w:val="000000"/>
              </w:rPr>
              <w:t xml:space="preserve">    использованных в предшествующие годы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063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</w:tr>
      <w:tr w:rsidR="008F24BF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r>
              <w:rPr>
                <w:color w:val="000000"/>
              </w:rPr>
              <w:t>Возвращено в областной бюджет средств Субсидии, восстановленных в бюджет муниципального образования, всего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070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</w:tr>
      <w:tr w:rsidR="008F24BF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остаток средств Субсидии на начало года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071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</w:tr>
      <w:tr w:rsidR="008F24BF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r>
              <w:rPr>
                <w:color w:val="000000"/>
              </w:rPr>
              <w:t xml:space="preserve">    использованных не по целевому назначению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072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</w:tr>
      <w:tr w:rsidR="008F24BF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r>
              <w:rPr>
                <w:color w:val="000000"/>
              </w:rPr>
              <w:t xml:space="preserve">    использованные в предшествующие годы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073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</w:tr>
      <w:tr w:rsidR="008F24BF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r>
              <w:rPr>
                <w:color w:val="000000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080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</w:tr>
      <w:tr w:rsidR="008F24BF" w:rsidTr="00821E81">
        <w:trPr>
          <w:gridAfter w:val="1"/>
          <w:wAfter w:w="8" w:type="dxa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r>
              <w:rPr>
                <w:color w:val="000000"/>
              </w:rPr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081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F24BF" w:rsidRDefault="008F24BF" w:rsidP="008F24BF">
            <w:pPr>
              <w:jc w:val="center"/>
            </w:pPr>
            <w:r>
              <w:t>0</w:t>
            </w:r>
          </w:p>
        </w:tc>
      </w:tr>
    </w:tbl>
    <w:p w:rsidR="002305B4" w:rsidRDefault="002305B4" w:rsidP="002305B4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3600" w:type="dxa"/>
        <w:tblLayout w:type="fixed"/>
        <w:tblLook w:val="01E0" w:firstRow="1" w:lastRow="1" w:firstColumn="1" w:lastColumn="1" w:noHBand="0" w:noVBand="0"/>
      </w:tblPr>
      <w:tblGrid>
        <w:gridCol w:w="3600"/>
      </w:tblGrid>
      <w:tr w:rsidR="002305B4" w:rsidTr="005A03CA">
        <w:tc>
          <w:tcPr>
            <w:tcW w:w="3600" w:type="dxa"/>
          </w:tcPr>
          <w:p w:rsidR="002305B4" w:rsidRDefault="002305B4" w:rsidP="005A03CA">
            <w:r>
              <w:rPr>
                <w:color w:val="000000"/>
              </w:rPr>
              <w:br/>
            </w:r>
            <w:r w:rsidR="005A03CA">
              <w:rPr>
                <w:color w:val="000000"/>
              </w:rPr>
              <w:t xml:space="preserve">Глава администрации муниципального образования </w:t>
            </w:r>
            <w:proofErr w:type="spellStart"/>
            <w:r w:rsidR="005A03CA">
              <w:rPr>
                <w:color w:val="000000"/>
              </w:rPr>
              <w:t>Кузнечнинское</w:t>
            </w:r>
            <w:proofErr w:type="spellEnd"/>
            <w:r w:rsidR="005A03CA">
              <w:rPr>
                <w:color w:val="000000"/>
              </w:rPr>
              <w:t xml:space="preserve"> городское поселение                                                                         </w:t>
            </w:r>
            <w:r>
              <w:rPr>
                <w:color w:val="000000"/>
              </w:rPr>
              <w:br/>
            </w:r>
          </w:p>
        </w:tc>
      </w:tr>
      <w:tr w:rsidR="002305B4" w:rsidTr="005A03CA">
        <w:tc>
          <w:tcPr>
            <w:tcW w:w="3600" w:type="dxa"/>
          </w:tcPr>
          <w:p w:rsidR="002305B4" w:rsidRDefault="002305B4" w:rsidP="005A03CA"/>
        </w:tc>
      </w:tr>
      <w:tr w:rsidR="002305B4" w:rsidTr="005A03CA">
        <w:tc>
          <w:tcPr>
            <w:tcW w:w="3600" w:type="dxa"/>
            <w:tcBorders>
              <w:bottom w:val="single" w:sz="6" w:space="0" w:color="000000"/>
            </w:tcBorders>
          </w:tcPr>
          <w:p w:rsidR="002305B4" w:rsidRDefault="002305B4" w:rsidP="005A03CA">
            <w:pPr>
              <w:jc w:val="right"/>
            </w:pPr>
          </w:p>
        </w:tc>
      </w:tr>
      <w:tr w:rsidR="002305B4" w:rsidTr="005A03CA">
        <w:tc>
          <w:tcPr>
            <w:tcW w:w="3600" w:type="dxa"/>
          </w:tcPr>
          <w:p w:rsidR="002305B4" w:rsidRDefault="002305B4" w:rsidP="005A03CA">
            <w:pPr>
              <w:jc w:val="center"/>
            </w:pPr>
          </w:p>
        </w:tc>
      </w:tr>
    </w:tbl>
    <w:p w:rsidR="005A03CA" w:rsidRDefault="005A03CA" w:rsidP="002305B4"/>
    <w:p w:rsidR="005A03CA" w:rsidRDefault="005A03CA" w:rsidP="002305B4"/>
    <w:p w:rsidR="005A03CA" w:rsidRDefault="005A03CA" w:rsidP="002305B4"/>
    <w:p w:rsidR="005A03CA" w:rsidRDefault="005A03CA" w:rsidP="005A03CA">
      <w:pPr>
        <w:tabs>
          <w:tab w:val="left" w:pos="1335"/>
        </w:tabs>
      </w:pPr>
      <w:r>
        <w:tab/>
        <w:t xml:space="preserve">                                                     </w:t>
      </w:r>
      <w:proofErr w:type="spellStart"/>
      <w:r>
        <w:t>Н.Н.Становова</w:t>
      </w:r>
      <w:proofErr w:type="spellEnd"/>
      <w:r>
        <w:br w:type="textWrapping" w:clear="all"/>
      </w:r>
    </w:p>
    <w:p w:rsidR="005A03CA" w:rsidRPr="005A03CA" w:rsidRDefault="005A03CA" w:rsidP="005A03CA"/>
    <w:p w:rsidR="005A03CA" w:rsidRPr="005A03CA" w:rsidRDefault="005A03CA" w:rsidP="005A03CA"/>
    <w:p w:rsidR="005A03CA" w:rsidRPr="005A03CA" w:rsidRDefault="005A03CA" w:rsidP="005A03CA"/>
    <w:p w:rsidR="005A03CA" w:rsidRDefault="005A03CA" w:rsidP="005A03CA"/>
    <w:p w:rsidR="005A03CA" w:rsidRDefault="005A03CA" w:rsidP="005A03CA">
      <w:proofErr w:type="spellStart"/>
      <w:r>
        <w:t>Исп.Гусева</w:t>
      </w:r>
      <w:proofErr w:type="spellEnd"/>
      <w:r>
        <w:t xml:space="preserve"> Ирина Викторовна</w:t>
      </w:r>
    </w:p>
    <w:p w:rsidR="005A03CA" w:rsidRDefault="005A03CA" w:rsidP="005A03CA">
      <w:proofErr w:type="gramStart"/>
      <w:r>
        <w:t>т.(</w:t>
      </w:r>
      <w:proofErr w:type="gramEnd"/>
      <w:r>
        <w:t>8-81379) 98-242</w:t>
      </w:r>
    </w:p>
    <w:p w:rsidR="005A03CA" w:rsidRDefault="005A03CA" w:rsidP="005A03CA"/>
    <w:p w:rsidR="002305B4" w:rsidRPr="005A03CA" w:rsidRDefault="002305B4" w:rsidP="00701C04">
      <w:pPr>
        <w:ind w:hanging="142"/>
        <w:sectPr w:rsidR="002305B4" w:rsidRPr="005A03CA" w:rsidSect="00701C04">
          <w:headerReference w:type="default" r:id="rId6"/>
          <w:footerReference w:type="default" r:id="rId7"/>
          <w:pgSz w:w="11905" w:h="16837"/>
          <w:pgMar w:top="283" w:right="283" w:bottom="283" w:left="993" w:header="283" w:footer="283" w:gutter="0"/>
          <w:cols w:space="720"/>
        </w:sectPr>
      </w:pPr>
      <w:bookmarkStart w:id="0" w:name="_GoBack"/>
      <w:bookmarkEnd w:id="0"/>
    </w:p>
    <w:p w:rsidR="00FC13E4" w:rsidRDefault="00FC13E4"/>
    <w:sectPr w:rsidR="00FC1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C03" w:rsidRDefault="00957C03">
      <w:r>
        <w:separator/>
      </w:r>
    </w:p>
  </w:endnote>
  <w:endnote w:type="continuationSeparator" w:id="0">
    <w:p w:rsidR="00957C03" w:rsidRDefault="00957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04" w:type="dxa"/>
      <w:tblLayout w:type="fixed"/>
      <w:tblLook w:val="01E0" w:firstRow="1" w:lastRow="1" w:firstColumn="1" w:lastColumn="1" w:noHBand="0" w:noVBand="0"/>
    </w:tblPr>
    <w:tblGrid>
      <w:gridCol w:w="10704"/>
    </w:tblGrid>
    <w:tr w:rsidR="00AB0EC5">
      <w:trPr>
        <w:trHeight w:val="720"/>
      </w:trPr>
      <w:tc>
        <w:tcPr>
          <w:tcW w:w="10704" w:type="dxa"/>
        </w:tcPr>
        <w:p w:rsidR="00AB0EC5" w:rsidRDefault="00957C03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C03" w:rsidRDefault="00957C03">
      <w:r>
        <w:separator/>
      </w:r>
    </w:p>
  </w:footnote>
  <w:footnote w:type="continuationSeparator" w:id="0">
    <w:p w:rsidR="00957C03" w:rsidRDefault="00957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04" w:type="dxa"/>
      <w:tblLayout w:type="fixed"/>
      <w:tblLook w:val="01E0" w:firstRow="1" w:lastRow="1" w:firstColumn="1" w:lastColumn="1" w:noHBand="0" w:noVBand="0"/>
    </w:tblPr>
    <w:tblGrid>
      <w:gridCol w:w="10704"/>
    </w:tblGrid>
    <w:tr w:rsidR="00AB0EC5">
      <w:trPr>
        <w:trHeight w:val="720"/>
      </w:trPr>
      <w:tc>
        <w:tcPr>
          <w:tcW w:w="10704" w:type="dxa"/>
        </w:tcPr>
        <w:p w:rsidR="00AB0EC5" w:rsidRDefault="005A03CA">
          <w:pPr>
            <w:jc w:val="center"/>
          </w:pPr>
          <w:r>
            <w:fldChar w:fldCharType="begin"/>
          </w:r>
          <w:r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 w:rsidR="00701C04">
            <w:rPr>
              <w:noProof/>
              <w:color w:val="000000"/>
              <w:sz w:val="22"/>
              <w:szCs w:val="22"/>
            </w:rPr>
            <w:t>3</w:t>
          </w:r>
          <w:r>
            <w:fldChar w:fldCharType="end"/>
          </w:r>
        </w:p>
        <w:p w:rsidR="00AB0EC5" w:rsidRDefault="00957C03"/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E3F"/>
    <w:rsid w:val="00132F72"/>
    <w:rsid w:val="002305B4"/>
    <w:rsid w:val="005A03CA"/>
    <w:rsid w:val="00701C04"/>
    <w:rsid w:val="007D7067"/>
    <w:rsid w:val="00821E81"/>
    <w:rsid w:val="0084384C"/>
    <w:rsid w:val="00851391"/>
    <w:rsid w:val="0088410A"/>
    <w:rsid w:val="008F24BF"/>
    <w:rsid w:val="00957C03"/>
    <w:rsid w:val="009A3204"/>
    <w:rsid w:val="00A00BFD"/>
    <w:rsid w:val="00A24AF6"/>
    <w:rsid w:val="00E54E3F"/>
    <w:rsid w:val="00F02B0E"/>
    <w:rsid w:val="00F551CA"/>
    <w:rsid w:val="00FC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5E73"/>
  <w15:chartTrackingRefBased/>
  <w15:docId w15:val="{6A5328FF-0B9A-42A9-B7F8-4B841A04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F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2F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2020-09-22T06:05:00Z</cp:lastPrinted>
  <dcterms:created xsi:type="dcterms:W3CDTF">2020-04-13T12:30:00Z</dcterms:created>
  <dcterms:modified xsi:type="dcterms:W3CDTF">2020-12-28T06:34:00Z</dcterms:modified>
</cp:coreProperties>
</file>