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91" w:rsidRPr="00CC0391" w:rsidRDefault="00CC0391" w:rsidP="00CC0391">
      <w:pPr>
        <w:pStyle w:val="a3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bookmarkStart w:id="0" w:name="_GoBack"/>
      <w:r w:rsidRPr="00CC0391">
        <w:rPr>
          <w:rFonts w:ascii="Times New Roman" w:hAnsi="Times New Roman" w:cs="Times New Roman"/>
          <w:sz w:val="24"/>
          <w:szCs w:val="24"/>
          <w:lang w:val="ru"/>
        </w:rPr>
        <w:t>Изменения в общие требования НПА, МПА,</w:t>
      </w:r>
    </w:p>
    <w:p w:rsidR="00CC0391" w:rsidRDefault="00CC0391" w:rsidP="00CC0391">
      <w:pPr>
        <w:pStyle w:val="a3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CC0391">
        <w:rPr>
          <w:rFonts w:ascii="Times New Roman" w:hAnsi="Times New Roman" w:cs="Times New Roman"/>
          <w:sz w:val="24"/>
          <w:szCs w:val="24"/>
          <w:lang w:val="ru"/>
        </w:rPr>
        <w:t>регулирующи</w:t>
      </w:r>
      <w:r w:rsidRPr="00CC0391">
        <w:rPr>
          <w:rFonts w:ascii="Times New Roman" w:hAnsi="Times New Roman" w:cs="Times New Roman"/>
          <w:sz w:val="24"/>
          <w:szCs w:val="24"/>
          <w:lang w:val="ru"/>
        </w:rPr>
        <w:t>е</w:t>
      </w:r>
      <w:r w:rsidRPr="00CC0391">
        <w:rPr>
          <w:rFonts w:ascii="Times New Roman" w:hAnsi="Times New Roman" w:cs="Times New Roman"/>
          <w:sz w:val="24"/>
          <w:szCs w:val="24"/>
          <w:lang w:val="ru"/>
        </w:rPr>
        <w:t xml:space="preserve"> предоставление субсидий, в том числе грантов в форме субсидий</w:t>
      </w:r>
      <w:r w:rsidRPr="00CC0391">
        <w:rPr>
          <w:rFonts w:ascii="Times New Roman" w:hAnsi="Times New Roman" w:cs="Times New Roman"/>
          <w:sz w:val="24"/>
          <w:szCs w:val="24"/>
          <w:lang w:val="ru"/>
        </w:rPr>
        <w:t>.</w:t>
      </w:r>
    </w:p>
    <w:bookmarkEnd w:id="0"/>
    <w:p w:rsidR="00CC0391" w:rsidRPr="00CC0391" w:rsidRDefault="00CC0391" w:rsidP="00CC0391">
      <w:pPr>
        <w:pStyle w:val="a3"/>
        <w:jc w:val="center"/>
        <w:rPr>
          <w:rFonts w:ascii="Times New Roman" w:hAnsi="Times New Roman" w:cs="Times New Roman"/>
          <w:sz w:val="24"/>
          <w:szCs w:val="24"/>
          <w:lang w:val="ru"/>
        </w:rPr>
      </w:pPr>
    </w:p>
    <w:p w:rsidR="00CC0391" w:rsidRPr="00CC0391" w:rsidRDefault="00CC0391" w:rsidP="00CC0391">
      <w:pPr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CC0391">
        <w:rPr>
          <w:rFonts w:ascii="Times New Roman" w:hAnsi="Times New Roman" w:cs="Times New Roman"/>
          <w:sz w:val="24"/>
          <w:szCs w:val="24"/>
          <w:lang w:val="ru"/>
        </w:rPr>
        <w:t>Постановлением Правительства Российской Федерации от 22.12.2022 № 2385 «О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 уточнены требования, предъявляемые к участникам отбора на получение субсидий, определяемые правовым актом, а также введено ограничение на установление в правовых актах, регулирующих предоставление субсидий по льготным кредитам, ряда требований, в том числе к наличию опыта, а также наличию материально-технической базы, необходимых для достижения результатов предоставления субсидии.</w:t>
      </w:r>
    </w:p>
    <w:p w:rsidR="00CC0391" w:rsidRPr="00CC0391" w:rsidRDefault="00CC0391" w:rsidP="00CC0391">
      <w:pPr>
        <w:jc w:val="both"/>
        <w:rPr>
          <w:rFonts w:ascii="Times New Roman" w:hAnsi="Times New Roman" w:cs="Times New Roman"/>
          <w:sz w:val="24"/>
          <w:szCs w:val="24"/>
        </w:rPr>
      </w:pPr>
      <w:r w:rsidRPr="00CC0391">
        <w:rPr>
          <w:rFonts w:ascii="Times New Roman" w:hAnsi="Times New Roman" w:cs="Times New Roman"/>
          <w:sz w:val="24"/>
          <w:szCs w:val="24"/>
          <w:lang w:val="ru"/>
        </w:rPr>
        <w:t>В соответствии с пунктом 3 постановления органам местного самоуправления рекомендовано привести в соответствие с настоящим постановлением муниципальные правовые акты, регулирующие предоставление из соответствующего бюджета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при первом внесении в них изменений.</w:t>
      </w:r>
    </w:p>
    <w:p w:rsidR="00CF3C7A" w:rsidRDefault="00CF3C7A"/>
    <w:sectPr w:rsidR="00CF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3173"/>
    <w:multiLevelType w:val="multilevel"/>
    <w:tmpl w:val="6DCC92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8E"/>
    <w:rsid w:val="00CC0391"/>
    <w:rsid w:val="00CF3C7A"/>
    <w:rsid w:val="00F3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321F"/>
  <w15:chartTrackingRefBased/>
  <w15:docId w15:val="{F06A0888-52D4-4EA8-BDA8-F39C4413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3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2023-01-17T12:38:00Z</dcterms:created>
  <dcterms:modified xsi:type="dcterms:W3CDTF">2023-01-17T12:41:00Z</dcterms:modified>
</cp:coreProperties>
</file>