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D10" w:rsidRDefault="009154A0" w:rsidP="007E1554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rFonts w:ascii="Book Antiqua" w:hAnsi="Book Antiqua"/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0.25pt;height:47.25pt;visibility:visible">
            <v:imagedata r:id="rId9" o:title=""/>
          </v:shape>
        </w:pict>
      </w:r>
    </w:p>
    <w:p w:rsidR="00CD7848" w:rsidRDefault="00CD7848" w:rsidP="00555F7E">
      <w:pPr>
        <w:jc w:val="center"/>
        <w:rPr>
          <w:sz w:val="24"/>
          <w:szCs w:val="24"/>
        </w:rPr>
      </w:pPr>
    </w:p>
    <w:p w:rsidR="005F2D10" w:rsidRPr="009D4654" w:rsidRDefault="005F2D10" w:rsidP="00555F7E">
      <w:pPr>
        <w:jc w:val="center"/>
        <w:rPr>
          <w:sz w:val="26"/>
          <w:szCs w:val="26"/>
        </w:rPr>
      </w:pPr>
      <w:r w:rsidRPr="009D4654">
        <w:rPr>
          <w:sz w:val="26"/>
          <w:szCs w:val="26"/>
        </w:rPr>
        <w:t xml:space="preserve">Администрация муниципального образования </w:t>
      </w:r>
    </w:p>
    <w:p w:rsidR="005F2D10" w:rsidRPr="009D4654" w:rsidRDefault="005F2D10" w:rsidP="00555F7E">
      <w:pPr>
        <w:jc w:val="center"/>
        <w:rPr>
          <w:sz w:val="26"/>
          <w:szCs w:val="26"/>
        </w:rPr>
      </w:pPr>
      <w:r w:rsidRPr="009D4654">
        <w:rPr>
          <w:sz w:val="26"/>
          <w:szCs w:val="26"/>
        </w:rPr>
        <w:t xml:space="preserve">Кузнечнинское городское поселение </w:t>
      </w:r>
    </w:p>
    <w:p w:rsidR="005F2D10" w:rsidRPr="009D4654" w:rsidRDefault="005F2D10" w:rsidP="00555F7E">
      <w:pPr>
        <w:jc w:val="center"/>
        <w:rPr>
          <w:sz w:val="26"/>
          <w:szCs w:val="26"/>
        </w:rPr>
      </w:pPr>
      <w:r w:rsidRPr="009D4654">
        <w:rPr>
          <w:sz w:val="26"/>
          <w:szCs w:val="26"/>
        </w:rPr>
        <w:t xml:space="preserve">муниципального образования Приозерский муниципальный район </w:t>
      </w:r>
    </w:p>
    <w:p w:rsidR="005F2D10" w:rsidRPr="009D4654" w:rsidRDefault="005F2D10" w:rsidP="00555F7E">
      <w:pPr>
        <w:jc w:val="center"/>
        <w:rPr>
          <w:sz w:val="26"/>
          <w:szCs w:val="26"/>
        </w:rPr>
      </w:pPr>
      <w:r w:rsidRPr="009D4654">
        <w:rPr>
          <w:sz w:val="26"/>
          <w:szCs w:val="26"/>
        </w:rPr>
        <w:t>Ленинградской области</w:t>
      </w:r>
    </w:p>
    <w:p w:rsidR="005F2D10" w:rsidRPr="00D87D93" w:rsidRDefault="005F2D10" w:rsidP="00555F7E">
      <w:pPr>
        <w:jc w:val="center"/>
        <w:rPr>
          <w:sz w:val="28"/>
          <w:szCs w:val="28"/>
        </w:rPr>
      </w:pPr>
    </w:p>
    <w:p w:rsidR="005F2D10" w:rsidRPr="00A60474" w:rsidRDefault="00EA0E87" w:rsidP="00555F7E">
      <w:pPr>
        <w:jc w:val="center"/>
        <w:rPr>
          <w:sz w:val="28"/>
          <w:szCs w:val="28"/>
        </w:rPr>
      </w:pPr>
      <w:r w:rsidRPr="00A60474">
        <w:rPr>
          <w:sz w:val="28"/>
          <w:szCs w:val="28"/>
        </w:rPr>
        <w:t>ПО</w:t>
      </w:r>
      <w:r w:rsidR="005F2D10" w:rsidRPr="00A60474">
        <w:rPr>
          <w:sz w:val="28"/>
          <w:szCs w:val="28"/>
        </w:rPr>
        <w:t>СТАНОВЛЕНИЕ</w:t>
      </w:r>
    </w:p>
    <w:p w:rsidR="005F2D10" w:rsidRPr="004C480A" w:rsidRDefault="005F2D10" w:rsidP="00555F7E">
      <w:pPr>
        <w:jc w:val="center"/>
        <w:rPr>
          <w:b/>
          <w:sz w:val="28"/>
          <w:szCs w:val="28"/>
        </w:rPr>
      </w:pPr>
    </w:p>
    <w:p w:rsidR="005F2D10" w:rsidRPr="009D4654" w:rsidRDefault="005F2D10" w:rsidP="00555F7E">
      <w:pPr>
        <w:ind w:left="360"/>
        <w:rPr>
          <w:sz w:val="26"/>
          <w:szCs w:val="26"/>
        </w:rPr>
      </w:pPr>
      <w:r w:rsidRPr="009D4654">
        <w:rPr>
          <w:sz w:val="26"/>
          <w:szCs w:val="26"/>
        </w:rPr>
        <w:t>от «</w:t>
      </w:r>
      <w:r w:rsidR="00B67A05">
        <w:rPr>
          <w:sz w:val="26"/>
          <w:szCs w:val="26"/>
        </w:rPr>
        <w:t>31</w:t>
      </w:r>
      <w:r w:rsidRPr="009D4654">
        <w:rPr>
          <w:sz w:val="26"/>
          <w:szCs w:val="26"/>
        </w:rPr>
        <w:t xml:space="preserve">» </w:t>
      </w:r>
      <w:r w:rsidR="00B67A05">
        <w:rPr>
          <w:sz w:val="26"/>
          <w:szCs w:val="26"/>
        </w:rPr>
        <w:t>октября</w:t>
      </w:r>
      <w:r w:rsidR="0015267E" w:rsidRPr="009D4654">
        <w:rPr>
          <w:sz w:val="26"/>
          <w:szCs w:val="26"/>
        </w:rPr>
        <w:t xml:space="preserve"> </w:t>
      </w:r>
      <w:r w:rsidR="00221E30" w:rsidRPr="009D4654">
        <w:rPr>
          <w:sz w:val="26"/>
          <w:szCs w:val="26"/>
        </w:rPr>
        <w:t xml:space="preserve"> 2022</w:t>
      </w:r>
      <w:r w:rsidRPr="009D4654">
        <w:rPr>
          <w:sz w:val="26"/>
          <w:szCs w:val="26"/>
        </w:rPr>
        <w:t xml:space="preserve"> года </w:t>
      </w:r>
      <w:r w:rsidR="00221E30" w:rsidRPr="009D4654">
        <w:rPr>
          <w:sz w:val="26"/>
          <w:szCs w:val="26"/>
        </w:rPr>
        <w:t xml:space="preserve">№ </w:t>
      </w:r>
      <w:r w:rsidR="00B67A05" w:rsidRPr="00B67A05">
        <w:rPr>
          <w:sz w:val="26"/>
          <w:szCs w:val="26"/>
        </w:rPr>
        <w:t>229</w:t>
      </w:r>
    </w:p>
    <w:p w:rsidR="005F2D10" w:rsidRPr="004C480A" w:rsidRDefault="005F2D10" w:rsidP="00B67A05">
      <w:pPr>
        <w:ind w:left="1418"/>
        <w:rPr>
          <w:sz w:val="24"/>
          <w:szCs w:val="24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</w:tblGrid>
      <w:tr w:rsidR="005F2D10" w:rsidRPr="008F6327" w:rsidTr="00555F7E">
        <w:tc>
          <w:tcPr>
            <w:tcW w:w="6048" w:type="dxa"/>
          </w:tcPr>
          <w:p w:rsidR="005F2D10" w:rsidRPr="008F6327" w:rsidRDefault="005F2D10" w:rsidP="00A60474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360"/>
              <w:outlineLvl w:val="0"/>
              <w:rPr>
                <w:sz w:val="26"/>
                <w:szCs w:val="26"/>
                <w:highlight w:val="yellow"/>
              </w:rPr>
            </w:pPr>
            <w:r w:rsidRPr="008F6327">
              <w:rPr>
                <w:sz w:val="26"/>
                <w:szCs w:val="26"/>
              </w:rPr>
              <w:t xml:space="preserve">Об утверждении </w:t>
            </w:r>
            <w:r w:rsidR="0015267E" w:rsidRPr="008F6327">
              <w:rPr>
                <w:sz w:val="26"/>
                <w:szCs w:val="26"/>
              </w:rPr>
              <w:t>общих (рамочных) требований к внешнему виду и оформлению ярмарок на территории муниципального образования Кузнечнинское городское поселение</w:t>
            </w:r>
          </w:p>
        </w:tc>
      </w:tr>
    </w:tbl>
    <w:p w:rsidR="00A63A0C" w:rsidRPr="008F6327" w:rsidRDefault="00A63A0C" w:rsidP="00565280">
      <w:pPr>
        <w:widowControl w:val="0"/>
        <w:autoSpaceDE w:val="0"/>
        <w:autoSpaceDN w:val="0"/>
        <w:adjustRightInd w:val="0"/>
        <w:ind w:left="360" w:firstLine="1058"/>
        <w:contextualSpacing/>
        <w:jc w:val="both"/>
        <w:rPr>
          <w:sz w:val="26"/>
          <w:szCs w:val="26"/>
        </w:rPr>
      </w:pPr>
    </w:p>
    <w:p w:rsidR="00A63A0C" w:rsidRPr="008F6327" w:rsidRDefault="00A63A0C" w:rsidP="00565280">
      <w:pPr>
        <w:widowControl w:val="0"/>
        <w:autoSpaceDE w:val="0"/>
        <w:autoSpaceDN w:val="0"/>
        <w:adjustRightInd w:val="0"/>
        <w:ind w:left="360" w:firstLine="1058"/>
        <w:contextualSpacing/>
        <w:jc w:val="both"/>
        <w:rPr>
          <w:sz w:val="26"/>
          <w:szCs w:val="26"/>
        </w:rPr>
      </w:pPr>
    </w:p>
    <w:p w:rsidR="006B744C" w:rsidRPr="008F6327" w:rsidRDefault="0015267E" w:rsidP="006B744C">
      <w:pPr>
        <w:widowControl w:val="0"/>
        <w:autoSpaceDE w:val="0"/>
        <w:autoSpaceDN w:val="0"/>
        <w:adjustRightInd w:val="0"/>
        <w:ind w:left="360" w:firstLine="349"/>
        <w:contextualSpacing/>
        <w:jc w:val="both"/>
        <w:rPr>
          <w:sz w:val="26"/>
          <w:szCs w:val="26"/>
        </w:rPr>
      </w:pPr>
      <w:proofErr w:type="gramStart"/>
      <w:r w:rsidRPr="008F6327">
        <w:rPr>
          <w:sz w:val="26"/>
          <w:szCs w:val="26"/>
        </w:rPr>
        <w:t xml:space="preserve">В соответствии с п. 2.3 Порядка организации ярмарок и продажи товаров на них на территории Ленинградской области, утвержденного постановлением Правительства Ленинградской области от 29.05.2007 г. </w:t>
      </w:r>
      <w:proofErr w:type="gramEnd"/>
      <w:r w:rsidRPr="008F6327">
        <w:rPr>
          <w:sz w:val="26"/>
          <w:szCs w:val="26"/>
        </w:rPr>
        <w:t xml:space="preserve">№ 120, </w:t>
      </w:r>
      <w:r w:rsidR="000B0E31" w:rsidRPr="008F6327">
        <w:rPr>
          <w:sz w:val="26"/>
          <w:szCs w:val="26"/>
        </w:rPr>
        <w:t xml:space="preserve">с  разработанными и утвержденными  комитетом    методическими рекомендациями (от 21 октября 2022 года № 287-р)  по разработке органами местного самоуправления Ленинградской области общих (рамочных) требований к внешнему виду и оформлению ярмарок на территории муниципального образования </w:t>
      </w:r>
      <w:r w:rsidRPr="008F6327">
        <w:rPr>
          <w:sz w:val="26"/>
          <w:szCs w:val="26"/>
        </w:rPr>
        <w:t>Кузнечнинское городское поселение</w:t>
      </w:r>
      <w:r w:rsidR="007E1554" w:rsidRPr="008F6327">
        <w:rPr>
          <w:sz w:val="26"/>
          <w:szCs w:val="26"/>
        </w:rPr>
        <w:t>,</w:t>
      </w:r>
      <w:r w:rsidRPr="008F6327">
        <w:rPr>
          <w:sz w:val="26"/>
          <w:szCs w:val="26"/>
        </w:rPr>
        <w:t xml:space="preserve"> </w:t>
      </w:r>
      <w:r w:rsidR="000B0E31" w:rsidRPr="008F6327">
        <w:rPr>
          <w:sz w:val="26"/>
          <w:szCs w:val="26"/>
        </w:rPr>
        <w:t>ПОСТАНОВЛЯЕТ:</w:t>
      </w:r>
      <w:bookmarkStart w:id="0" w:name="_GoBack"/>
      <w:bookmarkEnd w:id="0"/>
    </w:p>
    <w:p w:rsidR="005F2D10" w:rsidRPr="008F6327" w:rsidRDefault="005F2D10" w:rsidP="006B744C">
      <w:pPr>
        <w:pStyle w:val="1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709" w:firstLine="0"/>
        <w:jc w:val="both"/>
        <w:outlineLvl w:val="0"/>
        <w:rPr>
          <w:sz w:val="26"/>
          <w:szCs w:val="26"/>
        </w:rPr>
      </w:pPr>
      <w:r w:rsidRPr="008F6327">
        <w:rPr>
          <w:sz w:val="26"/>
          <w:szCs w:val="26"/>
        </w:rPr>
        <w:t xml:space="preserve">Утвердить </w:t>
      </w:r>
      <w:r w:rsidR="007E1554" w:rsidRPr="008F6327">
        <w:rPr>
          <w:sz w:val="26"/>
          <w:szCs w:val="26"/>
        </w:rPr>
        <w:t>требования к внешнему виду и оформлению ярмарок на территории муниципального образования Кузнечнинское городское поселение</w:t>
      </w:r>
      <w:r w:rsidRPr="008F6327">
        <w:rPr>
          <w:sz w:val="26"/>
          <w:szCs w:val="26"/>
        </w:rPr>
        <w:t xml:space="preserve"> согласно приложению.</w:t>
      </w:r>
    </w:p>
    <w:p w:rsidR="005F2D10" w:rsidRPr="008F6327" w:rsidRDefault="005F2D10" w:rsidP="006B744C">
      <w:pPr>
        <w:pStyle w:val="1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ind w:left="360" w:firstLine="349"/>
        <w:jc w:val="both"/>
        <w:outlineLvl w:val="0"/>
        <w:rPr>
          <w:sz w:val="26"/>
          <w:szCs w:val="26"/>
        </w:rPr>
      </w:pPr>
      <w:r w:rsidRPr="008F6327">
        <w:rPr>
          <w:sz w:val="26"/>
          <w:szCs w:val="26"/>
        </w:rPr>
        <w:t>Опубли</w:t>
      </w:r>
      <w:r w:rsidR="007E1554" w:rsidRPr="008F6327">
        <w:rPr>
          <w:sz w:val="26"/>
          <w:szCs w:val="26"/>
        </w:rPr>
        <w:t xml:space="preserve">ковать настоящее постановление </w:t>
      </w:r>
      <w:r w:rsidRPr="008F6327">
        <w:rPr>
          <w:sz w:val="26"/>
          <w:szCs w:val="26"/>
        </w:rPr>
        <w:t xml:space="preserve"> на официальном сайте администрации </w:t>
      </w:r>
      <w:hyperlink r:id="rId10" w:history="1">
        <w:r w:rsidRPr="008F6327">
          <w:rPr>
            <w:rStyle w:val="a4"/>
            <w:sz w:val="26"/>
            <w:szCs w:val="26"/>
            <w:lang w:val="en-US"/>
          </w:rPr>
          <w:t>www</w:t>
        </w:r>
        <w:r w:rsidRPr="008F6327">
          <w:rPr>
            <w:rStyle w:val="a4"/>
            <w:sz w:val="26"/>
            <w:szCs w:val="26"/>
          </w:rPr>
          <w:t>.</w:t>
        </w:r>
        <w:r w:rsidRPr="008F6327">
          <w:rPr>
            <w:sz w:val="26"/>
            <w:szCs w:val="26"/>
          </w:rPr>
          <w:t xml:space="preserve"> kuznechnoe.lenobl.ru</w:t>
        </w:r>
      </w:hyperlink>
      <w:r w:rsidRPr="008F6327">
        <w:rPr>
          <w:sz w:val="26"/>
          <w:szCs w:val="26"/>
        </w:rPr>
        <w:t>.</w:t>
      </w:r>
    </w:p>
    <w:p w:rsidR="005F2D10" w:rsidRPr="008F6327" w:rsidRDefault="005F2D10" w:rsidP="006B744C">
      <w:pPr>
        <w:pStyle w:val="1"/>
        <w:numPr>
          <w:ilvl w:val="0"/>
          <w:numId w:val="1"/>
        </w:numPr>
        <w:ind w:left="360" w:firstLine="349"/>
        <w:jc w:val="both"/>
        <w:rPr>
          <w:sz w:val="26"/>
          <w:szCs w:val="26"/>
        </w:rPr>
      </w:pPr>
      <w:r w:rsidRPr="008F6327">
        <w:rPr>
          <w:spacing w:val="-4"/>
          <w:sz w:val="26"/>
          <w:szCs w:val="26"/>
        </w:rPr>
        <w:t>Настоящее постановление вступает в силу после официального опубликования</w:t>
      </w:r>
      <w:r w:rsidRPr="008F6327">
        <w:rPr>
          <w:sz w:val="26"/>
          <w:szCs w:val="26"/>
        </w:rPr>
        <w:t>.</w:t>
      </w:r>
    </w:p>
    <w:p w:rsidR="005F2D10" w:rsidRPr="008F6327" w:rsidRDefault="005F2D10" w:rsidP="006B744C">
      <w:pPr>
        <w:pStyle w:val="1"/>
        <w:numPr>
          <w:ilvl w:val="0"/>
          <w:numId w:val="1"/>
        </w:numPr>
        <w:ind w:left="360" w:firstLine="349"/>
        <w:jc w:val="both"/>
        <w:rPr>
          <w:sz w:val="26"/>
          <w:szCs w:val="26"/>
        </w:rPr>
      </w:pPr>
      <w:proofErr w:type="gramStart"/>
      <w:r w:rsidRPr="008F6327">
        <w:rPr>
          <w:sz w:val="26"/>
          <w:szCs w:val="26"/>
        </w:rPr>
        <w:t>Контроль за</w:t>
      </w:r>
      <w:proofErr w:type="gramEnd"/>
      <w:r w:rsidRPr="008F6327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МО Кузнечнинское городское поселение МО Приозерский муниципальный район Ленинградской области </w:t>
      </w:r>
      <w:r w:rsidR="00221E30" w:rsidRPr="008F6327">
        <w:rPr>
          <w:sz w:val="26"/>
          <w:szCs w:val="26"/>
        </w:rPr>
        <w:t>Семенову С.Н</w:t>
      </w:r>
      <w:r w:rsidRPr="008F6327">
        <w:rPr>
          <w:sz w:val="26"/>
          <w:szCs w:val="26"/>
        </w:rPr>
        <w:t>.</w:t>
      </w:r>
    </w:p>
    <w:p w:rsidR="005F2D10" w:rsidRPr="008F6327" w:rsidRDefault="005F2D10" w:rsidP="006B744C">
      <w:pPr>
        <w:ind w:left="360"/>
        <w:jc w:val="both"/>
        <w:rPr>
          <w:sz w:val="26"/>
          <w:szCs w:val="26"/>
        </w:rPr>
      </w:pPr>
    </w:p>
    <w:p w:rsidR="005F2D10" w:rsidRPr="008F6327" w:rsidRDefault="005F2D10" w:rsidP="006B744C">
      <w:pPr>
        <w:ind w:left="360"/>
        <w:jc w:val="both"/>
        <w:rPr>
          <w:sz w:val="26"/>
          <w:szCs w:val="26"/>
        </w:rPr>
      </w:pPr>
    </w:p>
    <w:p w:rsidR="00594805" w:rsidRDefault="00594805" w:rsidP="007A3A5C">
      <w:pPr>
        <w:ind w:left="360"/>
        <w:jc w:val="center"/>
        <w:rPr>
          <w:sz w:val="26"/>
          <w:szCs w:val="26"/>
        </w:rPr>
      </w:pPr>
    </w:p>
    <w:p w:rsidR="00594805" w:rsidRDefault="00594805" w:rsidP="007A3A5C">
      <w:pPr>
        <w:ind w:left="360"/>
        <w:jc w:val="center"/>
        <w:rPr>
          <w:sz w:val="26"/>
          <w:szCs w:val="26"/>
        </w:rPr>
      </w:pPr>
    </w:p>
    <w:p w:rsidR="00594805" w:rsidRDefault="00594805" w:rsidP="007A3A5C">
      <w:pPr>
        <w:ind w:left="360"/>
        <w:jc w:val="center"/>
        <w:rPr>
          <w:sz w:val="26"/>
          <w:szCs w:val="26"/>
        </w:rPr>
      </w:pPr>
    </w:p>
    <w:p w:rsidR="00594805" w:rsidRDefault="00594805" w:rsidP="007A3A5C">
      <w:pPr>
        <w:ind w:left="360"/>
        <w:jc w:val="center"/>
        <w:rPr>
          <w:sz w:val="26"/>
          <w:szCs w:val="26"/>
        </w:rPr>
      </w:pPr>
    </w:p>
    <w:p w:rsidR="00594805" w:rsidRDefault="00594805" w:rsidP="007A3A5C">
      <w:pPr>
        <w:ind w:left="360"/>
        <w:jc w:val="center"/>
        <w:rPr>
          <w:sz w:val="26"/>
          <w:szCs w:val="26"/>
        </w:rPr>
      </w:pPr>
    </w:p>
    <w:p w:rsidR="005F2D10" w:rsidRPr="008F6327" w:rsidRDefault="007A3A5C" w:rsidP="007A3A5C">
      <w:pPr>
        <w:ind w:left="360"/>
        <w:jc w:val="center"/>
        <w:rPr>
          <w:sz w:val="26"/>
          <w:szCs w:val="26"/>
        </w:rPr>
      </w:pPr>
      <w:r w:rsidRPr="008F6327">
        <w:rPr>
          <w:sz w:val="26"/>
          <w:szCs w:val="26"/>
        </w:rPr>
        <w:t>Глава администрации</w:t>
      </w:r>
      <w:r w:rsidRPr="008F6327">
        <w:rPr>
          <w:sz w:val="26"/>
          <w:szCs w:val="26"/>
        </w:rPr>
        <w:tab/>
      </w:r>
      <w:r w:rsidRPr="008F6327">
        <w:rPr>
          <w:sz w:val="26"/>
          <w:szCs w:val="26"/>
        </w:rPr>
        <w:tab/>
      </w:r>
      <w:r w:rsidRPr="008F6327">
        <w:rPr>
          <w:sz w:val="26"/>
          <w:szCs w:val="26"/>
        </w:rPr>
        <w:tab/>
      </w:r>
      <w:r w:rsidRPr="008F6327">
        <w:rPr>
          <w:sz w:val="26"/>
          <w:szCs w:val="26"/>
        </w:rPr>
        <w:tab/>
      </w:r>
      <w:r w:rsidRPr="008F6327">
        <w:rPr>
          <w:sz w:val="26"/>
          <w:szCs w:val="26"/>
        </w:rPr>
        <w:tab/>
      </w:r>
      <w:r w:rsidRPr="008F6327">
        <w:rPr>
          <w:sz w:val="26"/>
          <w:szCs w:val="26"/>
        </w:rPr>
        <w:tab/>
      </w:r>
      <w:r w:rsidR="00221E30" w:rsidRPr="008F6327">
        <w:rPr>
          <w:sz w:val="26"/>
          <w:szCs w:val="26"/>
        </w:rPr>
        <w:t xml:space="preserve">Н.Н. </w:t>
      </w:r>
      <w:proofErr w:type="spellStart"/>
      <w:r w:rsidR="00221E30" w:rsidRPr="008F6327">
        <w:rPr>
          <w:sz w:val="26"/>
          <w:szCs w:val="26"/>
        </w:rPr>
        <w:t>Становова</w:t>
      </w:r>
      <w:proofErr w:type="spellEnd"/>
    </w:p>
    <w:p w:rsidR="005F2D10" w:rsidRPr="008F6327" w:rsidRDefault="005F2D10" w:rsidP="00555F7E">
      <w:pPr>
        <w:ind w:left="426"/>
        <w:rPr>
          <w:sz w:val="26"/>
          <w:szCs w:val="26"/>
        </w:rPr>
      </w:pPr>
    </w:p>
    <w:p w:rsidR="005F2D10" w:rsidRPr="008F6327" w:rsidRDefault="005F2D10" w:rsidP="00555F7E">
      <w:pPr>
        <w:ind w:left="426"/>
        <w:rPr>
          <w:sz w:val="26"/>
          <w:szCs w:val="26"/>
        </w:rPr>
      </w:pPr>
    </w:p>
    <w:p w:rsidR="005F2D10" w:rsidRPr="008F6327" w:rsidRDefault="005F2D10" w:rsidP="00805FF1">
      <w:pPr>
        <w:rPr>
          <w:sz w:val="26"/>
          <w:szCs w:val="26"/>
        </w:rPr>
      </w:pPr>
    </w:p>
    <w:p w:rsidR="007E1554" w:rsidRDefault="007E1554" w:rsidP="00805FF1"/>
    <w:p w:rsidR="007E1554" w:rsidRDefault="007E1554" w:rsidP="00805FF1"/>
    <w:p w:rsidR="007E1554" w:rsidRDefault="007E1554" w:rsidP="00805FF1"/>
    <w:p w:rsidR="00A63A0C" w:rsidRDefault="00A63A0C" w:rsidP="00805FF1"/>
    <w:p w:rsidR="005F2D10" w:rsidRPr="004C480A" w:rsidRDefault="005F2D10" w:rsidP="00555F7E">
      <w:pPr>
        <w:ind w:left="426"/>
      </w:pPr>
      <w:r w:rsidRPr="004C480A">
        <w:t xml:space="preserve">Исп. </w:t>
      </w:r>
      <w:r w:rsidR="00221E30">
        <w:t>Храмцова Н.Э.</w:t>
      </w:r>
    </w:p>
    <w:p w:rsidR="00A63A0C" w:rsidRDefault="005F2D10" w:rsidP="00555F7E">
      <w:pPr>
        <w:ind w:left="426"/>
      </w:pPr>
      <w:r w:rsidRPr="00CD7848">
        <w:t xml:space="preserve">Разослано: дело-2; бухг-1; </w:t>
      </w:r>
    </w:p>
    <w:p w:rsidR="00CD7848" w:rsidRPr="002562FA" w:rsidRDefault="00A63A0C" w:rsidP="00A63A0C">
      <w:pPr>
        <w:ind w:left="426"/>
        <w:jc w:val="right"/>
        <w:rPr>
          <w:bCs/>
          <w:sz w:val="24"/>
          <w:szCs w:val="24"/>
          <w:lang w:eastAsia="ru-RU"/>
        </w:rPr>
      </w:pPr>
      <w:r>
        <w:br w:type="page"/>
      </w:r>
      <w:r w:rsidR="00DB4554">
        <w:rPr>
          <w:bCs/>
          <w:sz w:val="24"/>
          <w:szCs w:val="24"/>
          <w:lang w:eastAsia="ru-RU"/>
        </w:rPr>
        <w:lastRenderedPageBreak/>
        <w:t xml:space="preserve">Приложение </w:t>
      </w:r>
    </w:p>
    <w:p w:rsidR="00CD7848" w:rsidRPr="002562FA" w:rsidRDefault="00CD7848" w:rsidP="00CD7848">
      <w:pPr>
        <w:jc w:val="right"/>
        <w:rPr>
          <w:bCs/>
          <w:sz w:val="24"/>
          <w:szCs w:val="24"/>
          <w:lang w:eastAsia="ru-RU"/>
        </w:rPr>
      </w:pPr>
      <w:r w:rsidRPr="002562FA">
        <w:rPr>
          <w:bCs/>
          <w:sz w:val="24"/>
          <w:szCs w:val="24"/>
          <w:lang w:eastAsia="ru-RU"/>
        </w:rPr>
        <w:t>к постановлению администрации</w:t>
      </w:r>
    </w:p>
    <w:p w:rsidR="00CD7848" w:rsidRPr="002562FA" w:rsidRDefault="00CD7848" w:rsidP="00CD7848">
      <w:pPr>
        <w:jc w:val="right"/>
        <w:rPr>
          <w:bCs/>
          <w:sz w:val="24"/>
          <w:szCs w:val="24"/>
          <w:lang w:eastAsia="ru-RU"/>
        </w:rPr>
      </w:pPr>
      <w:r w:rsidRPr="002562FA">
        <w:rPr>
          <w:bCs/>
          <w:sz w:val="24"/>
          <w:szCs w:val="24"/>
          <w:lang w:eastAsia="ru-RU"/>
        </w:rPr>
        <w:t>МО Кузнечнинское городское поселение</w:t>
      </w:r>
    </w:p>
    <w:p w:rsidR="00CD7848" w:rsidRPr="002562FA" w:rsidRDefault="00CD7848" w:rsidP="00CD7848">
      <w:pPr>
        <w:jc w:val="right"/>
        <w:rPr>
          <w:bCs/>
          <w:sz w:val="24"/>
          <w:szCs w:val="24"/>
          <w:lang w:eastAsia="ru-RU"/>
        </w:rPr>
      </w:pPr>
      <w:r w:rsidRPr="002562FA">
        <w:rPr>
          <w:bCs/>
          <w:sz w:val="24"/>
          <w:szCs w:val="24"/>
          <w:lang w:eastAsia="ru-RU"/>
        </w:rPr>
        <w:t>МО Приозерский муниципальный район</w:t>
      </w:r>
    </w:p>
    <w:p w:rsidR="00CD7848" w:rsidRPr="002562FA" w:rsidRDefault="00CD7848" w:rsidP="00CD7848">
      <w:pPr>
        <w:jc w:val="right"/>
        <w:rPr>
          <w:bCs/>
          <w:sz w:val="24"/>
          <w:szCs w:val="24"/>
          <w:lang w:eastAsia="ru-RU"/>
        </w:rPr>
      </w:pPr>
      <w:r w:rsidRPr="002562FA">
        <w:rPr>
          <w:bCs/>
          <w:sz w:val="24"/>
          <w:szCs w:val="24"/>
          <w:lang w:eastAsia="ru-RU"/>
        </w:rPr>
        <w:t>Ленинградской области</w:t>
      </w:r>
    </w:p>
    <w:p w:rsidR="00CD7848" w:rsidRPr="002562FA" w:rsidRDefault="00CD7848" w:rsidP="00CD7848">
      <w:pPr>
        <w:autoSpaceDE w:val="0"/>
        <w:autoSpaceDN w:val="0"/>
        <w:adjustRightInd w:val="0"/>
        <w:jc w:val="right"/>
        <w:rPr>
          <w:bCs/>
          <w:sz w:val="24"/>
          <w:szCs w:val="24"/>
          <w:lang w:eastAsia="ru-RU"/>
        </w:rPr>
      </w:pPr>
      <w:r w:rsidRPr="002562FA">
        <w:rPr>
          <w:bCs/>
          <w:sz w:val="24"/>
          <w:szCs w:val="24"/>
          <w:lang w:eastAsia="ru-RU"/>
        </w:rPr>
        <w:t xml:space="preserve">от </w:t>
      </w:r>
      <w:r w:rsidR="00B67A05">
        <w:rPr>
          <w:bCs/>
          <w:sz w:val="24"/>
          <w:szCs w:val="24"/>
          <w:lang w:eastAsia="ru-RU"/>
        </w:rPr>
        <w:t>31 окт</w:t>
      </w:r>
      <w:r w:rsidR="007E1554">
        <w:rPr>
          <w:bCs/>
          <w:sz w:val="24"/>
          <w:szCs w:val="24"/>
          <w:lang w:eastAsia="ru-RU"/>
        </w:rPr>
        <w:t xml:space="preserve">ября </w:t>
      </w:r>
      <w:r w:rsidRPr="002562FA">
        <w:rPr>
          <w:bCs/>
          <w:sz w:val="24"/>
          <w:szCs w:val="24"/>
          <w:lang w:eastAsia="ru-RU"/>
        </w:rPr>
        <w:t xml:space="preserve"> 2022 года №</w:t>
      </w:r>
      <w:r w:rsidR="00B67A05">
        <w:rPr>
          <w:bCs/>
          <w:sz w:val="24"/>
          <w:szCs w:val="24"/>
          <w:lang w:eastAsia="ru-RU"/>
        </w:rPr>
        <w:t xml:space="preserve"> 229</w:t>
      </w:r>
    </w:p>
    <w:p w:rsidR="00CD7848" w:rsidRPr="002562FA" w:rsidRDefault="00CD7848" w:rsidP="00CD7848">
      <w:pPr>
        <w:jc w:val="right"/>
        <w:rPr>
          <w:rFonts w:eastAsia="Calibri"/>
          <w:b/>
          <w:bCs/>
          <w:sz w:val="28"/>
          <w:szCs w:val="28"/>
          <w:lang w:eastAsia="ru-RU"/>
        </w:rPr>
      </w:pPr>
    </w:p>
    <w:p w:rsidR="00F10702" w:rsidRDefault="00F10702" w:rsidP="00F10702">
      <w:pPr>
        <w:jc w:val="center"/>
        <w:rPr>
          <w:b/>
          <w:sz w:val="28"/>
          <w:szCs w:val="28"/>
        </w:rPr>
      </w:pPr>
    </w:p>
    <w:p w:rsidR="007E1554" w:rsidRPr="00426E58" w:rsidRDefault="007E1554" w:rsidP="00426E58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426E58">
        <w:rPr>
          <w:b/>
          <w:sz w:val="28"/>
          <w:szCs w:val="28"/>
          <w:lang w:eastAsia="ru-RU"/>
        </w:rPr>
        <w:t>Общие (рамочные) требования к внешнему виду и оформлению ярмарок на территории муниципального образования Кузнечнинское городское поселение</w:t>
      </w:r>
    </w:p>
    <w:p w:rsidR="007E1554" w:rsidRPr="007E1554" w:rsidRDefault="007E1554" w:rsidP="007E1554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6"/>
          <w:szCs w:val="26"/>
          <w:lang w:eastAsia="ru-RU"/>
        </w:rPr>
      </w:pPr>
    </w:p>
    <w:p w:rsidR="007E1554" w:rsidRPr="007E1554" w:rsidRDefault="007E1554" w:rsidP="007E1554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26"/>
          <w:szCs w:val="26"/>
          <w:lang w:eastAsia="ru-RU"/>
        </w:rPr>
      </w:pPr>
    </w:p>
    <w:p w:rsidR="007E1554" w:rsidRPr="00426E58" w:rsidRDefault="007E1554" w:rsidP="00426E58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ru-RU"/>
        </w:rPr>
      </w:pPr>
      <w:r w:rsidRPr="00426E58">
        <w:rPr>
          <w:b/>
          <w:sz w:val="26"/>
          <w:szCs w:val="26"/>
          <w:lang w:eastAsia="ru-RU"/>
        </w:rPr>
        <w:t>I.</w:t>
      </w:r>
      <w:r w:rsidRPr="00426E58">
        <w:rPr>
          <w:b/>
          <w:sz w:val="26"/>
          <w:szCs w:val="26"/>
          <w:lang w:eastAsia="ru-RU"/>
        </w:rPr>
        <w:tab/>
        <w:t>Общие положения</w:t>
      </w:r>
    </w:p>
    <w:p w:rsidR="007E1554" w:rsidRPr="008F6327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p w:rsidR="007E1554" w:rsidRPr="008F6327" w:rsidRDefault="00426E58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 w:rsidRPr="008F6327">
        <w:rPr>
          <w:sz w:val="26"/>
          <w:szCs w:val="26"/>
          <w:lang w:eastAsia="ru-RU"/>
        </w:rPr>
        <w:t xml:space="preserve">    </w:t>
      </w:r>
      <w:r w:rsidR="007E1554" w:rsidRPr="008F6327">
        <w:rPr>
          <w:sz w:val="26"/>
          <w:szCs w:val="26"/>
          <w:lang w:eastAsia="ru-RU"/>
        </w:rPr>
        <w:t>Настоящие требования Порядка организации ярмарок и продажи товаров на них на территории Ленинградской области, утвержденного постановлением Правительства Ленинградской области от 29.05.2007 № 120 «Об организации розничных рынков и ярмарок на территории Ленинградской области», Областного закона Ленинградской области от 02.07.2003 № 47-оз «Об административных правонарушениях» и в целях:</w:t>
      </w:r>
    </w:p>
    <w:p w:rsidR="007E1554" w:rsidRPr="008F6327" w:rsidRDefault="00B67A05" w:rsidP="00287FA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формирования </w:t>
      </w:r>
      <w:r w:rsidR="007E1554" w:rsidRPr="008F6327">
        <w:rPr>
          <w:sz w:val="26"/>
          <w:szCs w:val="26"/>
          <w:lang w:eastAsia="ru-RU"/>
        </w:rPr>
        <w:t>униф</w:t>
      </w:r>
      <w:r>
        <w:rPr>
          <w:sz w:val="26"/>
          <w:szCs w:val="26"/>
          <w:lang w:eastAsia="ru-RU"/>
        </w:rPr>
        <w:t xml:space="preserve">ицированного подхода к  внешнему </w:t>
      </w:r>
      <w:r w:rsidR="007E1554" w:rsidRPr="008F6327">
        <w:rPr>
          <w:sz w:val="26"/>
          <w:szCs w:val="26"/>
          <w:lang w:eastAsia="ru-RU"/>
        </w:rPr>
        <w:t xml:space="preserve"> виду и оформлению ярмарок,   проводимых   на   территории Ленинградской   области, в том числе в части размещения и оборудования мест для продажи товаров (выполнения работ, оказания услуг) и мест общего пользования на ярмарках, информационно-рекламного оформления, в том числе обеспечения сопутствующих мероприятий;</w:t>
      </w:r>
    </w:p>
    <w:p w:rsidR="007E1554" w:rsidRPr="008F6327" w:rsidRDefault="007E1554" w:rsidP="00287FA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8F6327">
        <w:rPr>
          <w:sz w:val="26"/>
          <w:szCs w:val="26"/>
          <w:lang w:eastAsia="ru-RU"/>
        </w:rPr>
        <w:t>повышения престижа и популярности ярмарочных мероприятий у жителей и гостей Ленинградской области;</w:t>
      </w:r>
    </w:p>
    <w:p w:rsidR="007E1554" w:rsidRPr="008F6327" w:rsidRDefault="007E1554" w:rsidP="00287FA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8F6327">
        <w:rPr>
          <w:sz w:val="26"/>
          <w:szCs w:val="26"/>
          <w:lang w:eastAsia="ru-RU"/>
        </w:rPr>
        <w:t>обеспечения комплексного (концептуального) подхода при организации ярмарочной торговли в Ленинградской области;</w:t>
      </w:r>
    </w:p>
    <w:p w:rsidR="007E1554" w:rsidRPr="008F6327" w:rsidRDefault="007E1554" w:rsidP="00287FA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8F6327">
        <w:rPr>
          <w:sz w:val="26"/>
          <w:szCs w:val="26"/>
          <w:lang w:eastAsia="ru-RU"/>
        </w:rPr>
        <w:t>формирование общих принципов благоустройства территорий ярмарочных площадок в муниципальных образованиях Ленинградской области.</w:t>
      </w:r>
    </w:p>
    <w:p w:rsidR="007E1554" w:rsidRPr="008F6327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p w:rsidR="007E1554" w:rsidRPr="00426E58" w:rsidRDefault="007E1554" w:rsidP="00426E58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ru-RU"/>
        </w:rPr>
      </w:pPr>
      <w:r w:rsidRPr="00426E58">
        <w:rPr>
          <w:b/>
          <w:sz w:val="26"/>
          <w:szCs w:val="26"/>
          <w:lang w:eastAsia="ru-RU"/>
        </w:rPr>
        <w:t>II.</w:t>
      </w:r>
      <w:r w:rsidRPr="00426E58">
        <w:rPr>
          <w:b/>
          <w:sz w:val="26"/>
          <w:szCs w:val="26"/>
          <w:lang w:eastAsia="ru-RU"/>
        </w:rPr>
        <w:tab/>
        <w:t>Мероприятия по установлению</w:t>
      </w:r>
    </w:p>
    <w:p w:rsidR="007E1554" w:rsidRPr="00426E58" w:rsidRDefault="007E1554" w:rsidP="00426E58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ru-RU"/>
        </w:rPr>
      </w:pPr>
      <w:r w:rsidRPr="00426E58">
        <w:rPr>
          <w:b/>
          <w:sz w:val="26"/>
          <w:szCs w:val="26"/>
          <w:lang w:eastAsia="ru-RU"/>
        </w:rPr>
        <w:t>общих (рамочных) требований к внешнему виду и оформлению ярмарок на территории Ленинградской области</w:t>
      </w: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p w:rsidR="007E1554" w:rsidRPr="00DB4554" w:rsidRDefault="007E1554" w:rsidP="00426E58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DB4554">
        <w:rPr>
          <w:sz w:val="26"/>
          <w:szCs w:val="26"/>
          <w:lang w:eastAsia="ru-RU"/>
        </w:rPr>
        <w:t>1.</w:t>
      </w:r>
      <w:r w:rsidRPr="00DB4554">
        <w:rPr>
          <w:sz w:val="26"/>
          <w:szCs w:val="26"/>
          <w:lang w:eastAsia="ru-RU"/>
        </w:rPr>
        <w:tab/>
        <w:t>Общие (рамочные) требования к внешнему виду и оформлению ярмарок включают в себя:</w:t>
      </w:r>
    </w:p>
    <w:p w:rsidR="007E1554" w:rsidRPr="00DB4554" w:rsidRDefault="007E1554" w:rsidP="00287FA9">
      <w:pPr>
        <w:widowControl w:val="0"/>
        <w:suppressAutoHyphens w:val="0"/>
        <w:autoSpaceDE w:val="0"/>
        <w:autoSpaceDN w:val="0"/>
        <w:adjustRightInd w:val="0"/>
        <w:ind w:left="720"/>
        <w:jc w:val="both"/>
        <w:outlineLvl w:val="1"/>
        <w:rPr>
          <w:sz w:val="26"/>
          <w:szCs w:val="26"/>
          <w:lang w:eastAsia="ru-RU"/>
        </w:rPr>
      </w:pPr>
      <w:r w:rsidRPr="00DB4554">
        <w:rPr>
          <w:sz w:val="26"/>
          <w:szCs w:val="26"/>
          <w:lang w:eastAsia="ru-RU"/>
        </w:rPr>
        <w:t>требования к оборудованию мест для продажи товаров (выполнения работ, оказания услуг);</w:t>
      </w:r>
    </w:p>
    <w:p w:rsidR="007E1554" w:rsidRPr="00DB4554" w:rsidRDefault="007E1554" w:rsidP="00287FA9">
      <w:pPr>
        <w:widowControl w:val="0"/>
        <w:suppressAutoHyphens w:val="0"/>
        <w:autoSpaceDE w:val="0"/>
        <w:autoSpaceDN w:val="0"/>
        <w:adjustRightInd w:val="0"/>
        <w:ind w:left="360" w:firstLine="348"/>
        <w:jc w:val="both"/>
        <w:outlineLvl w:val="1"/>
        <w:rPr>
          <w:sz w:val="26"/>
          <w:szCs w:val="26"/>
          <w:lang w:eastAsia="ru-RU"/>
        </w:rPr>
      </w:pPr>
      <w:r w:rsidRPr="00DB4554">
        <w:rPr>
          <w:sz w:val="26"/>
          <w:szCs w:val="26"/>
          <w:lang w:eastAsia="ru-RU"/>
        </w:rPr>
        <w:t>требования к информационному обеспечению проведения ярмарки.</w:t>
      </w:r>
    </w:p>
    <w:p w:rsidR="007E1554" w:rsidRPr="00DB4554" w:rsidRDefault="007E1554" w:rsidP="00426E58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DB4554">
        <w:rPr>
          <w:sz w:val="26"/>
          <w:szCs w:val="26"/>
          <w:lang w:eastAsia="ru-RU"/>
        </w:rPr>
        <w:t>2.</w:t>
      </w:r>
      <w:r w:rsidRPr="00DB4554">
        <w:rPr>
          <w:sz w:val="26"/>
          <w:szCs w:val="26"/>
          <w:lang w:eastAsia="ru-RU"/>
        </w:rPr>
        <w:tab/>
        <w:t>Общие (рамочные) требования к внешнему виду и оформлению ярмарок утверждаются уполномоченным органом местного самоуправления в соответствии с уставом муниципального образования Кузнечнинское городское поселение.</w:t>
      </w:r>
    </w:p>
    <w:p w:rsidR="007E1554" w:rsidRPr="00DB4554" w:rsidRDefault="007E1554" w:rsidP="00426E58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DB4554">
        <w:rPr>
          <w:sz w:val="26"/>
          <w:szCs w:val="26"/>
          <w:lang w:eastAsia="ru-RU"/>
        </w:rPr>
        <w:t>3.</w:t>
      </w:r>
      <w:r w:rsidRPr="00DB4554">
        <w:rPr>
          <w:sz w:val="26"/>
          <w:szCs w:val="26"/>
          <w:lang w:eastAsia="ru-RU"/>
        </w:rPr>
        <w:tab/>
        <w:t>Соблюдение    общих    (рамочных)    требований    к    внешнему    виду и оформлению ярмарки обеспечивается организатором ярмарки. За несоблюдение установленных     общих      (рамочных)      требований      к      внешнему      виду и    оформлению     ярмарки     организатор     ярмарки     может     быть     привлечен к административной ответственности, предусмотренной законодательством Ленинградской области.</w:t>
      </w: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p w:rsidR="00426E58" w:rsidRDefault="007E1554" w:rsidP="00426E58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ru-RU"/>
        </w:rPr>
      </w:pPr>
      <w:r w:rsidRPr="00426E58">
        <w:rPr>
          <w:b/>
          <w:sz w:val="26"/>
          <w:szCs w:val="26"/>
          <w:lang w:eastAsia="ru-RU"/>
        </w:rPr>
        <w:t>III.</w:t>
      </w:r>
      <w:r w:rsidRPr="00426E58">
        <w:rPr>
          <w:b/>
          <w:sz w:val="26"/>
          <w:szCs w:val="26"/>
          <w:lang w:eastAsia="ru-RU"/>
        </w:rPr>
        <w:tab/>
        <w:t>Оборудование мест для продажи товаров</w:t>
      </w:r>
    </w:p>
    <w:p w:rsidR="007E1554" w:rsidRPr="00426E58" w:rsidRDefault="007E1554" w:rsidP="00426E58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ru-RU"/>
        </w:rPr>
      </w:pPr>
      <w:r w:rsidRPr="00426E58">
        <w:rPr>
          <w:b/>
          <w:sz w:val="26"/>
          <w:szCs w:val="26"/>
          <w:lang w:eastAsia="ru-RU"/>
        </w:rPr>
        <w:t xml:space="preserve"> (выполнения работ, оказания услуг)</w:t>
      </w: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1.</w:t>
      </w:r>
      <w:r w:rsidRPr="007E1554">
        <w:rPr>
          <w:sz w:val="26"/>
          <w:szCs w:val="26"/>
          <w:lang w:eastAsia="ru-RU"/>
        </w:rPr>
        <w:tab/>
        <w:t xml:space="preserve">Оформление ярмарок следует осуществлять в единой стилистической концепции, в том числе с использованием </w:t>
      </w:r>
      <w:proofErr w:type="spellStart"/>
      <w:r w:rsidRPr="007E1554">
        <w:rPr>
          <w:sz w:val="26"/>
          <w:szCs w:val="26"/>
          <w:lang w:eastAsia="ru-RU"/>
        </w:rPr>
        <w:t>брендированного</w:t>
      </w:r>
      <w:proofErr w:type="spellEnd"/>
      <w:r w:rsidRPr="007E1554">
        <w:rPr>
          <w:sz w:val="26"/>
          <w:szCs w:val="26"/>
          <w:lang w:eastAsia="ru-RU"/>
        </w:rPr>
        <w:t xml:space="preserve"> фирменного стиля. Оформление ярмарочной площадки должно соответствовать требованиям правил благоустройства муниципального образования.</w:t>
      </w: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2.</w:t>
      </w:r>
      <w:r w:rsidRPr="007E1554">
        <w:rPr>
          <w:sz w:val="26"/>
          <w:szCs w:val="26"/>
          <w:lang w:eastAsia="ru-RU"/>
        </w:rPr>
        <w:tab/>
        <w:t>Места для продажи товаров (выполнения работ, оказания услуг) (далее – торговые места) следует размещать в соответствии со схемой размещения торговых мест на ярмарке. На торговых местах используются следующие виды оборудования:</w:t>
      </w: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ind w:firstLine="284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1)</w:t>
      </w:r>
      <w:r w:rsidRPr="007E1554">
        <w:rPr>
          <w:sz w:val="26"/>
          <w:szCs w:val="26"/>
          <w:lang w:eastAsia="ru-RU"/>
        </w:rPr>
        <w:tab/>
        <w:t>легковозводимые сборно-разборные конструкции (торговые палатки) единого цветового решения. Торговая палатка, а также прилегающая к ней территория должны содержаться в чистоте.</w:t>
      </w:r>
    </w:p>
    <w:p w:rsidR="007E1554" w:rsidRPr="007E1554" w:rsidRDefault="007E1554" w:rsidP="00DB455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Требования к торговым палаткам:</w:t>
      </w:r>
    </w:p>
    <w:p w:rsidR="00287FA9" w:rsidRDefault="00426E58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 xml:space="preserve">габариты исходного модуля: </w:t>
      </w:r>
    </w:p>
    <w:p w:rsidR="00287FA9" w:rsidRDefault="007E1554" w:rsidP="00287FA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 xml:space="preserve">глубина – не более 2 м; </w:t>
      </w:r>
    </w:p>
    <w:p w:rsidR="00287FA9" w:rsidRDefault="007E1554" w:rsidP="00287FA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 xml:space="preserve">ширина – не более 2,5 м; </w:t>
      </w:r>
    </w:p>
    <w:p w:rsidR="007E1554" w:rsidRPr="007E1554" w:rsidRDefault="007E1554" w:rsidP="00287FA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высота – не более 3,0 м;</w:t>
      </w:r>
    </w:p>
    <w:p w:rsidR="007E1554" w:rsidRPr="007E1554" w:rsidRDefault="00426E58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место для выкладки товаров (прилавок) торговой палатки следует располагать на высоте не более 1,1 м от уровня земли;</w:t>
      </w:r>
    </w:p>
    <w:p w:rsidR="007E1554" w:rsidRPr="007E1554" w:rsidRDefault="00426E58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кровля палатки может быть односкатной (с минимальным уклоном 5% в сторону задней стенки) или двускатной;</w:t>
      </w:r>
    </w:p>
    <w:p w:rsidR="007E1554" w:rsidRPr="007E1554" w:rsidRDefault="00426E58" w:rsidP="00426E58">
      <w:pPr>
        <w:widowControl w:val="0"/>
        <w:tabs>
          <w:tab w:val="left" w:pos="567"/>
          <w:tab w:val="left" w:pos="709"/>
        </w:tabs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допустимо размещение вывески (информационной конструкции с указанием наименования хозяйствующего субъекта и (или) торгового объекта, категории товара, рода выполняемых работ, типа оказываемых услуг и т.п.). В случае размещения нижняя граница вывески должна находиться на высоте не менее 2,3 м;</w:t>
      </w:r>
    </w:p>
    <w:p w:rsidR="007E1554" w:rsidRPr="007E1554" w:rsidRDefault="00426E58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 xml:space="preserve">допускается установка торговых палаток группами, не более 20 штук, при этом общая их общая площадь не должна превышать 160 </w:t>
      </w:r>
      <w:proofErr w:type="spellStart"/>
      <w:r w:rsidR="007E1554" w:rsidRPr="007E1554">
        <w:rPr>
          <w:sz w:val="26"/>
          <w:szCs w:val="26"/>
          <w:lang w:eastAsia="ru-RU"/>
        </w:rPr>
        <w:t>кв</w:t>
      </w:r>
      <w:proofErr w:type="gramStart"/>
      <w:r w:rsidR="007E1554" w:rsidRPr="007E1554">
        <w:rPr>
          <w:sz w:val="26"/>
          <w:szCs w:val="26"/>
          <w:lang w:eastAsia="ru-RU"/>
        </w:rPr>
        <w:t>.м</w:t>
      </w:r>
      <w:proofErr w:type="spellEnd"/>
      <w:proofErr w:type="gramEnd"/>
      <w:r w:rsidR="007E1554" w:rsidRPr="007E1554">
        <w:rPr>
          <w:sz w:val="26"/>
          <w:szCs w:val="26"/>
          <w:lang w:eastAsia="ru-RU"/>
        </w:rPr>
        <w:t>;</w:t>
      </w:r>
    </w:p>
    <w:p w:rsidR="007E1554" w:rsidRPr="007E1554" w:rsidRDefault="00426E58" w:rsidP="00426E58">
      <w:pPr>
        <w:widowControl w:val="0"/>
        <w:tabs>
          <w:tab w:val="left" w:pos="426"/>
        </w:tabs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расстояние между группами торговых палаток должно быть не менее</w:t>
      </w: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1,4 м.</w:t>
      </w:r>
    </w:p>
    <w:p w:rsidR="007E1554" w:rsidRPr="007E1554" w:rsidRDefault="00287FA9" w:rsidP="00287FA9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  <w:t xml:space="preserve">2)  </w:t>
      </w:r>
      <w:r w:rsidR="007E1554" w:rsidRPr="007E1554">
        <w:rPr>
          <w:sz w:val="26"/>
          <w:szCs w:val="26"/>
          <w:lang w:eastAsia="ru-RU"/>
        </w:rPr>
        <w:t>передвижные (мобильные) нестационарные торговые объекты (торговые</w:t>
      </w: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автофургоны, автолавки, прицепы, полуприцепы). Передвижные средства торговли, а также прилегающая к ним территория должны содержаться в чистоте.</w:t>
      </w:r>
    </w:p>
    <w:p w:rsidR="007E1554" w:rsidRPr="007E1554" w:rsidRDefault="007E1554" w:rsidP="00DB455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Требования к передвижным средствам торговли:</w:t>
      </w:r>
    </w:p>
    <w:p w:rsidR="00287FA9" w:rsidRDefault="00426E58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 xml:space="preserve">габариты передвижных средств торговли: </w:t>
      </w:r>
    </w:p>
    <w:p w:rsidR="007E1554" w:rsidRPr="007E1554" w:rsidRDefault="007E1554" w:rsidP="00287FA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длина – не более 6 м;</w:t>
      </w:r>
    </w:p>
    <w:p w:rsidR="007E1554" w:rsidRPr="007E1554" w:rsidRDefault="007E1554" w:rsidP="00287FA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ширина – не более 2,5 м;</w:t>
      </w:r>
    </w:p>
    <w:p w:rsidR="007E1554" w:rsidRPr="007E1554" w:rsidRDefault="007E1554" w:rsidP="00287FA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высота – не более 2,5 м;</w:t>
      </w:r>
    </w:p>
    <w:p w:rsidR="007E1554" w:rsidRPr="007E1554" w:rsidRDefault="00426E58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место для выкладки товаров (прилавок) передвижных средств торговли должно быть расположено на высоте не более 1,3 м от земли;</w:t>
      </w:r>
    </w:p>
    <w:p w:rsidR="007E1554" w:rsidRPr="007E1554" w:rsidRDefault="00426E58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при оказании посредством передвижных средств торговли услуг общественного питания у каждого объекта следует установить урны, которые следует очищать по мере заполнения, но не реже 1 раза в сутки;</w:t>
      </w:r>
    </w:p>
    <w:p w:rsidR="007E1554" w:rsidRPr="007E1554" w:rsidRDefault="00426E58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перед передвижным средством торговли, предоставляющим услуги общественного питания, рекомендуется размещать табличку с меню;</w:t>
      </w:r>
    </w:p>
    <w:p w:rsidR="007E1554" w:rsidRPr="007E1554" w:rsidRDefault="00426E58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над торговым окном необходимо организовать навес или козырек шириной не менее 0,3 м;</w:t>
      </w:r>
    </w:p>
    <w:p w:rsidR="007E1554" w:rsidRPr="007E1554" w:rsidRDefault="00426E58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допустимо размещение вывески;</w:t>
      </w:r>
    </w:p>
    <w:p w:rsidR="007E1554" w:rsidRPr="007E1554" w:rsidRDefault="00426E58" w:rsidP="00426E58">
      <w:pPr>
        <w:widowControl w:val="0"/>
        <w:tabs>
          <w:tab w:val="left" w:pos="567"/>
          <w:tab w:val="left" w:pos="709"/>
        </w:tabs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передвижные средства торговли следует располагать в едином порядке (по одной линии);</w:t>
      </w:r>
    </w:p>
    <w:p w:rsidR="007E1554" w:rsidRPr="007E1554" w:rsidRDefault="00287FA9" w:rsidP="00287FA9">
      <w:pPr>
        <w:widowControl w:val="0"/>
        <w:tabs>
          <w:tab w:val="left" w:pos="284"/>
          <w:tab w:val="left" w:pos="426"/>
        </w:tabs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</w:t>
      </w:r>
      <w:r w:rsidR="007E1554" w:rsidRPr="007E1554">
        <w:rPr>
          <w:sz w:val="26"/>
          <w:szCs w:val="26"/>
          <w:lang w:eastAsia="ru-RU"/>
        </w:rPr>
        <w:t>3)</w:t>
      </w:r>
      <w:r w:rsidR="00DB4554">
        <w:rPr>
          <w:sz w:val="26"/>
          <w:szCs w:val="26"/>
          <w:lang w:eastAsia="ru-RU"/>
        </w:rPr>
        <w:t xml:space="preserve"> </w:t>
      </w:r>
      <w:r w:rsidR="007E1554" w:rsidRPr="007E1554">
        <w:rPr>
          <w:sz w:val="26"/>
          <w:szCs w:val="26"/>
          <w:lang w:eastAsia="ru-RU"/>
        </w:rPr>
        <w:t>торговые автоматы   (</w:t>
      </w:r>
      <w:proofErr w:type="spellStart"/>
      <w:r w:rsidR="007E1554" w:rsidRPr="007E1554">
        <w:rPr>
          <w:sz w:val="26"/>
          <w:szCs w:val="26"/>
          <w:lang w:eastAsia="ru-RU"/>
        </w:rPr>
        <w:t>вендинговые</w:t>
      </w:r>
      <w:proofErr w:type="spellEnd"/>
      <w:r w:rsidR="007E1554" w:rsidRPr="007E1554">
        <w:rPr>
          <w:sz w:val="26"/>
          <w:szCs w:val="26"/>
          <w:lang w:eastAsia="ru-RU"/>
        </w:rPr>
        <w:t xml:space="preserve">   автоматы).   Торговые   автоматы, а также </w:t>
      </w:r>
      <w:r w:rsidR="007E1554" w:rsidRPr="007E1554">
        <w:rPr>
          <w:sz w:val="26"/>
          <w:szCs w:val="26"/>
          <w:lang w:eastAsia="ru-RU"/>
        </w:rPr>
        <w:lastRenderedPageBreak/>
        <w:t>прилегающая к ним территория должны содержаться в чистоте;</w:t>
      </w:r>
    </w:p>
    <w:p w:rsidR="007E1554" w:rsidRPr="007E1554" w:rsidRDefault="00287FA9" w:rsidP="00287FA9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</w:t>
      </w:r>
      <w:r w:rsidR="007E1554" w:rsidRPr="007E1554">
        <w:rPr>
          <w:sz w:val="26"/>
          <w:szCs w:val="26"/>
          <w:lang w:eastAsia="ru-RU"/>
        </w:rPr>
        <w:t>4)</w:t>
      </w:r>
      <w:r w:rsidR="00DB4554">
        <w:rPr>
          <w:sz w:val="26"/>
          <w:szCs w:val="26"/>
          <w:lang w:eastAsia="ru-RU"/>
        </w:rPr>
        <w:t xml:space="preserve"> </w:t>
      </w:r>
      <w:r w:rsidR="007E1554" w:rsidRPr="007E1554">
        <w:rPr>
          <w:sz w:val="26"/>
          <w:szCs w:val="26"/>
          <w:lang w:eastAsia="ru-RU"/>
        </w:rPr>
        <w:t>нестационарные торговые объекты (киоски, павильоны). Используемые на ярмарках нестационарные торговые объекты должны соответствовать требованиям правил благоустройства муниципального образования;</w:t>
      </w:r>
    </w:p>
    <w:p w:rsidR="007E1554" w:rsidRPr="007E1554" w:rsidRDefault="00287FA9" w:rsidP="00287FA9">
      <w:pPr>
        <w:widowControl w:val="0"/>
        <w:tabs>
          <w:tab w:val="left" w:pos="426"/>
        </w:tabs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</w:t>
      </w:r>
      <w:r w:rsidR="007E1554" w:rsidRPr="007E1554">
        <w:rPr>
          <w:sz w:val="26"/>
          <w:szCs w:val="26"/>
          <w:lang w:eastAsia="ru-RU"/>
        </w:rPr>
        <w:t>5)</w:t>
      </w:r>
      <w:r w:rsidR="007E1554" w:rsidRPr="007E1554">
        <w:rPr>
          <w:sz w:val="26"/>
          <w:szCs w:val="26"/>
          <w:lang w:eastAsia="ru-RU"/>
        </w:rPr>
        <w:tab/>
      </w:r>
      <w:r w:rsidR="00DB4554">
        <w:rPr>
          <w:sz w:val="26"/>
          <w:szCs w:val="26"/>
          <w:lang w:eastAsia="ru-RU"/>
        </w:rPr>
        <w:t xml:space="preserve">  </w:t>
      </w:r>
      <w:r w:rsidR="007E1554" w:rsidRPr="007E1554">
        <w:rPr>
          <w:sz w:val="26"/>
          <w:szCs w:val="26"/>
          <w:lang w:eastAsia="ru-RU"/>
        </w:rPr>
        <w:t>торговые столы, стулья, прилавки единого образца.</w:t>
      </w:r>
    </w:p>
    <w:p w:rsidR="007E1554" w:rsidRPr="007E1554" w:rsidRDefault="007E1554" w:rsidP="00DB455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3.</w:t>
      </w:r>
      <w:r w:rsidRPr="007E1554">
        <w:rPr>
          <w:sz w:val="26"/>
          <w:szCs w:val="26"/>
          <w:lang w:eastAsia="ru-RU"/>
        </w:rPr>
        <w:tab/>
        <w:t>Торговые места рекомендуется оформлять скатертями единого образца, высокой степени износостойкости и водонепроницаемости по заявленному количеству торговых мест.</w:t>
      </w:r>
    </w:p>
    <w:p w:rsidR="007E1554" w:rsidRPr="007E1554" w:rsidRDefault="007E1554" w:rsidP="00DB455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4.</w:t>
      </w:r>
      <w:r w:rsidRPr="007E1554">
        <w:rPr>
          <w:sz w:val="26"/>
          <w:szCs w:val="26"/>
          <w:lang w:eastAsia="ru-RU"/>
        </w:rPr>
        <w:tab/>
        <w:t xml:space="preserve">Специальная форма (фартуки) и </w:t>
      </w:r>
      <w:proofErr w:type="spellStart"/>
      <w:r w:rsidRPr="007E1554">
        <w:rPr>
          <w:sz w:val="26"/>
          <w:szCs w:val="26"/>
          <w:lang w:eastAsia="ru-RU"/>
        </w:rPr>
        <w:t>бейджи</w:t>
      </w:r>
      <w:proofErr w:type="spellEnd"/>
      <w:r w:rsidRPr="007E1554">
        <w:rPr>
          <w:sz w:val="26"/>
          <w:szCs w:val="26"/>
          <w:lang w:eastAsia="ru-RU"/>
        </w:rPr>
        <w:t xml:space="preserve"> продавцов рекомендуется оформлять в едином стиле. При проведении праздничных ярмарок допускается использование национальных, фольклорных и иных элементов оформления, средств декора, связанных с тематикой проводимого мероприятия.</w:t>
      </w: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p w:rsidR="007E1554" w:rsidRPr="00DB4554" w:rsidRDefault="007E1554" w:rsidP="00DB4554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ru-RU"/>
        </w:rPr>
      </w:pPr>
      <w:r w:rsidRPr="00DB4554">
        <w:rPr>
          <w:b/>
          <w:sz w:val="26"/>
          <w:szCs w:val="26"/>
          <w:lang w:eastAsia="ru-RU"/>
        </w:rPr>
        <w:t>IV.</w:t>
      </w:r>
      <w:r w:rsidRPr="00DB4554">
        <w:rPr>
          <w:b/>
          <w:sz w:val="26"/>
          <w:szCs w:val="26"/>
          <w:lang w:eastAsia="ru-RU"/>
        </w:rPr>
        <w:tab/>
        <w:t>Информационное обеспечение проведения ярмарки</w:t>
      </w: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p w:rsidR="007E1554" w:rsidRPr="007E1554" w:rsidRDefault="007E1554" w:rsidP="00DB455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1.</w:t>
      </w:r>
      <w:r w:rsidRPr="007E1554">
        <w:rPr>
          <w:sz w:val="26"/>
          <w:szCs w:val="26"/>
          <w:lang w:eastAsia="ru-RU"/>
        </w:rPr>
        <w:tab/>
      </w:r>
      <w:proofErr w:type="gramStart"/>
      <w:r w:rsidRPr="007E1554">
        <w:rPr>
          <w:sz w:val="26"/>
          <w:szCs w:val="26"/>
          <w:lang w:eastAsia="ru-RU"/>
        </w:rPr>
        <w:t>У входа на ярмарку следует расположить доступную для обозрения посетителей вывеску, содержащую напечатанные крупным шрифтом информацию:</w:t>
      </w:r>
      <w:proofErr w:type="gramEnd"/>
    </w:p>
    <w:p w:rsidR="007E1554" w:rsidRPr="007E1554" w:rsidRDefault="00DB4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proofErr w:type="gramStart"/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наименование ярмарки (например:</w:t>
      </w:r>
      <w:proofErr w:type="gramEnd"/>
      <w:r w:rsidR="007E1554" w:rsidRPr="007E1554">
        <w:rPr>
          <w:sz w:val="26"/>
          <w:szCs w:val="26"/>
          <w:lang w:eastAsia="ru-RU"/>
        </w:rPr>
        <w:t xml:space="preserve"> </w:t>
      </w:r>
      <w:proofErr w:type="gramStart"/>
      <w:r w:rsidR="007E1554" w:rsidRPr="007E1554">
        <w:rPr>
          <w:sz w:val="26"/>
          <w:szCs w:val="26"/>
          <w:lang w:eastAsia="ru-RU"/>
        </w:rPr>
        <w:t>«Ленинградские ярмарки»);</w:t>
      </w:r>
      <w:proofErr w:type="gramEnd"/>
    </w:p>
    <w:p w:rsidR="007E1554" w:rsidRPr="007E1554" w:rsidRDefault="00DB4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дни и часы работы ярмарки.</w:t>
      </w:r>
    </w:p>
    <w:p w:rsidR="007E1554" w:rsidRPr="007E1554" w:rsidRDefault="007E1554" w:rsidP="00DB455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2.</w:t>
      </w:r>
      <w:r w:rsidRPr="007E1554">
        <w:rPr>
          <w:sz w:val="26"/>
          <w:szCs w:val="26"/>
          <w:lang w:eastAsia="ru-RU"/>
        </w:rPr>
        <w:tab/>
        <w:t>На доступном для посетителей месте следует оборудовать информационный стенд, на котором должна содержаться информация:</w:t>
      </w:r>
    </w:p>
    <w:p w:rsidR="007E1554" w:rsidRPr="007E1554" w:rsidRDefault="00DB4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наименование организатора ярмарки.</w:t>
      </w:r>
    </w:p>
    <w:p w:rsidR="007E1554" w:rsidRPr="007E1554" w:rsidRDefault="00DB4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фамилия, имя и отчество ответственного лица организатора ярмарки (администратора ярмарки) и его контактный номер телефона.</w:t>
      </w:r>
    </w:p>
    <w:p w:rsidR="007E1554" w:rsidRPr="007E1554" w:rsidRDefault="00DB4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на регулярных ярмарках необходимо указывать количество свободных мест для продажи товаров (выполнения работ, оказания услуг) (информация должна обновляться по мере изменения количества свободных мест);</w:t>
      </w:r>
    </w:p>
    <w:p w:rsidR="007E1554" w:rsidRPr="007E1554" w:rsidRDefault="00DB4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</w:t>
      </w:r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 xml:space="preserve">номера телефонов территориального органа Управления </w:t>
      </w:r>
      <w:proofErr w:type="spellStart"/>
      <w:r w:rsidR="007E1554" w:rsidRPr="007E1554">
        <w:rPr>
          <w:sz w:val="26"/>
          <w:szCs w:val="26"/>
          <w:lang w:eastAsia="ru-RU"/>
        </w:rPr>
        <w:t>Роспотребнадзора</w:t>
      </w:r>
      <w:proofErr w:type="spellEnd"/>
      <w:r w:rsidR="007E1554" w:rsidRPr="007E1554">
        <w:rPr>
          <w:sz w:val="26"/>
          <w:szCs w:val="26"/>
          <w:lang w:eastAsia="ru-RU"/>
        </w:rPr>
        <w:t xml:space="preserve"> по    Ленинградской    области,    территориального    органа     ГУ    МВД    России по г. Санкт-Петербургу и   Ленинградской   области,   территориального   органа ГУ МЧС России по Ленинградской области, территориального органа Федеральной налоговой службы России, уполномоченного органа местного самоуправления (в сфере торговой деятельности).</w:t>
      </w:r>
    </w:p>
    <w:p w:rsidR="007E1554" w:rsidRPr="007E1554" w:rsidRDefault="007E1554" w:rsidP="00DB455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3.</w:t>
      </w:r>
      <w:r w:rsidRPr="007E1554">
        <w:rPr>
          <w:sz w:val="26"/>
          <w:szCs w:val="26"/>
          <w:lang w:eastAsia="ru-RU"/>
        </w:rPr>
        <w:tab/>
        <w:t>Каждое   торговое   место   должно   иметь   ламинированную   табличку с номером места в соответствии со схемой размещения торговых мест ярмарки. Табличка закрепляется на видном для покупателей месте и должна содержать следующую информацию:</w:t>
      </w:r>
    </w:p>
    <w:p w:rsidR="007E1554" w:rsidRPr="007E1554" w:rsidRDefault="00DB4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</w:t>
      </w:r>
      <w:proofErr w:type="gramStart"/>
      <w:r w:rsidR="007E1554" w:rsidRPr="007E1554">
        <w:rPr>
          <w:sz w:val="26"/>
          <w:szCs w:val="26"/>
          <w:lang w:eastAsia="ru-RU"/>
        </w:rPr>
        <w:t>-</w:t>
      </w:r>
      <w:r w:rsidR="007E1554" w:rsidRPr="007E1554">
        <w:rPr>
          <w:sz w:val="26"/>
          <w:szCs w:val="26"/>
          <w:lang w:eastAsia="ru-RU"/>
        </w:rPr>
        <w:tab/>
        <w:t>наименование участника ярмарки (для индивидуальных предпринимателей – Ф.И.О. индивидуального предпринимателя; для юридических лиц – наименование юридическое лица; для крестьянских (фермерских) хозяйств – наименование «Крестьянское (фермерское) хозяйство (Ф.И.О. главы КФХ либо юридическое (официальное) наименование хозяйства)»;</w:t>
      </w:r>
      <w:proofErr w:type="gramEnd"/>
      <w:r w:rsidR="007E1554" w:rsidRPr="007E1554">
        <w:rPr>
          <w:sz w:val="26"/>
          <w:szCs w:val="26"/>
          <w:lang w:eastAsia="ru-RU"/>
        </w:rPr>
        <w:t xml:space="preserve"> для граждан, не являющихся индивидуальными предпринимателями – Ф.И.О. гражданина, указание на статус (личное подсобное хозяйство / садоводство / огородничество / животноводство / </w:t>
      </w:r>
      <w:proofErr w:type="spellStart"/>
      <w:r w:rsidR="007E1554" w:rsidRPr="007E1554">
        <w:rPr>
          <w:sz w:val="26"/>
          <w:szCs w:val="26"/>
          <w:lang w:eastAsia="ru-RU"/>
        </w:rPr>
        <w:t>самозанятый</w:t>
      </w:r>
      <w:proofErr w:type="spellEnd"/>
      <w:r w:rsidR="007E1554" w:rsidRPr="007E1554">
        <w:rPr>
          <w:sz w:val="26"/>
          <w:szCs w:val="26"/>
          <w:lang w:eastAsia="ru-RU"/>
        </w:rPr>
        <w:t>), населенный пункт (район, регион) осуществления гражданином деятельности.</w:t>
      </w:r>
    </w:p>
    <w:p w:rsidR="007E1554" w:rsidRPr="007E1554" w:rsidRDefault="007E1554" w:rsidP="00DB455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  <w:lang w:eastAsia="ru-RU"/>
        </w:rPr>
      </w:pPr>
      <w:r w:rsidRPr="007E1554">
        <w:rPr>
          <w:sz w:val="26"/>
          <w:szCs w:val="26"/>
          <w:lang w:eastAsia="ru-RU"/>
        </w:rPr>
        <w:t>4.</w:t>
      </w:r>
      <w:r w:rsidRPr="007E1554">
        <w:rPr>
          <w:sz w:val="26"/>
          <w:szCs w:val="26"/>
          <w:lang w:eastAsia="ru-RU"/>
        </w:rPr>
        <w:tab/>
        <w:t>Вся информация должна быть напечатана на русском языке, должна быть достоверной, актуальной на дату проведения ярмарки и иметь подпись администратора ярмарки.</w:t>
      </w:r>
    </w:p>
    <w:p w:rsidR="007E1554" w:rsidRPr="007E1554" w:rsidRDefault="007E1554" w:rsidP="00426E58">
      <w:pPr>
        <w:widowControl w:val="0"/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p w:rsidR="005F2D10" w:rsidRDefault="005F2D10" w:rsidP="00F10702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16"/>
          <w:szCs w:val="16"/>
          <w:lang w:eastAsia="en-US"/>
        </w:rPr>
      </w:pPr>
    </w:p>
    <w:sectPr w:rsidR="005F2D10" w:rsidSect="00705B6F">
      <w:footerReference w:type="default" r:id="rId11"/>
      <w:pgSz w:w="11906" w:h="16838"/>
      <w:pgMar w:top="381" w:right="567" w:bottom="761" w:left="980" w:header="624" w:footer="22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4A0" w:rsidRDefault="009154A0" w:rsidP="00BC17C1">
      <w:r>
        <w:separator/>
      </w:r>
    </w:p>
  </w:endnote>
  <w:endnote w:type="continuationSeparator" w:id="0">
    <w:p w:rsidR="009154A0" w:rsidRDefault="009154A0" w:rsidP="00BC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67E" w:rsidRDefault="0015267E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6B744C">
      <w:rPr>
        <w:noProof/>
      </w:rPr>
      <w:t>1</w:t>
    </w:r>
    <w:r>
      <w:rPr>
        <w:noProof/>
      </w:rPr>
      <w:fldChar w:fldCharType="end"/>
    </w:r>
  </w:p>
  <w:p w:rsidR="0015267E" w:rsidRDefault="001526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4A0" w:rsidRDefault="009154A0" w:rsidP="00BC17C1">
      <w:r>
        <w:separator/>
      </w:r>
    </w:p>
  </w:footnote>
  <w:footnote w:type="continuationSeparator" w:id="0">
    <w:p w:rsidR="009154A0" w:rsidRDefault="009154A0" w:rsidP="00BC1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A271D"/>
    <w:multiLevelType w:val="hybridMultilevel"/>
    <w:tmpl w:val="65B8C610"/>
    <w:lvl w:ilvl="0" w:tplc="9CF02A1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1A574F"/>
    <w:multiLevelType w:val="hybridMultilevel"/>
    <w:tmpl w:val="675E0168"/>
    <w:lvl w:ilvl="0" w:tplc="4BE8571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74C225A"/>
    <w:multiLevelType w:val="hybridMultilevel"/>
    <w:tmpl w:val="9AE25ED2"/>
    <w:lvl w:ilvl="0" w:tplc="9B7C7B3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21C5F"/>
    <w:multiLevelType w:val="hybridMultilevel"/>
    <w:tmpl w:val="722C7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F71A5"/>
    <w:multiLevelType w:val="hybridMultilevel"/>
    <w:tmpl w:val="BD8E7130"/>
    <w:lvl w:ilvl="0" w:tplc="36363A16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7135A1C"/>
    <w:multiLevelType w:val="hybridMultilevel"/>
    <w:tmpl w:val="89BEA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0A67"/>
    <w:rsid w:val="00001729"/>
    <w:rsid w:val="000065D3"/>
    <w:rsid w:val="0001409F"/>
    <w:rsid w:val="00021A40"/>
    <w:rsid w:val="0004526C"/>
    <w:rsid w:val="00053020"/>
    <w:rsid w:val="00053E4B"/>
    <w:rsid w:val="0007013B"/>
    <w:rsid w:val="00076699"/>
    <w:rsid w:val="000A55B8"/>
    <w:rsid w:val="000A6A02"/>
    <w:rsid w:val="000A79B1"/>
    <w:rsid w:val="000B0E31"/>
    <w:rsid w:val="000D4759"/>
    <w:rsid w:val="000E32C9"/>
    <w:rsid w:val="000E53A9"/>
    <w:rsid w:val="000E7EB3"/>
    <w:rsid w:val="000F6920"/>
    <w:rsid w:val="001078BB"/>
    <w:rsid w:val="00121881"/>
    <w:rsid w:val="001451CD"/>
    <w:rsid w:val="00151A68"/>
    <w:rsid w:val="0015267E"/>
    <w:rsid w:val="00153BF9"/>
    <w:rsid w:val="0016756B"/>
    <w:rsid w:val="00191B00"/>
    <w:rsid w:val="001B245C"/>
    <w:rsid w:val="001B5DBE"/>
    <w:rsid w:val="001C3B5C"/>
    <w:rsid w:val="001E193D"/>
    <w:rsid w:val="001F465A"/>
    <w:rsid w:val="001F4CD5"/>
    <w:rsid w:val="00200A67"/>
    <w:rsid w:val="00216D91"/>
    <w:rsid w:val="00221E30"/>
    <w:rsid w:val="002228F4"/>
    <w:rsid w:val="0022449E"/>
    <w:rsid w:val="002350EF"/>
    <w:rsid w:val="0023530A"/>
    <w:rsid w:val="00245960"/>
    <w:rsid w:val="00247279"/>
    <w:rsid w:val="00263A62"/>
    <w:rsid w:val="002726BF"/>
    <w:rsid w:val="00277BC6"/>
    <w:rsid w:val="00287FA9"/>
    <w:rsid w:val="00290474"/>
    <w:rsid w:val="002A6B0F"/>
    <w:rsid w:val="002E1AA0"/>
    <w:rsid w:val="002F6502"/>
    <w:rsid w:val="00312F86"/>
    <w:rsid w:val="0033608D"/>
    <w:rsid w:val="00347DC3"/>
    <w:rsid w:val="00351CD1"/>
    <w:rsid w:val="00357441"/>
    <w:rsid w:val="00360331"/>
    <w:rsid w:val="00363274"/>
    <w:rsid w:val="0036431E"/>
    <w:rsid w:val="003679A4"/>
    <w:rsid w:val="003819F5"/>
    <w:rsid w:val="00385A9C"/>
    <w:rsid w:val="00391670"/>
    <w:rsid w:val="003A0329"/>
    <w:rsid w:val="003A0703"/>
    <w:rsid w:val="003B3C5A"/>
    <w:rsid w:val="003D02A7"/>
    <w:rsid w:val="003D2DB0"/>
    <w:rsid w:val="003D65B2"/>
    <w:rsid w:val="003E32B0"/>
    <w:rsid w:val="003F0A16"/>
    <w:rsid w:val="003F3DE8"/>
    <w:rsid w:val="003F47F0"/>
    <w:rsid w:val="004065B8"/>
    <w:rsid w:val="00407224"/>
    <w:rsid w:val="004118F9"/>
    <w:rsid w:val="004204DA"/>
    <w:rsid w:val="00421290"/>
    <w:rsid w:val="00426E58"/>
    <w:rsid w:val="004430DB"/>
    <w:rsid w:val="00463BE1"/>
    <w:rsid w:val="00464310"/>
    <w:rsid w:val="004745EA"/>
    <w:rsid w:val="004760BA"/>
    <w:rsid w:val="00481578"/>
    <w:rsid w:val="00483E67"/>
    <w:rsid w:val="004B1375"/>
    <w:rsid w:val="004B26F2"/>
    <w:rsid w:val="004B4516"/>
    <w:rsid w:val="004B60BE"/>
    <w:rsid w:val="004C1A6C"/>
    <w:rsid w:val="004C480A"/>
    <w:rsid w:val="004D762C"/>
    <w:rsid w:val="004F4808"/>
    <w:rsid w:val="004F7B49"/>
    <w:rsid w:val="00500C01"/>
    <w:rsid w:val="00510BA4"/>
    <w:rsid w:val="00511FE8"/>
    <w:rsid w:val="00537D6F"/>
    <w:rsid w:val="0054691D"/>
    <w:rsid w:val="00554D3B"/>
    <w:rsid w:val="00555F7E"/>
    <w:rsid w:val="0055753E"/>
    <w:rsid w:val="00565280"/>
    <w:rsid w:val="00570AEE"/>
    <w:rsid w:val="0057351D"/>
    <w:rsid w:val="00587C3D"/>
    <w:rsid w:val="00594805"/>
    <w:rsid w:val="005B320D"/>
    <w:rsid w:val="005B36BA"/>
    <w:rsid w:val="005B5AF9"/>
    <w:rsid w:val="005C4162"/>
    <w:rsid w:val="005C52C9"/>
    <w:rsid w:val="005F2D10"/>
    <w:rsid w:val="00606944"/>
    <w:rsid w:val="00616483"/>
    <w:rsid w:val="00616F01"/>
    <w:rsid w:val="006209D2"/>
    <w:rsid w:val="006341A0"/>
    <w:rsid w:val="006432AD"/>
    <w:rsid w:val="0064642B"/>
    <w:rsid w:val="006503FC"/>
    <w:rsid w:val="00663CE8"/>
    <w:rsid w:val="006709FD"/>
    <w:rsid w:val="00690608"/>
    <w:rsid w:val="006909E7"/>
    <w:rsid w:val="006B2ADE"/>
    <w:rsid w:val="006B4350"/>
    <w:rsid w:val="006B4445"/>
    <w:rsid w:val="006B744C"/>
    <w:rsid w:val="006C142D"/>
    <w:rsid w:val="006C23EC"/>
    <w:rsid w:val="006C2896"/>
    <w:rsid w:val="006C3C35"/>
    <w:rsid w:val="006D4420"/>
    <w:rsid w:val="006D566B"/>
    <w:rsid w:val="006D602B"/>
    <w:rsid w:val="006D7CF4"/>
    <w:rsid w:val="006F2903"/>
    <w:rsid w:val="006F7C16"/>
    <w:rsid w:val="00705B6F"/>
    <w:rsid w:val="0070617C"/>
    <w:rsid w:val="00713C98"/>
    <w:rsid w:val="00713D0C"/>
    <w:rsid w:val="007212E2"/>
    <w:rsid w:val="00722CE4"/>
    <w:rsid w:val="00727F98"/>
    <w:rsid w:val="00730ED2"/>
    <w:rsid w:val="00731429"/>
    <w:rsid w:val="00732982"/>
    <w:rsid w:val="0073383C"/>
    <w:rsid w:val="00737B4A"/>
    <w:rsid w:val="00747BDB"/>
    <w:rsid w:val="00760047"/>
    <w:rsid w:val="00763F06"/>
    <w:rsid w:val="00765F73"/>
    <w:rsid w:val="00767598"/>
    <w:rsid w:val="00784C4B"/>
    <w:rsid w:val="00787E1E"/>
    <w:rsid w:val="0079006B"/>
    <w:rsid w:val="0079009D"/>
    <w:rsid w:val="007A3325"/>
    <w:rsid w:val="007A3A5C"/>
    <w:rsid w:val="007C07F0"/>
    <w:rsid w:val="007C3713"/>
    <w:rsid w:val="007D224E"/>
    <w:rsid w:val="007D7B73"/>
    <w:rsid w:val="007E1554"/>
    <w:rsid w:val="007F26BA"/>
    <w:rsid w:val="007F71E7"/>
    <w:rsid w:val="00805A45"/>
    <w:rsid w:val="00805FF1"/>
    <w:rsid w:val="0081019A"/>
    <w:rsid w:val="00821038"/>
    <w:rsid w:val="00825282"/>
    <w:rsid w:val="0082606D"/>
    <w:rsid w:val="00827CF9"/>
    <w:rsid w:val="0083565C"/>
    <w:rsid w:val="008460D9"/>
    <w:rsid w:val="00850916"/>
    <w:rsid w:val="00892FE2"/>
    <w:rsid w:val="008C62CD"/>
    <w:rsid w:val="008D7216"/>
    <w:rsid w:val="008E2477"/>
    <w:rsid w:val="008E4443"/>
    <w:rsid w:val="008F1420"/>
    <w:rsid w:val="008F4731"/>
    <w:rsid w:val="008F6327"/>
    <w:rsid w:val="009069B8"/>
    <w:rsid w:val="00911042"/>
    <w:rsid w:val="009154A0"/>
    <w:rsid w:val="009308FF"/>
    <w:rsid w:val="009318DD"/>
    <w:rsid w:val="00942949"/>
    <w:rsid w:val="00943A64"/>
    <w:rsid w:val="00964970"/>
    <w:rsid w:val="00972090"/>
    <w:rsid w:val="00972C67"/>
    <w:rsid w:val="00980FE9"/>
    <w:rsid w:val="00994456"/>
    <w:rsid w:val="009944DC"/>
    <w:rsid w:val="00994743"/>
    <w:rsid w:val="009951B5"/>
    <w:rsid w:val="009A1E9F"/>
    <w:rsid w:val="009B0EAD"/>
    <w:rsid w:val="009C7252"/>
    <w:rsid w:val="009D4654"/>
    <w:rsid w:val="009F660D"/>
    <w:rsid w:val="00A05DDB"/>
    <w:rsid w:val="00A0611B"/>
    <w:rsid w:val="00A179C0"/>
    <w:rsid w:val="00A24417"/>
    <w:rsid w:val="00A4593D"/>
    <w:rsid w:val="00A47316"/>
    <w:rsid w:val="00A47605"/>
    <w:rsid w:val="00A54658"/>
    <w:rsid w:val="00A60334"/>
    <w:rsid w:val="00A60474"/>
    <w:rsid w:val="00A63A0C"/>
    <w:rsid w:val="00A67065"/>
    <w:rsid w:val="00A73E24"/>
    <w:rsid w:val="00A761CD"/>
    <w:rsid w:val="00A85820"/>
    <w:rsid w:val="00A91BCA"/>
    <w:rsid w:val="00A95D86"/>
    <w:rsid w:val="00AA36AF"/>
    <w:rsid w:val="00AA69F9"/>
    <w:rsid w:val="00AC39A4"/>
    <w:rsid w:val="00AC7D4D"/>
    <w:rsid w:val="00AD51C5"/>
    <w:rsid w:val="00AE0B5E"/>
    <w:rsid w:val="00AE2728"/>
    <w:rsid w:val="00AE2EF0"/>
    <w:rsid w:val="00B04FD5"/>
    <w:rsid w:val="00B3258A"/>
    <w:rsid w:val="00B32AAE"/>
    <w:rsid w:val="00B505CC"/>
    <w:rsid w:val="00B65377"/>
    <w:rsid w:val="00B67A05"/>
    <w:rsid w:val="00B75621"/>
    <w:rsid w:val="00B97F33"/>
    <w:rsid w:val="00BA71CC"/>
    <w:rsid w:val="00BA7DF2"/>
    <w:rsid w:val="00BB2392"/>
    <w:rsid w:val="00BB2F56"/>
    <w:rsid w:val="00BB35C4"/>
    <w:rsid w:val="00BC0B9B"/>
    <w:rsid w:val="00BC17C1"/>
    <w:rsid w:val="00BC381C"/>
    <w:rsid w:val="00BC4B69"/>
    <w:rsid w:val="00BC71C7"/>
    <w:rsid w:val="00BF14B5"/>
    <w:rsid w:val="00BF42C7"/>
    <w:rsid w:val="00C03E35"/>
    <w:rsid w:val="00C15543"/>
    <w:rsid w:val="00C208BA"/>
    <w:rsid w:val="00C250AE"/>
    <w:rsid w:val="00C30859"/>
    <w:rsid w:val="00C376E1"/>
    <w:rsid w:val="00C7486B"/>
    <w:rsid w:val="00C835C8"/>
    <w:rsid w:val="00C94E2E"/>
    <w:rsid w:val="00C96F48"/>
    <w:rsid w:val="00CA3A2B"/>
    <w:rsid w:val="00CA54C0"/>
    <w:rsid w:val="00CC6C14"/>
    <w:rsid w:val="00CD04AD"/>
    <w:rsid w:val="00CD7848"/>
    <w:rsid w:val="00D04AC1"/>
    <w:rsid w:val="00D06BD7"/>
    <w:rsid w:val="00D10808"/>
    <w:rsid w:val="00D12B0F"/>
    <w:rsid w:val="00D12CAA"/>
    <w:rsid w:val="00D14931"/>
    <w:rsid w:val="00D21764"/>
    <w:rsid w:val="00D2543D"/>
    <w:rsid w:val="00D334C8"/>
    <w:rsid w:val="00D346B3"/>
    <w:rsid w:val="00D42443"/>
    <w:rsid w:val="00D512EE"/>
    <w:rsid w:val="00D55DC1"/>
    <w:rsid w:val="00D5798F"/>
    <w:rsid w:val="00D70464"/>
    <w:rsid w:val="00D73CD2"/>
    <w:rsid w:val="00D7458A"/>
    <w:rsid w:val="00D81C25"/>
    <w:rsid w:val="00D83972"/>
    <w:rsid w:val="00D87D93"/>
    <w:rsid w:val="00DA1718"/>
    <w:rsid w:val="00DA2E5E"/>
    <w:rsid w:val="00DA736E"/>
    <w:rsid w:val="00DB4554"/>
    <w:rsid w:val="00DC575D"/>
    <w:rsid w:val="00DE277D"/>
    <w:rsid w:val="00DF0A08"/>
    <w:rsid w:val="00DF4E8D"/>
    <w:rsid w:val="00DF53A7"/>
    <w:rsid w:val="00E03BDA"/>
    <w:rsid w:val="00E05583"/>
    <w:rsid w:val="00E178A4"/>
    <w:rsid w:val="00E332F0"/>
    <w:rsid w:val="00E3365C"/>
    <w:rsid w:val="00E43D36"/>
    <w:rsid w:val="00E60B43"/>
    <w:rsid w:val="00E64029"/>
    <w:rsid w:val="00E82D4B"/>
    <w:rsid w:val="00E921F6"/>
    <w:rsid w:val="00EA0E87"/>
    <w:rsid w:val="00EA7C54"/>
    <w:rsid w:val="00EC248C"/>
    <w:rsid w:val="00ED4E4F"/>
    <w:rsid w:val="00EE180E"/>
    <w:rsid w:val="00F059AE"/>
    <w:rsid w:val="00F10702"/>
    <w:rsid w:val="00F24243"/>
    <w:rsid w:val="00F26EF9"/>
    <w:rsid w:val="00F371AC"/>
    <w:rsid w:val="00F40AB8"/>
    <w:rsid w:val="00F43080"/>
    <w:rsid w:val="00F63B36"/>
    <w:rsid w:val="00F66F99"/>
    <w:rsid w:val="00F774A2"/>
    <w:rsid w:val="00F8339E"/>
    <w:rsid w:val="00F97683"/>
    <w:rsid w:val="00FA79DD"/>
    <w:rsid w:val="00FB763A"/>
    <w:rsid w:val="00FC0FF4"/>
    <w:rsid w:val="00FC3440"/>
    <w:rsid w:val="00FC6BC8"/>
    <w:rsid w:val="00FD22AE"/>
    <w:rsid w:val="00FD23C5"/>
    <w:rsid w:val="00FE1A86"/>
    <w:rsid w:val="00FE1F30"/>
    <w:rsid w:val="00FE2E79"/>
    <w:rsid w:val="00FE4A88"/>
    <w:rsid w:val="00F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DA"/>
    <w:pPr>
      <w:suppressAutoHyphens/>
    </w:pPr>
    <w:rPr>
      <w:rFonts w:eastAsia="Times New Roman"/>
      <w:lang w:eastAsia="ar-SA"/>
    </w:rPr>
  </w:style>
  <w:style w:type="paragraph" w:styleId="2">
    <w:name w:val="heading 2"/>
    <w:basedOn w:val="a"/>
    <w:next w:val="a"/>
    <w:link w:val="20"/>
    <w:qFormat/>
    <w:rsid w:val="00821038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82103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200A67"/>
    <w:pPr>
      <w:spacing w:before="100" w:after="10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200A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96497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character" w:styleId="a4">
    <w:name w:val="Hyperlink"/>
    <w:uiPriority w:val="99"/>
    <w:rsid w:val="007D7B73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BC17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BC17C1"/>
    <w:rPr>
      <w:rFonts w:eastAsia="Times New Roman" w:cs="Times New Roman"/>
      <w:sz w:val="20"/>
      <w:szCs w:val="20"/>
      <w:lang w:eastAsia="ar-SA" w:bidi="ar-SA"/>
    </w:rPr>
  </w:style>
  <w:style w:type="paragraph" w:styleId="a7">
    <w:name w:val="footer"/>
    <w:basedOn w:val="a"/>
    <w:link w:val="a8"/>
    <w:uiPriority w:val="99"/>
    <w:rsid w:val="00BC17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BC17C1"/>
    <w:rPr>
      <w:rFonts w:eastAsia="Times New Roman" w:cs="Times New Roman"/>
      <w:sz w:val="20"/>
      <w:szCs w:val="20"/>
      <w:lang w:eastAsia="ar-SA" w:bidi="ar-SA"/>
    </w:rPr>
  </w:style>
  <w:style w:type="paragraph" w:styleId="a9">
    <w:name w:val="Balloon Text"/>
    <w:basedOn w:val="a"/>
    <w:link w:val="aa"/>
    <w:uiPriority w:val="99"/>
    <w:semiHidden/>
    <w:rsid w:val="00F63B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F63B36"/>
    <w:rPr>
      <w:rFonts w:ascii="Tahoma" w:hAnsi="Tahoma" w:cs="Tahoma"/>
      <w:sz w:val="16"/>
      <w:szCs w:val="16"/>
      <w:lang w:eastAsia="ar-SA" w:bidi="ar-SA"/>
    </w:rPr>
  </w:style>
  <w:style w:type="paragraph" w:customStyle="1" w:styleId="1">
    <w:name w:val="Абзац списка1"/>
    <w:basedOn w:val="a"/>
    <w:uiPriority w:val="99"/>
    <w:rsid w:val="00555F7E"/>
    <w:pPr>
      <w:suppressAutoHyphens w:val="0"/>
      <w:ind w:left="720"/>
      <w:contextualSpacing/>
    </w:pPr>
    <w:rPr>
      <w:rFonts w:eastAsia="Calibri"/>
      <w:lang w:eastAsia="ru-RU"/>
    </w:rPr>
  </w:style>
  <w:style w:type="paragraph" w:styleId="ab">
    <w:name w:val="List Paragraph"/>
    <w:basedOn w:val="a"/>
    <w:qFormat/>
    <w:rsid w:val="00F1070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&#1088;&#1086;&#1084;&#1072;&#1096;&#1082;&#1080;&#1085;&#1089;&#1082;&#1086;&#1077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8B5BD-6816-44ED-8043-A1CB6119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Евгеньевна ЛАХИНА</dc:creator>
  <cp:keywords/>
  <dc:description/>
  <cp:lastModifiedBy>Admin</cp:lastModifiedBy>
  <cp:revision>34</cp:revision>
  <cp:lastPrinted>2022-10-31T13:57:00Z</cp:lastPrinted>
  <dcterms:created xsi:type="dcterms:W3CDTF">2016-04-13T07:32:00Z</dcterms:created>
  <dcterms:modified xsi:type="dcterms:W3CDTF">2022-10-31T14:01:00Z</dcterms:modified>
</cp:coreProperties>
</file>