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78" w:rsidRPr="00633778" w:rsidRDefault="00633778" w:rsidP="00633778">
      <w:pPr>
        <w:rPr>
          <w:b/>
        </w:rPr>
      </w:pPr>
      <w:r w:rsidRPr="00633778">
        <w:rPr>
          <w:b/>
        </w:rPr>
        <w:t>Реестр ремесленников Ленобласти</w:t>
      </w:r>
    </w:p>
    <w:p w:rsidR="00633778" w:rsidRPr="00633778" w:rsidRDefault="00633778" w:rsidP="00633778">
      <w:bookmarkStart w:id="0" w:name="_GoBack"/>
      <w:bookmarkEnd w:id="0"/>
      <w:r w:rsidRPr="00633778">
        <w:t>Комитет по развитию малого, среднего бизнеса и потребительского рынка Ленинградской области подготовил </w:t>
      </w:r>
      <w:hyperlink r:id="rId5" w:history="1">
        <w:r w:rsidRPr="00633778">
          <w:rPr>
            <w:rStyle w:val="a4"/>
          </w:rPr>
          <w:t>реестр самозанятых граждан и субъектов предпринимательства региона, осуществляющих ремесленную деятельность, в том числе производителей народных художественных промыслов, в 2024 году</w:t>
        </w:r>
      </w:hyperlink>
      <w:hyperlink r:id="rId6" w:history="1">
        <w:r w:rsidRPr="00633778">
          <w:rPr>
            <w:rStyle w:val="a4"/>
          </w:rPr>
          <w:t>.</w:t>
        </w:r>
      </w:hyperlink>
      <w:r w:rsidRPr="00633778">
        <w:t> Сегодня в регионе работают более 300 мастеров и ремесленников.</w:t>
      </w:r>
    </w:p>
    <w:p w:rsidR="00633778" w:rsidRPr="00633778" w:rsidRDefault="00633778" w:rsidP="00633778">
      <w:r w:rsidRPr="00633778">
        <w:t>Комитет совместно с региональным Фондом поддержки предпринимательства проводят регулярную работу по поддержке и развитию самозанятых граждан, индивидуальных предпринимателей и компаний, сохраняющих наследие предков и успешно внедряющих его в современный бизнес.</w:t>
      </w:r>
    </w:p>
    <w:p w:rsidR="00633778" w:rsidRPr="00633778" w:rsidRDefault="00633778" w:rsidP="00633778">
      <w:r w:rsidRPr="00633778">
        <w:t xml:space="preserve">Ленинградская область славится уникальными производствами  — продукция местных мастеров широко известна по всей России, это изделия из керамики, мозаика, деревянные изделия, художественная роспись, одежда </w:t>
      </w:r>
      <w:proofErr w:type="gramStart"/>
      <w:r w:rsidRPr="00633778">
        <w:t>из</w:t>
      </w:r>
      <w:proofErr w:type="gramEnd"/>
      <w:r w:rsidRPr="00633778">
        <w:t xml:space="preserve"> льна и многое другое.</w:t>
      </w:r>
    </w:p>
    <w:p w:rsidR="00633778" w:rsidRPr="00633778" w:rsidRDefault="00633778" w:rsidP="00633778">
      <w:r w:rsidRPr="00633778">
        <w:t>Областные мастера получают консультации и обучение, кредитно-гарантийную поддержку, финансирование на старт и развитие своего дела. Поддержка бизнеса осуществляется в рамках реализации национального проекта «Малое и среднее предпринимательство».</w:t>
      </w:r>
    </w:p>
    <w:p w:rsidR="00633778" w:rsidRPr="00633778" w:rsidRDefault="00633778" w:rsidP="00633778">
      <w:r w:rsidRPr="00633778">
        <w:t xml:space="preserve">Ежегодно оказывается финансовая поддержка предпринимателям, осуществляющим ремесленную деятельность. Так, в 2024 году общий объем субсидирования в Ленинградской области составит 7 </w:t>
      </w:r>
      <w:proofErr w:type="gramStart"/>
      <w:r w:rsidRPr="00633778">
        <w:t>млн</w:t>
      </w:r>
      <w:proofErr w:type="gramEnd"/>
      <w:r w:rsidRPr="00633778">
        <w:t xml:space="preserve"> рублей. В том числе благодаря поддержке областного правительства мастера и ремесленники активно принимают участие в крупнейших региональных и общероссийских выставках.</w:t>
      </w:r>
    </w:p>
    <w:p w:rsidR="002F002D" w:rsidRPr="00633778" w:rsidRDefault="002F002D" w:rsidP="00633778"/>
    <w:sectPr w:rsidR="002F002D" w:rsidRPr="0063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50"/>
    <w:rsid w:val="00103750"/>
    <w:rsid w:val="002F002D"/>
    <w:rsid w:val="00633778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37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3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37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37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3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37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mall.lenobl.ru/media/uploads/userfiles/2024/02/07/%D0%A0%D0%B5%D0%B5%D1%81%D1%82%D1%80_%D1%80%D0%B5%D0%BC%D0%B5%D1%81%D0%BB%D0%B5%D0%BD%D0%BD%D0%B8%D0%BA%D0%BE%D0%B2_%D0%9B%D0%9E_qiG4In6.pdf" TargetMode="External"/><Relationship Id="rId5" Type="http://schemas.openxmlformats.org/officeDocument/2006/relationships/hyperlink" Target="https://small.lenobl.ru/media/uploads/userfiles/2024/02/07/%D0%A0%D0%B5%D0%B5%D1%81%D1%82%D1%80_%D1%80%D0%B5%D0%BC%D0%B5%D1%81%D0%BB%D0%B5%D0%BD%D0%BD%D0%B8%D0%BA%D0%BE%D0%B2_%D0%9B%D0%9E_qiG4In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2024-02-09T13:14:00Z</dcterms:created>
  <dcterms:modified xsi:type="dcterms:W3CDTF">2024-02-09T13:15:00Z</dcterms:modified>
</cp:coreProperties>
</file>