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194" w:rsidRDefault="00FF0194" w:rsidP="00FF0194">
      <w:pPr>
        <w:jc w:val="center"/>
        <w:rPr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lang w:eastAsia="ru-RU"/>
        </w:rPr>
        <w:drawing>
          <wp:inline distT="0" distB="0" distL="0" distR="0" wp14:anchorId="0FCD0FFC" wp14:editId="48EAEA2C">
            <wp:extent cx="675640" cy="683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94" w:rsidRPr="00161A10" w:rsidRDefault="00FF0194" w:rsidP="00FF0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A10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FF0194" w:rsidRPr="00161A10" w:rsidRDefault="00FF0194" w:rsidP="00FF0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A10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FF0194" w:rsidRPr="00161A10" w:rsidRDefault="00FF0194" w:rsidP="00FF0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A10">
        <w:rPr>
          <w:rFonts w:ascii="Times New Roman" w:hAnsi="Times New Roman"/>
          <w:b/>
          <w:sz w:val="24"/>
          <w:szCs w:val="24"/>
        </w:rPr>
        <w:t xml:space="preserve">КУЗНЕЧНИНСКОЕ ГОРОДСКОЕ ПОСЕЛЕНИЕ </w:t>
      </w:r>
    </w:p>
    <w:p w:rsidR="00FF0194" w:rsidRPr="00161A10" w:rsidRDefault="00FF0194" w:rsidP="00FF01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1A10">
        <w:rPr>
          <w:rFonts w:ascii="Times New Roman" w:hAnsi="Times New Roman"/>
          <w:sz w:val="24"/>
          <w:szCs w:val="24"/>
        </w:rPr>
        <w:t xml:space="preserve">муниципального образования Приозерский муниципальный район </w:t>
      </w:r>
    </w:p>
    <w:p w:rsidR="00FF0194" w:rsidRPr="00161A10" w:rsidRDefault="00FF0194" w:rsidP="00FF01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1A10">
        <w:rPr>
          <w:rFonts w:ascii="Times New Roman" w:hAnsi="Times New Roman"/>
          <w:sz w:val="24"/>
          <w:szCs w:val="24"/>
        </w:rPr>
        <w:t xml:space="preserve">Ленинградской области </w:t>
      </w:r>
    </w:p>
    <w:p w:rsidR="00FF0194" w:rsidRPr="00161A10" w:rsidRDefault="00FF0194" w:rsidP="00FF0194">
      <w:pPr>
        <w:spacing w:after="0" w:line="240" w:lineRule="auto"/>
        <w:jc w:val="center"/>
        <w:rPr>
          <w:rFonts w:ascii="Times New Roman" w:hAnsi="Times New Roman"/>
        </w:rPr>
      </w:pPr>
      <w:r w:rsidRPr="00161A10">
        <w:rPr>
          <w:rFonts w:ascii="Times New Roman" w:hAnsi="Times New Roman"/>
        </w:rPr>
        <w:t>четвертого созыва</w:t>
      </w:r>
    </w:p>
    <w:p w:rsidR="00FF0194" w:rsidRPr="00161A10" w:rsidRDefault="00FF0194" w:rsidP="00FF019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FF0194" w:rsidRPr="00316889" w:rsidRDefault="00FF0194" w:rsidP="00FF01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889">
        <w:rPr>
          <w:rFonts w:ascii="Times New Roman" w:hAnsi="Times New Roman"/>
          <w:b/>
          <w:sz w:val="28"/>
          <w:szCs w:val="28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F0194" w:rsidRPr="00316889" w:rsidTr="006A69CB">
        <w:tc>
          <w:tcPr>
            <w:tcW w:w="4785" w:type="dxa"/>
          </w:tcPr>
          <w:p w:rsidR="00FF0194" w:rsidRPr="00A619FC" w:rsidRDefault="00FF0194" w:rsidP="006A69CB">
            <w:pPr>
              <w:spacing w:after="0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:rsidR="00FF0194" w:rsidRPr="00A619FC" w:rsidRDefault="00FF0194" w:rsidP="0054084D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</w:t>
            </w:r>
            <w:r w:rsidR="0054084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»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еля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A619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года №</w:t>
            </w:r>
            <w:r w:rsidR="0054084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98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. </w:t>
            </w:r>
          </w:p>
        </w:tc>
        <w:tc>
          <w:tcPr>
            <w:tcW w:w="4786" w:type="dxa"/>
          </w:tcPr>
          <w:p w:rsidR="00FF0194" w:rsidRPr="00316889" w:rsidRDefault="00FF0194" w:rsidP="006A69CB">
            <w:pPr>
              <w:spacing w:after="0"/>
              <w:ind w:firstLine="42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0194" w:rsidRPr="00161A10" w:rsidRDefault="00FF0194" w:rsidP="00FF0194">
      <w:pPr>
        <w:shd w:val="clear" w:color="auto" w:fill="FFFFFF"/>
        <w:spacing w:after="0" w:line="240" w:lineRule="auto"/>
        <w:ind w:right="5386"/>
        <w:jc w:val="both"/>
        <w:rPr>
          <w:rFonts w:ascii="Times New Roman" w:hAnsi="Times New Roman"/>
          <w:iCs/>
          <w:sz w:val="16"/>
          <w:szCs w:val="16"/>
        </w:rPr>
      </w:pPr>
    </w:p>
    <w:p w:rsidR="00A4158B" w:rsidRPr="00FF0194" w:rsidRDefault="00A4158B" w:rsidP="00A4158B">
      <w:pPr>
        <w:autoSpaceDE w:val="0"/>
        <w:autoSpaceDN w:val="0"/>
        <w:adjustRightInd w:val="0"/>
        <w:spacing w:after="0" w:line="240" w:lineRule="auto"/>
        <w:ind w:right="5810"/>
        <w:jc w:val="both"/>
        <w:rPr>
          <w:rFonts w:ascii="Times New Roman" w:hAnsi="Times New Roman"/>
          <w:sz w:val="24"/>
          <w:szCs w:val="24"/>
        </w:rPr>
      </w:pPr>
      <w:r w:rsidRPr="00FF0194">
        <w:rPr>
          <w:rFonts w:ascii="Times New Roman" w:hAnsi="Times New Roman"/>
          <w:iCs/>
          <w:sz w:val="24"/>
          <w:szCs w:val="24"/>
        </w:rPr>
        <w:t>Об утверждении по</w:t>
      </w:r>
      <w:r w:rsidR="0069574F" w:rsidRPr="00FF0194">
        <w:rPr>
          <w:rFonts w:ascii="Times New Roman" w:hAnsi="Times New Roman"/>
          <w:iCs/>
          <w:sz w:val="24"/>
          <w:szCs w:val="24"/>
        </w:rPr>
        <w:t>ложения о постановке на учет воинских захоронений</w:t>
      </w:r>
      <w:r w:rsidR="00A21F05" w:rsidRPr="00FF0194">
        <w:rPr>
          <w:rFonts w:ascii="Times New Roman" w:hAnsi="Times New Roman"/>
          <w:iCs/>
          <w:sz w:val="24"/>
          <w:szCs w:val="24"/>
        </w:rPr>
        <w:t xml:space="preserve">, выявленных </w:t>
      </w:r>
      <w:r w:rsidR="0069574F" w:rsidRPr="00FF0194">
        <w:rPr>
          <w:rFonts w:ascii="Times New Roman" w:hAnsi="Times New Roman"/>
          <w:iCs/>
          <w:sz w:val="24"/>
          <w:szCs w:val="24"/>
        </w:rPr>
        <w:t>н</w:t>
      </w:r>
      <w:r w:rsidR="0069574F" w:rsidRPr="00FF0194">
        <w:rPr>
          <w:rFonts w:ascii="Times New Roman" w:hAnsi="Times New Roman" w:cs="Times New Roman"/>
          <w:sz w:val="24"/>
          <w:szCs w:val="24"/>
        </w:rPr>
        <w:t xml:space="preserve">а территории </w:t>
      </w:r>
      <w:r w:rsidR="0069574F" w:rsidRPr="00FF0194">
        <w:rPr>
          <w:rFonts w:ascii="Times New Roman" w:hAnsi="Times New Roman"/>
          <w:bCs/>
          <w:kern w:val="28"/>
          <w:sz w:val="24"/>
          <w:szCs w:val="24"/>
        </w:rPr>
        <w:t xml:space="preserve">муниципального образования </w:t>
      </w:r>
      <w:r w:rsidR="00FF0194" w:rsidRPr="00FF0194">
        <w:rPr>
          <w:rFonts w:ascii="Times New Roman" w:hAnsi="Times New Roman"/>
          <w:bCs/>
          <w:kern w:val="28"/>
          <w:sz w:val="24"/>
          <w:szCs w:val="24"/>
        </w:rPr>
        <w:t>Кузнечнинское городское поселение</w:t>
      </w:r>
      <w:r w:rsidR="0069574F" w:rsidRPr="00FF0194">
        <w:rPr>
          <w:rFonts w:ascii="Times New Roman" w:hAnsi="Times New Roman"/>
          <w:bCs/>
          <w:kern w:val="28"/>
          <w:sz w:val="24"/>
          <w:szCs w:val="24"/>
        </w:rPr>
        <w:t xml:space="preserve"> </w:t>
      </w:r>
      <w:r w:rsidR="0069574F" w:rsidRPr="00FF0194">
        <w:rPr>
          <w:rFonts w:ascii="Times New Roman" w:hAnsi="Times New Roman"/>
          <w:iCs/>
          <w:sz w:val="24"/>
          <w:szCs w:val="24"/>
        </w:rPr>
        <w:t xml:space="preserve">и увековечении имен погибших воинов </w:t>
      </w:r>
    </w:p>
    <w:p w:rsidR="00A4158B" w:rsidRDefault="00A4158B" w:rsidP="00A4158B">
      <w:pPr>
        <w:shd w:val="clear" w:color="auto" w:fill="FFFFFF"/>
        <w:spacing w:after="0" w:line="240" w:lineRule="auto"/>
        <w:ind w:right="5386"/>
        <w:rPr>
          <w:rFonts w:ascii="Times New Roman" w:hAnsi="Times New Roman"/>
          <w:color w:val="212121"/>
          <w:sz w:val="28"/>
          <w:szCs w:val="28"/>
        </w:rPr>
      </w:pPr>
    </w:p>
    <w:p w:rsidR="00A4158B" w:rsidRDefault="00A4158B" w:rsidP="00A4158B">
      <w:pPr>
        <w:shd w:val="clear" w:color="auto" w:fill="FFFFFF"/>
        <w:spacing w:after="0" w:line="240" w:lineRule="auto"/>
        <w:ind w:right="5386"/>
        <w:rPr>
          <w:rFonts w:ascii="Times New Roman" w:hAnsi="Times New Roman"/>
          <w:color w:val="212121"/>
          <w:sz w:val="28"/>
          <w:szCs w:val="28"/>
        </w:rPr>
      </w:pPr>
    </w:p>
    <w:p w:rsidR="00FF0194" w:rsidRPr="004902E6" w:rsidRDefault="00A4158B" w:rsidP="00FF01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F0194">
        <w:rPr>
          <w:rFonts w:ascii="Times New Roman" w:hAnsi="Times New Roman"/>
          <w:sz w:val="24"/>
          <w:szCs w:val="24"/>
        </w:rPr>
        <w:t>В соответствии с Федеральным законом</w:t>
      </w:r>
      <w:r w:rsidR="0069574F" w:rsidRPr="00FF0194">
        <w:rPr>
          <w:rFonts w:ascii="Times New Roman" w:hAnsi="Times New Roman"/>
          <w:sz w:val="24"/>
          <w:szCs w:val="24"/>
        </w:rPr>
        <w:t xml:space="preserve"> </w:t>
      </w:r>
      <w:r w:rsidRPr="00FF0194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</w:t>
      </w:r>
      <w:r w:rsidRPr="00FF0194">
        <w:rPr>
          <w:rFonts w:ascii="Times New Roman" w:hAnsi="Times New Roman" w:cs="Times New Roman"/>
          <w:sz w:val="24"/>
          <w:szCs w:val="24"/>
        </w:rPr>
        <w:t xml:space="preserve">самоуправления в Российской Федерации», </w:t>
      </w:r>
      <w:r w:rsidR="0069574F" w:rsidRPr="00FF0194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69574F" w:rsidRPr="00FF0194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от 14.01.1993 № 4292-1 «Об увековечении памяти погибших при защите Отечества», Федеральным законом от </w:t>
      </w:r>
      <w:r w:rsidR="0069574F" w:rsidRPr="00FF0194">
        <w:rPr>
          <w:rStyle w:val="1"/>
          <w:rFonts w:eastAsiaTheme="minorHAnsi"/>
        </w:rPr>
        <w:t xml:space="preserve">12.01.1996 </w:t>
      </w:r>
      <w:r w:rsidR="0069574F" w:rsidRPr="00FF0194">
        <w:rPr>
          <w:rFonts w:ascii="Times New Roman" w:hAnsi="Times New Roman" w:cs="Times New Roman"/>
          <w:bCs/>
          <w:sz w:val="24"/>
          <w:szCs w:val="24"/>
        </w:rPr>
        <w:t xml:space="preserve">№8-ФЗ «О погребении и похоронном деле», </w:t>
      </w:r>
      <w:r w:rsidRPr="00FF0194">
        <w:rPr>
          <w:rFonts w:ascii="Times New Roman" w:hAnsi="Times New Roman" w:cs="Times New Roman"/>
          <w:sz w:val="24"/>
          <w:szCs w:val="24"/>
        </w:rPr>
        <w:t>Уставом</w:t>
      </w:r>
      <w:r w:rsidRPr="0069574F">
        <w:rPr>
          <w:rFonts w:ascii="Times New Roman" w:hAnsi="Times New Roman" w:cs="Times New Roman"/>
          <w:sz w:val="28"/>
          <w:szCs w:val="28"/>
        </w:rPr>
        <w:t xml:space="preserve"> </w:t>
      </w:r>
      <w:r w:rsidR="00FF0194" w:rsidRPr="006B38F2">
        <w:rPr>
          <w:rFonts w:ascii="Times New Roman" w:hAnsi="Times New Roman"/>
          <w:sz w:val="24"/>
          <w:szCs w:val="24"/>
        </w:rPr>
        <w:t>муниципального образования</w:t>
      </w:r>
      <w:r w:rsidR="00FF0194" w:rsidRPr="00316889">
        <w:rPr>
          <w:rFonts w:ascii="Times New Roman" w:hAnsi="Times New Roman"/>
          <w:sz w:val="28"/>
          <w:szCs w:val="28"/>
        </w:rPr>
        <w:t xml:space="preserve"> </w:t>
      </w:r>
      <w:r w:rsidR="00FF0194" w:rsidRPr="006B38F2">
        <w:rPr>
          <w:rFonts w:ascii="Times New Roman" w:hAnsi="Times New Roman"/>
          <w:color w:val="000000"/>
          <w:sz w:val="24"/>
          <w:szCs w:val="24"/>
        </w:rPr>
        <w:t>Кузнечнинское городское поселение</w:t>
      </w:r>
      <w:r w:rsidR="00FF0194">
        <w:rPr>
          <w:rFonts w:ascii="Times New Roman" w:hAnsi="Times New Roman"/>
          <w:color w:val="000000"/>
          <w:sz w:val="24"/>
          <w:szCs w:val="24"/>
        </w:rPr>
        <w:t>,</w:t>
      </w:r>
      <w:r w:rsidR="00FF0194" w:rsidRPr="006B38F2">
        <w:rPr>
          <w:color w:val="000000"/>
          <w:sz w:val="24"/>
          <w:szCs w:val="24"/>
        </w:rPr>
        <w:t xml:space="preserve"> </w:t>
      </w:r>
      <w:r w:rsidR="00FF0194" w:rsidRPr="006B38F2">
        <w:rPr>
          <w:rFonts w:ascii="Times New Roman" w:hAnsi="Times New Roman"/>
          <w:color w:val="000000"/>
          <w:sz w:val="24"/>
          <w:szCs w:val="24"/>
        </w:rPr>
        <w:t xml:space="preserve">Совет депутатов муниципального образования Кузнечнинское городское поселение </w:t>
      </w:r>
      <w:r w:rsidR="00FF0194" w:rsidRPr="00A619FC">
        <w:rPr>
          <w:rFonts w:ascii="Times New Roman" w:hAnsi="Times New Roman"/>
          <w:sz w:val="24"/>
          <w:szCs w:val="24"/>
        </w:rPr>
        <w:t>муниципального образования Приозерский муниципальный район Ленинградской области</w:t>
      </w:r>
      <w:r w:rsidR="00FF0194">
        <w:rPr>
          <w:sz w:val="24"/>
          <w:szCs w:val="24"/>
        </w:rPr>
        <w:t xml:space="preserve">  </w:t>
      </w:r>
      <w:r w:rsidR="00FF0194">
        <w:rPr>
          <w:rFonts w:ascii="Times New Roman" w:hAnsi="Times New Roman"/>
          <w:b/>
          <w:sz w:val="28"/>
          <w:szCs w:val="28"/>
        </w:rPr>
        <w:t>РЕШИЛ</w:t>
      </w:r>
      <w:r w:rsidR="00FF0194" w:rsidRPr="004902E6">
        <w:rPr>
          <w:rFonts w:ascii="Times New Roman" w:hAnsi="Times New Roman"/>
          <w:b/>
          <w:sz w:val="28"/>
          <w:szCs w:val="28"/>
        </w:rPr>
        <w:t>:</w:t>
      </w:r>
    </w:p>
    <w:p w:rsidR="00A4158B" w:rsidRDefault="00A4158B" w:rsidP="00A4158B">
      <w:pPr>
        <w:spacing w:after="0" w:line="240" w:lineRule="auto"/>
        <w:ind w:right="-1" w:firstLine="851"/>
        <w:jc w:val="center"/>
        <w:rPr>
          <w:rFonts w:ascii="Times New Roman" w:hAnsi="Times New Roman"/>
          <w:sz w:val="28"/>
          <w:szCs w:val="28"/>
        </w:rPr>
      </w:pPr>
    </w:p>
    <w:p w:rsidR="00A4158B" w:rsidRDefault="00A4158B" w:rsidP="00A4158B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A21F05">
        <w:rPr>
          <w:rFonts w:ascii="Times New Roman" w:hAnsi="Times New Roman"/>
          <w:iCs/>
          <w:sz w:val="28"/>
          <w:szCs w:val="28"/>
        </w:rPr>
        <w:t xml:space="preserve">положение о постановке на учет </w:t>
      </w:r>
      <w:r w:rsidR="00CD7140">
        <w:rPr>
          <w:rFonts w:ascii="Times New Roman" w:hAnsi="Times New Roman"/>
          <w:iCs/>
          <w:sz w:val="28"/>
          <w:szCs w:val="28"/>
        </w:rPr>
        <w:t>воинских захоронений</w:t>
      </w:r>
      <w:r w:rsidR="00A21F05">
        <w:rPr>
          <w:rFonts w:ascii="Times New Roman" w:hAnsi="Times New Roman"/>
          <w:iCs/>
          <w:sz w:val="28"/>
          <w:szCs w:val="28"/>
        </w:rPr>
        <w:t>, выявленных</w:t>
      </w:r>
      <w:r w:rsidR="00CD7140">
        <w:rPr>
          <w:rFonts w:ascii="Times New Roman" w:hAnsi="Times New Roman"/>
          <w:iCs/>
          <w:sz w:val="28"/>
          <w:szCs w:val="28"/>
        </w:rPr>
        <w:t xml:space="preserve"> н</w:t>
      </w:r>
      <w:r w:rsidR="00CD714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муниципального образования </w:t>
      </w:r>
      <w:r w:rsidR="00FF0194" w:rsidRPr="00FF0194">
        <w:rPr>
          <w:rFonts w:ascii="Times New Roman" w:hAnsi="Times New Roman"/>
          <w:color w:val="000000"/>
          <w:sz w:val="28"/>
          <w:szCs w:val="28"/>
        </w:rPr>
        <w:t>Кузнечнинское городское поселение</w:t>
      </w:r>
      <w:r w:rsidR="00CD7140" w:rsidRPr="00FF019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CD7140">
        <w:rPr>
          <w:rFonts w:ascii="Times New Roman" w:hAnsi="Times New Roman"/>
          <w:bCs/>
          <w:kern w:val="28"/>
          <w:sz w:val="28"/>
          <w:szCs w:val="28"/>
        </w:rPr>
        <w:t xml:space="preserve">и увековечении </w:t>
      </w:r>
      <w:r w:rsidR="00CD7140">
        <w:rPr>
          <w:rFonts w:ascii="Times New Roman" w:hAnsi="Times New Roman"/>
          <w:iCs/>
          <w:sz w:val="28"/>
          <w:szCs w:val="28"/>
        </w:rPr>
        <w:t>имен погибших воинов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194" w:rsidRPr="00FF0194" w:rsidRDefault="00A4158B" w:rsidP="00FF0194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F0194" w:rsidRPr="00FF0194">
        <w:rPr>
          <w:rFonts w:ascii="Times New Roman" w:hAnsi="Times New Roman"/>
          <w:sz w:val="28"/>
          <w:szCs w:val="28"/>
        </w:rPr>
        <w:t>2</w:t>
      </w:r>
      <w:r w:rsidR="00FF0194" w:rsidRPr="00FF019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F0194" w:rsidRPr="00FF0194">
        <w:rPr>
          <w:rFonts w:ascii="Times New Roman" w:hAnsi="Times New Roman"/>
          <w:sz w:val="28"/>
          <w:szCs w:val="28"/>
        </w:rPr>
        <w:t xml:space="preserve">Опубликовать данное решение в средствах массовой информации и на официальном сайте МО Кузнечнинское городское поселение МО Приозерский муниципальный район Ленинградской области </w:t>
      </w:r>
      <w:r w:rsidR="00FF0194" w:rsidRPr="00FF0194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="00FF0194" w:rsidRPr="00FF0194">
        <w:rPr>
          <w:rFonts w:ascii="Times New Roman" w:hAnsi="Times New Roman"/>
          <w:sz w:val="28"/>
          <w:szCs w:val="28"/>
          <w:u w:val="single"/>
        </w:rPr>
        <w:t>.</w:t>
      </w:r>
      <w:r w:rsidR="00FF0194" w:rsidRPr="00FF0194">
        <w:rPr>
          <w:rFonts w:ascii="Times New Roman" w:hAnsi="Times New Roman"/>
          <w:sz w:val="28"/>
          <w:szCs w:val="28"/>
          <w:u w:val="single"/>
          <w:lang w:val="en-US"/>
        </w:rPr>
        <w:t>kuznechnoe</w:t>
      </w:r>
      <w:r w:rsidR="00FF0194" w:rsidRPr="00FF0194">
        <w:rPr>
          <w:rFonts w:ascii="Times New Roman" w:hAnsi="Times New Roman"/>
          <w:sz w:val="28"/>
          <w:szCs w:val="28"/>
          <w:u w:val="single"/>
        </w:rPr>
        <w:t>.</w:t>
      </w:r>
      <w:r w:rsidR="00FF0194" w:rsidRPr="00FF0194">
        <w:rPr>
          <w:rFonts w:ascii="Times New Roman" w:hAnsi="Times New Roman"/>
          <w:sz w:val="28"/>
          <w:szCs w:val="28"/>
          <w:u w:val="single"/>
          <w:lang w:val="en-US"/>
        </w:rPr>
        <w:t>lenobl</w:t>
      </w:r>
      <w:r w:rsidR="00FF0194" w:rsidRPr="00FF0194">
        <w:rPr>
          <w:rFonts w:ascii="Times New Roman" w:hAnsi="Times New Roman"/>
          <w:sz w:val="28"/>
          <w:szCs w:val="28"/>
          <w:u w:val="single"/>
        </w:rPr>
        <w:t>.</w:t>
      </w:r>
      <w:r w:rsidR="00FF0194" w:rsidRPr="00FF0194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="00FF0194" w:rsidRPr="00FF0194">
        <w:rPr>
          <w:rFonts w:ascii="Times New Roman" w:hAnsi="Times New Roman"/>
          <w:sz w:val="28"/>
          <w:szCs w:val="28"/>
          <w:u w:val="single"/>
        </w:rPr>
        <w:t>.</w:t>
      </w:r>
    </w:p>
    <w:p w:rsidR="00FF0194" w:rsidRPr="00FF0194" w:rsidRDefault="00FF0194" w:rsidP="00FF0194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F0194">
        <w:rPr>
          <w:rFonts w:ascii="Times New Roman" w:hAnsi="Times New Roman"/>
          <w:color w:val="000000"/>
          <w:sz w:val="28"/>
          <w:szCs w:val="28"/>
        </w:rPr>
        <w:t xml:space="preserve">      3. Настоящее решение вступает в силу с момента опубликования.</w:t>
      </w:r>
    </w:p>
    <w:p w:rsidR="00FF0194" w:rsidRPr="00FF0194" w:rsidRDefault="00FF0194" w:rsidP="00FF01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0194" w:rsidRPr="00FF0194" w:rsidRDefault="00FF0194" w:rsidP="00FF01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0194" w:rsidRPr="00FF0194" w:rsidRDefault="00FF0194" w:rsidP="00FF01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0194" w:rsidRPr="00FF0194" w:rsidRDefault="00FF0194" w:rsidP="00FF01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94"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:rsidR="00FF0194" w:rsidRPr="00FF0194" w:rsidRDefault="00FF0194" w:rsidP="00FF01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94">
        <w:rPr>
          <w:rFonts w:ascii="Times New Roman" w:hAnsi="Times New Roman"/>
          <w:sz w:val="28"/>
          <w:szCs w:val="28"/>
        </w:rPr>
        <w:t>Кузнечнинское городское поселение</w:t>
      </w:r>
      <w:r w:rsidRPr="00FF0194">
        <w:rPr>
          <w:rFonts w:ascii="Times New Roman" w:hAnsi="Times New Roman"/>
          <w:sz w:val="28"/>
          <w:szCs w:val="28"/>
        </w:rPr>
        <w:tab/>
      </w:r>
      <w:r w:rsidRPr="00FF0194">
        <w:rPr>
          <w:rFonts w:ascii="Times New Roman" w:hAnsi="Times New Roman"/>
          <w:sz w:val="28"/>
          <w:szCs w:val="28"/>
        </w:rPr>
        <w:tab/>
      </w:r>
      <w:r w:rsidRPr="00FF0194">
        <w:rPr>
          <w:rFonts w:ascii="Times New Roman" w:hAnsi="Times New Roman"/>
          <w:sz w:val="28"/>
          <w:szCs w:val="28"/>
        </w:rPr>
        <w:tab/>
      </w:r>
      <w:r w:rsidRPr="00FF0194">
        <w:rPr>
          <w:rFonts w:ascii="Times New Roman" w:hAnsi="Times New Roman"/>
          <w:sz w:val="28"/>
          <w:szCs w:val="28"/>
        </w:rPr>
        <w:tab/>
        <w:t>Лисина О.А.</w:t>
      </w:r>
    </w:p>
    <w:p w:rsidR="00FF0194" w:rsidRDefault="00FF0194" w:rsidP="00FF0194">
      <w:pPr>
        <w:jc w:val="both"/>
        <w:rPr>
          <w:sz w:val="24"/>
          <w:szCs w:val="24"/>
        </w:rPr>
      </w:pPr>
    </w:p>
    <w:p w:rsidR="00FF0194" w:rsidRPr="004902E6" w:rsidRDefault="00FF0194" w:rsidP="00FF0194">
      <w:pPr>
        <w:spacing w:after="0" w:line="240" w:lineRule="auto"/>
        <w:ind w:left="3539" w:firstLine="709"/>
        <w:jc w:val="right"/>
        <w:rPr>
          <w:rFonts w:ascii="Times New Roman" w:hAnsi="Times New Roman"/>
          <w:sz w:val="28"/>
          <w:szCs w:val="28"/>
        </w:rPr>
      </w:pPr>
    </w:p>
    <w:p w:rsidR="00FF0194" w:rsidRDefault="00FF0194" w:rsidP="00FF0194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FF0194" w:rsidRPr="00FF0194" w:rsidRDefault="00FF0194" w:rsidP="00FF0194">
      <w:pPr>
        <w:jc w:val="both"/>
        <w:rPr>
          <w:rFonts w:ascii="Times New Roman" w:hAnsi="Times New Roman"/>
          <w:sz w:val="20"/>
          <w:szCs w:val="20"/>
        </w:rPr>
      </w:pPr>
      <w:r w:rsidRPr="00FF0194">
        <w:rPr>
          <w:rFonts w:ascii="Times New Roman" w:hAnsi="Times New Roman"/>
          <w:sz w:val="20"/>
          <w:szCs w:val="20"/>
        </w:rPr>
        <w:t>Разослано: дело-2, прокуратура -1</w:t>
      </w:r>
    </w:p>
    <w:p w:rsidR="00A4158B" w:rsidRDefault="00A4158B" w:rsidP="00A4158B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</w:p>
    <w:p w:rsidR="00C1650D" w:rsidRDefault="00A4158B" w:rsidP="00A4158B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решению </w:t>
      </w:r>
      <w:r w:rsidR="00C1650D"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>овета депутатов</w:t>
      </w:r>
    </w:p>
    <w:p w:rsidR="00C1650D" w:rsidRDefault="00C1650D" w:rsidP="00A4158B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МО Кузнечнинское городское поселение</w:t>
      </w:r>
    </w:p>
    <w:p w:rsidR="00A4158B" w:rsidRDefault="00C1650D" w:rsidP="00A4158B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4158B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54084D">
        <w:rPr>
          <w:rFonts w:ascii="Times New Roman" w:hAnsi="Times New Roman"/>
          <w:color w:val="000000" w:themeColor="text1"/>
          <w:sz w:val="28"/>
          <w:szCs w:val="28"/>
        </w:rPr>
        <w:t>22.04.2021г.</w:t>
      </w:r>
      <w:r w:rsidR="00A4158B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54084D">
        <w:rPr>
          <w:rFonts w:ascii="Times New Roman" w:hAnsi="Times New Roman"/>
          <w:color w:val="000000" w:themeColor="text1"/>
          <w:sz w:val="28"/>
          <w:szCs w:val="28"/>
        </w:rPr>
        <w:t>98 .</w:t>
      </w:r>
      <w:bookmarkStart w:id="0" w:name="_GoBack"/>
      <w:bookmarkEnd w:id="0"/>
    </w:p>
    <w:p w:rsidR="00A4158B" w:rsidRDefault="00A4158B" w:rsidP="00A415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A4158B" w:rsidRDefault="00A4158B" w:rsidP="00A415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A4158B" w:rsidRDefault="00A4158B" w:rsidP="00A415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B424FE" w:rsidRDefault="00A4158B" w:rsidP="00A41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</w:t>
      </w:r>
      <w:r w:rsidR="00B424FE">
        <w:rPr>
          <w:rFonts w:ascii="Times New Roman" w:hAnsi="Times New Roman"/>
          <w:b/>
          <w:color w:val="000000" w:themeColor="text1"/>
          <w:sz w:val="28"/>
          <w:szCs w:val="28"/>
        </w:rPr>
        <w:t>ложение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A4158B" w:rsidRPr="00B424FE" w:rsidRDefault="00A21F05" w:rsidP="00A41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о постановке на учет </w:t>
      </w:r>
      <w:r w:rsidR="00B424FE" w:rsidRPr="00B424FE">
        <w:rPr>
          <w:rFonts w:ascii="Times New Roman" w:hAnsi="Times New Roman"/>
          <w:b/>
          <w:iCs/>
          <w:sz w:val="28"/>
          <w:szCs w:val="28"/>
        </w:rPr>
        <w:t>воинских захоронений</w:t>
      </w:r>
      <w:r>
        <w:rPr>
          <w:rFonts w:ascii="Times New Roman" w:hAnsi="Times New Roman"/>
          <w:b/>
          <w:iCs/>
          <w:sz w:val="28"/>
          <w:szCs w:val="28"/>
        </w:rPr>
        <w:t>, выявленных</w:t>
      </w:r>
      <w:r w:rsidR="00B424FE" w:rsidRPr="00B424FE">
        <w:rPr>
          <w:rFonts w:ascii="Times New Roman" w:hAnsi="Times New Roman"/>
          <w:b/>
          <w:iCs/>
          <w:sz w:val="28"/>
          <w:szCs w:val="28"/>
        </w:rPr>
        <w:t xml:space="preserve"> н</w:t>
      </w:r>
      <w:r w:rsidR="00B424FE" w:rsidRPr="00B424FE">
        <w:rPr>
          <w:rFonts w:ascii="Times New Roman" w:hAnsi="Times New Roman" w:cs="Times New Roman"/>
          <w:b/>
          <w:sz w:val="28"/>
          <w:szCs w:val="28"/>
        </w:rPr>
        <w:t xml:space="preserve">а территории </w:t>
      </w:r>
      <w:r w:rsidR="00A4158B" w:rsidRPr="00B424F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E83240">
        <w:rPr>
          <w:rFonts w:ascii="Times New Roman" w:hAnsi="Times New Roman"/>
          <w:b/>
          <w:color w:val="000000" w:themeColor="text1"/>
          <w:sz w:val="28"/>
          <w:szCs w:val="28"/>
        </w:rPr>
        <w:t>Кузнечнинское городское поселение</w:t>
      </w:r>
      <w:r w:rsidR="00A4158B" w:rsidRPr="00B424F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424FE" w:rsidRPr="00B424F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</w:t>
      </w:r>
      <w:r w:rsidR="00B424FE" w:rsidRPr="00B424FE">
        <w:rPr>
          <w:rFonts w:ascii="Times New Roman" w:hAnsi="Times New Roman"/>
          <w:b/>
          <w:bCs/>
          <w:kern w:val="28"/>
          <w:sz w:val="28"/>
          <w:szCs w:val="28"/>
        </w:rPr>
        <w:t xml:space="preserve">увековечении </w:t>
      </w:r>
      <w:r w:rsidR="00B424FE" w:rsidRPr="00B424FE">
        <w:rPr>
          <w:rFonts w:ascii="Times New Roman" w:hAnsi="Times New Roman"/>
          <w:b/>
          <w:iCs/>
          <w:sz w:val="28"/>
          <w:szCs w:val="28"/>
        </w:rPr>
        <w:t>имен погибших воинов</w:t>
      </w:r>
    </w:p>
    <w:p w:rsidR="00A4158B" w:rsidRDefault="00A4158B" w:rsidP="00A41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D783A" w:rsidRPr="00AD783A" w:rsidRDefault="00AD783A" w:rsidP="00AD783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D783A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положения.</w:t>
      </w:r>
    </w:p>
    <w:p w:rsidR="00AD783A" w:rsidRDefault="00AD783A" w:rsidP="00A415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65796" w:rsidRDefault="00AD783A" w:rsidP="00E10F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1.1. </w:t>
      </w:r>
      <w:r w:rsidR="00365796">
        <w:rPr>
          <w:rFonts w:ascii="Times New Roman" w:hAnsi="Times New Roman"/>
          <w:color w:val="000000" w:themeColor="text1"/>
          <w:sz w:val="28"/>
          <w:szCs w:val="28"/>
        </w:rPr>
        <w:t>Настоящее</w:t>
      </w:r>
      <w:r w:rsidR="00A415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7E0D">
        <w:rPr>
          <w:rFonts w:ascii="Times New Roman" w:hAnsi="Times New Roman"/>
          <w:iCs/>
          <w:sz w:val="28"/>
          <w:szCs w:val="28"/>
        </w:rPr>
        <w:t>положение о постановке на учет</w:t>
      </w:r>
      <w:r w:rsidR="00A21F05">
        <w:rPr>
          <w:rFonts w:ascii="Times New Roman" w:hAnsi="Times New Roman"/>
          <w:iCs/>
          <w:sz w:val="28"/>
          <w:szCs w:val="28"/>
        </w:rPr>
        <w:t xml:space="preserve"> </w:t>
      </w:r>
      <w:r w:rsidR="005B7E0D">
        <w:rPr>
          <w:rFonts w:ascii="Times New Roman" w:hAnsi="Times New Roman"/>
          <w:iCs/>
          <w:sz w:val="28"/>
          <w:szCs w:val="28"/>
        </w:rPr>
        <w:t>воинских захоронений</w:t>
      </w:r>
      <w:r w:rsidR="00A21F05">
        <w:rPr>
          <w:rFonts w:ascii="Times New Roman" w:hAnsi="Times New Roman"/>
          <w:iCs/>
          <w:sz w:val="28"/>
          <w:szCs w:val="28"/>
        </w:rPr>
        <w:t>, выявленных</w:t>
      </w:r>
      <w:r w:rsidR="005B7E0D">
        <w:rPr>
          <w:rFonts w:ascii="Times New Roman" w:hAnsi="Times New Roman"/>
          <w:iCs/>
          <w:sz w:val="28"/>
          <w:szCs w:val="28"/>
        </w:rPr>
        <w:t xml:space="preserve"> н</w:t>
      </w:r>
      <w:r w:rsidR="005B7E0D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5B7E0D">
        <w:rPr>
          <w:rFonts w:ascii="Times New Roman" w:hAnsi="Times New Roman"/>
          <w:bCs/>
          <w:kern w:val="28"/>
          <w:sz w:val="28"/>
          <w:szCs w:val="28"/>
        </w:rPr>
        <w:t xml:space="preserve">муниципального образования </w:t>
      </w:r>
      <w:r w:rsidR="00E83240" w:rsidRPr="00FF0194">
        <w:rPr>
          <w:rFonts w:ascii="Times New Roman" w:hAnsi="Times New Roman"/>
          <w:sz w:val="28"/>
          <w:szCs w:val="28"/>
        </w:rPr>
        <w:t>Кузнечнинское городское поселение</w:t>
      </w:r>
      <w:r w:rsidR="005B7E0D">
        <w:rPr>
          <w:rFonts w:ascii="Times New Roman" w:hAnsi="Times New Roman"/>
          <w:bCs/>
          <w:kern w:val="28"/>
          <w:sz w:val="28"/>
          <w:szCs w:val="28"/>
        </w:rPr>
        <w:t xml:space="preserve"> и увековечении </w:t>
      </w:r>
      <w:r w:rsidR="005B7E0D">
        <w:rPr>
          <w:rFonts w:ascii="Times New Roman" w:hAnsi="Times New Roman"/>
          <w:iCs/>
          <w:sz w:val="28"/>
          <w:szCs w:val="28"/>
        </w:rPr>
        <w:t>имен погибших воинов</w:t>
      </w:r>
      <w:r w:rsidR="005B7E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5796">
        <w:rPr>
          <w:rFonts w:ascii="Times New Roman" w:hAnsi="Times New Roman"/>
          <w:color w:val="000000" w:themeColor="text1"/>
          <w:sz w:val="28"/>
          <w:szCs w:val="28"/>
        </w:rPr>
        <w:t xml:space="preserve">(далее </w:t>
      </w:r>
      <w:r w:rsidR="00A21F0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657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4158B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365796">
        <w:rPr>
          <w:rFonts w:ascii="Times New Roman" w:hAnsi="Times New Roman"/>
          <w:color w:val="000000" w:themeColor="text1"/>
          <w:sz w:val="28"/>
          <w:szCs w:val="28"/>
        </w:rPr>
        <w:t>ложение)</w:t>
      </w:r>
      <w:r w:rsidR="00A415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5796">
        <w:rPr>
          <w:rFonts w:ascii="Times New Roman" w:hAnsi="Times New Roman"/>
          <w:color w:val="000000" w:themeColor="text1"/>
          <w:sz w:val="28"/>
          <w:szCs w:val="28"/>
        </w:rPr>
        <w:t xml:space="preserve">регламентирует отношения, складывающиеся на территории муниципального образования </w:t>
      </w:r>
      <w:r w:rsidR="00E83240" w:rsidRPr="00FF0194">
        <w:rPr>
          <w:rFonts w:ascii="Times New Roman" w:hAnsi="Times New Roman"/>
          <w:sz w:val="28"/>
          <w:szCs w:val="28"/>
        </w:rPr>
        <w:t>Кузнечнинское городское поселение</w:t>
      </w:r>
      <w:r w:rsidR="00365796">
        <w:rPr>
          <w:rFonts w:ascii="Times New Roman" w:hAnsi="Times New Roman"/>
          <w:color w:val="000000" w:themeColor="text1"/>
          <w:sz w:val="28"/>
          <w:szCs w:val="28"/>
        </w:rPr>
        <w:t xml:space="preserve"> в сфере </w:t>
      </w:r>
      <w:r w:rsidR="00365796">
        <w:rPr>
          <w:rFonts w:ascii="Times New Roman" w:hAnsi="Times New Roman"/>
          <w:iCs/>
          <w:sz w:val="28"/>
          <w:szCs w:val="28"/>
        </w:rPr>
        <w:t xml:space="preserve">постановки на учет воинских захоронений </w:t>
      </w:r>
      <w:r w:rsidR="00365796">
        <w:rPr>
          <w:rFonts w:ascii="Times New Roman" w:hAnsi="Times New Roman"/>
          <w:bCs/>
          <w:kern w:val="28"/>
          <w:sz w:val="28"/>
          <w:szCs w:val="28"/>
        </w:rPr>
        <w:t xml:space="preserve">и увековечения </w:t>
      </w:r>
      <w:r w:rsidR="00365796">
        <w:rPr>
          <w:rFonts w:ascii="Times New Roman" w:hAnsi="Times New Roman"/>
          <w:iCs/>
          <w:sz w:val="28"/>
          <w:szCs w:val="28"/>
        </w:rPr>
        <w:t>имен погибших воинов.</w:t>
      </w:r>
      <w:r w:rsidR="003657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D783A" w:rsidRDefault="00AD783A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AD783A">
        <w:rPr>
          <w:sz w:val="28"/>
          <w:szCs w:val="28"/>
        </w:rPr>
        <w:t>1.2. Воинскими захоронениями считаются не только захоронения бойцов и командиров Красной армии, погибших в период Великой Отечественной войны 1941-1945 годов, а все захоронения погибших при защите Отечества, включая захоронения периода Гражданской, Советско-финляндской войн и могилы военнослужащих Советской и Российской армии, погибших при исполнении служебного долга, как за пределами Отечества, так и в антитеррористических операциях на территории Российской Федерации.</w:t>
      </w:r>
    </w:p>
    <w:p w:rsidR="00E713D2" w:rsidRDefault="00E713D2" w:rsidP="00D768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Старыми военными и ранее неизвестными захоронениями считаются захоронения погибших в боевых действиях, проходивших на территории Российской Федерации, а также захоронения жертв массовых репрессий.</w:t>
      </w:r>
    </w:p>
    <w:p w:rsidR="004422FD" w:rsidRDefault="004422FD" w:rsidP="00D768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Поисковая работа организуется и проводится общественно-государственными объединениями, </w:t>
      </w:r>
      <w:r w:rsidRPr="00856820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объединениями, уполномоченными на проведение такой работы, в </w:t>
      </w:r>
      <w:hyperlink r:id="rId8" w:history="1">
        <w:r w:rsidRPr="00856820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856820">
        <w:rPr>
          <w:rFonts w:ascii="Times New Roman" w:hAnsi="Times New Roman" w:cs="Times New Roman"/>
          <w:sz w:val="28"/>
          <w:szCs w:val="28"/>
        </w:rPr>
        <w:t>, предусмотренном уполномоченным федеральным органом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 по увековечению памяти погибших при защите Отечества,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 </w:t>
      </w:r>
      <w:r w:rsidRPr="004422FD">
        <w:rPr>
          <w:rFonts w:ascii="Times New Roman" w:hAnsi="Times New Roman" w:cs="Times New Roman"/>
          <w:i/>
          <w:sz w:val="28"/>
          <w:szCs w:val="28"/>
        </w:rPr>
        <w:t>(приказ Министра обороны РФ от 19.11.2014 № 845 «Об утверждении Порядка организации и проведения поисковой работы общественно-государственными объединениями, общественными объединениями, уполномоченными на проведение такой работы, осуществляемой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22FD" w:rsidRDefault="004422FD" w:rsidP="00D768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4CD3" w:rsidRDefault="00AD783A" w:rsidP="00D7681E">
      <w:pPr>
        <w:pStyle w:val="3"/>
        <w:shd w:val="clear" w:color="auto" w:fill="auto"/>
        <w:spacing w:line="240" w:lineRule="auto"/>
        <w:ind w:left="20" w:right="20" w:firstLine="720"/>
        <w:jc w:val="center"/>
        <w:rPr>
          <w:b/>
          <w:bCs/>
          <w:sz w:val="28"/>
          <w:szCs w:val="28"/>
        </w:rPr>
      </w:pPr>
      <w:r w:rsidRPr="00AD783A">
        <w:rPr>
          <w:b/>
          <w:bCs/>
          <w:sz w:val="28"/>
          <w:szCs w:val="28"/>
        </w:rPr>
        <w:t>2</w:t>
      </w:r>
      <w:r w:rsidR="00A21F05" w:rsidRPr="00AD783A">
        <w:rPr>
          <w:b/>
          <w:bCs/>
          <w:sz w:val="28"/>
          <w:szCs w:val="28"/>
        </w:rPr>
        <w:t xml:space="preserve">. </w:t>
      </w:r>
      <w:r w:rsidR="00AB02C5" w:rsidRPr="00AD783A">
        <w:rPr>
          <w:b/>
          <w:bCs/>
          <w:sz w:val="28"/>
          <w:szCs w:val="28"/>
        </w:rPr>
        <w:t xml:space="preserve">Ведение </w:t>
      </w:r>
      <w:r w:rsidR="00102CD6">
        <w:rPr>
          <w:b/>
          <w:bCs/>
          <w:sz w:val="28"/>
          <w:szCs w:val="28"/>
        </w:rPr>
        <w:t xml:space="preserve">государственного </w:t>
      </w:r>
      <w:r w:rsidR="00AB02C5" w:rsidRPr="00AD783A">
        <w:rPr>
          <w:b/>
          <w:bCs/>
          <w:sz w:val="28"/>
          <w:szCs w:val="28"/>
        </w:rPr>
        <w:t>учета воинских захоронений</w:t>
      </w:r>
    </w:p>
    <w:p w:rsidR="00AD783A" w:rsidRPr="00E10F3E" w:rsidRDefault="00AD783A" w:rsidP="00D7681E">
      <w:pPr>
        <w:pStyle w:val="3"/>
        <w:shd w:val="clear" w:color="auto" w:fill="auto"/>
        <w:spacing w:line="240" w:lineRule="auto"/>
        <w:ind w:left="20" w:right="20" w:firstLine="720"/>
        <w:jc w:val="center"/>
        <w:rPr>
          <w:b/>
          <w:bCs/>
          <w:sz w:val="28"/>
          <w:szCs w:val="28"/>
        </w:rPr>
      </w:pPr>
    </w:p>
    <w:p w:rsidR="00A21F05" w:rsidRDefault="00AD783A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color w:val="auto"/>
          <w:sz w:val="28"/>
          <w:szCs w:val="28"/>
        </w:rPr>
      </w:pPr>
      <w:r w:rsidRPr="00E10F3E">
        <w:rPr>
          <w:rStyle w:val="1"/>
          <w:color w:val="auto"/>
          <w:sz w:val="28"/>
          <w:szCs w:val="28"/>
        </w:rPr>
        <w:t>2</w:t>
      </w:r>
      <w:r w:rsidR="00A21F05" w:rsidRPr="00E10F3E">
        <w:rPr>
          <w:rStyle w:val="1"/>
          <w:color w:val="auto"/>
          <w:sz w:val="28"/>
          <w:szCs w:val="28"/>
        </w:rPr>
        <w:t xml:space="preserve">.1. </w:t>
      </w:r>
      <w:r w:rsidR="00102CD6" w:rsidRPr="00E10F3E">
        <w:rPr>
          <w:rStyle w:val="1"/>
          <w:color w:val="auto"/>
          <w:sz w:val="28"/>
          <w:szCs w:val="28"/>
        </w:rPr>
        <w:t>Государственный у</w:t>
      </w:r>
      <w:r w:rsidR="00776274" w:rsidRPr="00E10F3E">
        <w:rPr>
          <w:rStyle w:val="1"/>
          <w:color w:val="auto"/>
          <w:sz w:val="28"/>
          <w:szCs w:val="28"/>
        </w:rPr>
        <w:t xml:space="preserve">чет </w:t>
      </w:r>
      <w:r w:rsidR="00A21F05" w:rsidRPr="00E10F3E">
        <w:rPr>
          <w:rStyle w:val="1"/>
          <w:color w:val="auto"/>
          <w:sz w:val="28"/>
          <w:szCs w:val="28"/>
        </w:rPr>
        <w:t xml:space="preserve">воинских захоронений на территории муниципального образования </w:t>
      </w:r>
      <w:r w:rsidR="00701BE4" w:rsidRPr="00FF0194">
        <w:rPr>
          <w:sz w:val="28"/>
          <w:szCs w:val="28"/>
        </w:rPr>
        <w:t>Кузнечнинское городское поселение</w:t>
      </w:r>
      <w:r w:rsidR="00A21F05" w:rsidRPr="00E10F3E">
        <w:rPr>
          <w:rStyle w:val="1"/>
          <w:color w:val="auto"/>
          <w:sz w:val="28"/>
          <w:szCs w:val="28"/>
        </w:rPr>
        <w:t xml:space="preserve"> (далее – муниципальное образование),</w:t>
      </w:r>
      <w:r w:rsidR="00701BE4">
        <w:rPr>
          <w:rStyle w:val="1"/>
          <w:color w:val="auto"/>
          <w:sz w:val="28"/>
          <w:szCs w:val="28"/>
        </w:rPr>
        <w:t xml:space="preserve"> </w:t>
      </w:r>
      <w:r w:rsidR="00A21F05" w:rsidRPr="00E10F3E">
        <w:rPr>
          <w:rStyle w:val="1"/>
          <w:color w:val="auto"/>
          <w:sz w:val="28"/>
          <w:szCs w:val="28"/>
        </w:rPr>
        <w:t>осуществляется администрацией муниципального образования</w:t>
      </w:r>
      <w:r w:rsidR="00262EDE" w:rsidRPr="00E10F3E">
        <w:rPr>
          <w:rStyle w:val="1"/>
          <w:color w:val="auto"/>
          <w:sz w:val="28"/>
          <w:szCs w:val="28"/>
        </w:rPr>
        <w:t xml:space="preserve"> (далее </w:t>
      </w:r>
      <w:r w:rsidR="003425FA">
        <w:rPr>
          <w:rStyle w:val="1"/>
          <w:color w:val="auto"/>
          <w:sz w:val="28"/>
          <w:szCs w:val="28"/>
        </w:rPr>
        <w:t>-</w:t>
      </w:r>
      <w:r w:rsidR="00262EDE" w:rsidRPr="00E10F3E">
        <w:rPr>
          <w:rStyle w:val="1"/>
          <w:color w:val="auto"/>
          <w:sz w:val="28"/>
          <w:szCs w:val="28"/>
        </w:rPr>
        <w:t xml:space="preserve"> администрация)</w:t>
      </w:r>
      <w:r w:rsidR="00A21F05" w:rsidRPr="00E10F3E">
        <w:rPr>
          <w:rStyle w:val="1"/>
          <w:color w:val="auto"/>
          <w:sz w:val="28"/>
          <w:szCs w:val="28"/>
        </w:rPr>
        <w:t>.</w:t>
      </w:r>
    </w:p>
    <w:p w:rsidR="0026778C" w:rsidRDefault="0026778C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Основания</w:t>
      </w:r>
      <w:r w:rsidRPr="00453393">
        <w:rPr>
          <w:rStyle w:val="1"/>
          <w:sz w:val="28"/>
          <w:szCs w:val="28"/>
        </w:rPr>
        <w:t xml:space="preserve"> для постановки на государственный учет ранее неизвестных воинских захоронений</w:t>
      </w:r>
      <w:r>
        <w:rPr>
          <w:rStyle w:val="1"/>
          <w:sz w:val="28"/>
          <w:szCs w:val="28"/>
        </w:rPr>
        <w:t>:</w:t>
      </w:r>
    </w:p>
    <w:p w:rsidR="0026778C" w:rsidRDefault="0026778C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Pr="00453393">
        <w:rPr>
          <w:rStyle w:val="1"/>
          <w:sz w:val="28"/>
          <w:szCs w:val="28"/>
        </w:rPr>
        <w:t>сведения государственных и военных архивов</w:t>
      </w:r>
      <w:r>
        <w:rPr>
          <w:rStyle w:val="1"/>
          <w:sz w:val="28"/>
          <w:szCs w:val="28"/>
        </w:rPr>
        <w:t>;</w:t>
      </w:r>
    </w:p>
    <w:p w:rsidR="0026778C" w:rsidRDefault="0026778C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-документы</w:t>
      </w:r>
      <w:r w:rsidRPr="00453393">
        <w:rPr>
          <w:rStyle w:val="1"/>
          <w:sz w:val="28"/>
          <w:szCs w:val="28"/>
        </w:rPr>
        <w:t xml:space="preserve"> обследования неучтенных воинских захоронений</w:t>
      </w:r>
      <w:r>
        <w:rPr>
          <w:rStyle w:val="1"/>
          <w:sz w:val="28"/>
          <w:szCs w:val="28"/>
        </w:rPr>
        <w:t xml:space="preserve"> (акты, протоколы, журналы)</w:t>
      </w:r>
      <w:r w:rsidRPr="00453393">
        <w:rPr>
          <w:rStyle w:val="1"/>
          <w:sz w:val="28"/>
          <w:szCs w:val="28"/>
        </w:rPr>
        <w:t>.</w:t>
      </w:r>
    </w:p>
    <w:p w:rsidR="0026778C" w:rsidRPr="00453393" w:rsidRDefault="0026778C" w:rsidP="00D7681E">
      <w:pPr>
        <w:pStyle w:val="3"/>
        <w:shd w:val="clear" w:color="auto" w:fill="auto"/>
        <w:spacing w:line="240" w:lineRule="auto"/>
        <w:ind w:right="20" w:firstLine="708"/>
        <w:jc w:val="both"/>
        <w:rPr>
          <w:sz w:val="28"/>
          <w:szCs w:val="28"/>
        </w:rPr>
      </w:pPr>
      <w:r w:rsidRPr="00453393">
        <w:rPr>
          <w:rStyle w:val="1"/>
          <w:sz w:val="28"/>
          <w:szCs w:val="28"/>
        </w:rPr>
        <w:t>Процедура постановки на государственной учет:</w:t>
      </w:r>
    </w:p>
    <w:p w:rsidR="0026778C" w:rsidRPr="00453393" w:rsidRDefault="0026778C" w:rsidP="00D7681E">
      <w:pPr>
        <w:pStyle w:val="3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453393">
        <w:rPr>
          <w:rStyle w:val="1"/>
          <w:sz w:val="28"/>
          <w:szCs w:val="28"/>
        </w:rPr>
        <w:t>обозначени</w:t>
      </w:r>
      <w:r>
        <w:rPr>
          <w:rStyle w:val="1"/>
          <w:sz w:val="28"/>
          <w:szCs w:val="28"/>
        </w:rPr>
        <w:t>е</w:t>
      </w:r>
      <w:r w:rsidRPr="00453393">
        <w:rPr>
          <w:rStyle w:val="1"/>
          <w:sz w:val="28"/>
          <w:szCs w:val="28"/>
        </w:rPr>
        <w:t xml:space="preserve"> на местности воинского захоронения (вновь обнаруженные или не обозначенные ранее);</w:t>
      </w:r>
    </w:p>
    <w:p w:rsidR="0026778C" w:rsidRPr="00453393" w:rsidRDefault="0026778C" w:rsidP="00D7681E">
      <w:pPr>
        <w:pStyle w:val="3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453393">
        <w:rPr>
          <w:rStyle w:val="1"/>
          <w:sz w:val="28"/>
          <w:szCs w:val="28"/>
        </w:rPr>
        <w:t>составлени</w:t>
      </w:r>
      <w:r>
        <w:rPr>
          <w:rStyle w:val="1"/>
          <w:sz w:val="28"/>
          <w:szCs w:val="28"/>
        </w:rPr>
        <w:t>е</w:t>
      </w:r>
      <w:r w:rsidRPr="00453393">
        <w:rPr>
          <w:rStyle w:val="1"/>
          <w:sz w:val="28"/>
          <w:szCs w:val="28"/>
        </w:rPr>
        <w:t xml:space="preserve"> учетной карточки </w:t>
      </w:r>
      <w:r>
        <w:rPr>
          <w:rStyle w:val="1"/>
          <w:sz w:val="28"/>
          <w:szCs w:val="28"/>
        </w:rPr>
        <w:t xml:space="preserve">(паспорта) </w:t>
      </w:r>
      <w:r w:rsidRPr="00453393">
        <w:rPr>
          <w:rStyle w:val="1"/>
          <w:sz w:val="28"/>
          <w:szCs w:val="28"/>
        </w:rPr>
        <w:t>воинского захоронения</w:t>
      </w:r>
      <w:r>
        <w:rPr>
          <w:rStyle w:val="1"/>
          <w:sz w:val="28"/>
          <w:szCs w:val="28"/>
        </w:rPr>
        <w:t>,</w:t>
      </w:r>
      <w:r w:rsidRPr="00453393">
        <w:rPr>
          <w:rStyle w:val="1"/>
          <w:sz w:val="28"/>
          <w:szCs w:val="28"/>
        </w:rPr>
        <w:t xml:space="preserve"> если таковой не имеется.</w:t>
      </w:r>
    </w:p>
    <w:p w:rsidR="0026778C" w:rsidRPr="00453393" w:rsidRDefault="0026778C" w:rsidP="00D7681E">
      <w:pPr>
        <w:pStyle w:val="3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проведение</w:t>
      </w:r>
      <w:r w:rsidRPr="00453393">
        <w:rPr>
          <w:rStyle w:val="1"/>
          <w:sz w:val="28"/>
          <w:szCs w:val="28"/>
        </w:rPr>
        <w:t xml:space="preserve"> кадастровой съемки участка и составление кадастрового паспорта территории воинского захоронения. </w:t>
      </w:r>
    </w:p>
    <w:p w:rsidR="0026778C" w:rsidRPr="005E0F02" w:rsidRDefault="0026778C" w:rsidP="00D7681E">
      <w:pPr>
        <w:pStyle w:val="3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453393">
        <w:rPr>
          <w:rStyle w:val="1"/>
          <w:sz w:val="28"/>
          <w:szCs w:val="28"/>
        </w:rPr>
        <w:t>издани</w:t>
      </w:r>
      <w:r>
        <w:rPr>
          <w:rStyle w:val="1"/>
          <w:sz w:val="28"/>
          <w:szCs w:val="28"/>
        </w:rPr>
        <w:t>е</w:t>
      </w:r>
      <w:r w:rsidRPr="00453393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постановления </w:t>
      </w:r>
      <w:r w:rsidRPr="00453393">
        <w:rPr>
          <w:rStyle w:val="1"/>
          <w:sz w:val="28"/>
          <w:szCs w:val="28"/>
        </w:rPr>
        <w:t>о принятии на балансовый учет воинского захоронения в целях обеспечения его содержания;</w:t>
      </w:r>
    </w:p>
    <w:p w:rsidR="0026778C" w:rsidRPr="005E0F02" w:rsidRDefault="0026778C" w:rsidP="00D7681E">
      <w:pPr>
        <w:pStyle w:val="3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1"/>
          <w:sz w:val="28"/>
          <w:szCs w:val="28"/>
        </w:rPr>
        <w:t>организация свободного доступа граждан к воинскому захоронению.</w:t>
      </w:r>
    </w:p>
    <w:p w:rsidR="0026778C" w:rsidRPr="005E0F02" w:rsidRDefault="0026778C" w:rsidP="00D7681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мемориального</w:t>
      </w:r>
      <w:r w:rsidRPr="005E0F02">
        <w:rPr>
          <w:rFonts w:ascii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0F02">
        <w:rPr>
          <w:rFonts w:ascii="Times New Roman" w:hAnsi="Times New Roman" w:cs="Times New Roman"/>
          <w:sz w:val="28"/>
          <w:szCs w:val="28"/>
        </w:rPr>
        <w:t>.</w:t>
      </w:r>
    </w:p>
    <w:p w:rsidR="00776274" w:rsidRPr="00E10F3E" w:rsidRDefault="0026778C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color w:val="auto"/>
          <w:sz w:val="28"/>
          <w:szCs w:val="28"/>
        </w:rPr>
      </w:pPr>
      <w:r>
        <w:rPr>
          <w:rStyle w:val="1"/>
          <w:color w:val="auto"/>
          <w:sz w:val="28"/>
          <w:szCs w:val="28"/>
        </w:rPr>
        <w:t>М</w:t>
      </w:r>
      <w:r w:rsidRPr="00E10F3E">
        <w:rPr>
          <w:rStyle w:val="1"/>
          <w:color w:val="auto"/>
          <w:sz w:val="28"/>
          <w:szCs w:val="28"/>
        </w:rPr>
        <w:t xml:space="preserve">емориальный знак </w:t>
      </w:r>
      <w:r>
        <w:rPr>
          <w:rStyle w:val="1"/>
          <w:color w:val="auto"/>
          <w:sz w:val="28"/>
          <w:szCs w:val="28"/>
        </w:rPr>
        <w:t xml:space="preserve">устанавливается </w:t>
      </w:r>
      <w:r w:rsidRPr="00E10F3E">
        <w:rPr>
          <w:rStyle w:val="1"/>
          <w:color w:val="auto"/>
          <w:sz w:val="28"/>
          <w:szCs w:val="28"/>
        </w:rPr>
        <w:t xml:space="preserve">и </w:t>
      </w:r>
      <w:r>
        <w:rPr>
          <w:rStyle w:val="1"/>
          <w:color w:val="auto"/>
          <w:sz w:val="28"/>
          <w:szCs w:val="28"/>
        </w:rPr>
        <w:t xml:space="preserve">составляется </w:t>
      </w:r>
      <w:r w:rsidRPr="00E10F3E">
        <w:rPr>
          <w:rStyle w:val="1"/>
          <w:color w:val="auto"/>
          <w:sz w:val="28"/>
          <w:szCs w:val="28"/>
        </w:rPr>
        <w:t>паспорт (учетная карточка)</w:t>
      </w:r>
      <w:r>
        <w:rPr>
          <w:rStyle w:val="1"/>
          <w:color w:val="auto"/>
          <w:sz w:val="28"/>
          <w:szCs w:val="28"/>
        </w:rPr>
        <w:t xml:space="preserve"> н</w:t>
      </w:r>
      <w:r w:rsidR="00AD783A" w:rsidRPr="00E10F3E">
        <w:rPr>
          <w:rStyle w:val="1"/>
          <w:color w:val="auto"/>
          <w:sz w:val="28"/>
          <w:szCs w:val="28"/>
        </w:rPr>
        <w:t xml:space="preserve">а каждое воинское захоронение, независимо от места выявления, в том числе </w:t>
      </w:r>
      <w:r w:rsidR="00AD783A" w:rsidRPr="00E10F3E">
        <w:rPr>
          <w:sz w:val="28"/>
          <w:szCs w:val="28"/>
        </w:rPr>
        <w:t>категории земель, собственника земельного участка, на котором выявлено (расположено) воинское захоронение, наличия (отсутствия) охранных зон и зон охраняемого природного ландшафта</w:t>
      </w:r>
      <w:r w:rsidR="00776274" w:rsidRPr="00E10F3E">
        <w:rPr>
          <w:rStyle w:val="1"/>
          <w:color w:val="auto"/>
          <w:sz w:val="28"/>
          <w:szCs w:val="28"/>
        </w:rPr>
        <w:t>.</w:t>
      </w:r>
    </w:p>
    <w:p w:rsidR="00B81AB5" w:rsidRDefault="00262EDE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color w:val="auto"/>
          <w:sz w:val="28"/>
          <w:szCs w:val="28"/>
        </w:rPr>
      </w:pPr>
      <w:r w:rsidRPr="00E10F3E">
        <w:rPr>
          <w:rStyle w:val="1"/>
          <w:color w:val="auto"/>
          <w:sz w:val="28"/>
          <w:szCs w:val="28"/>
        </w:rPr>
        <w:t>2.</w:t>
      </w:r>
      <w:r w:rsidR="00D60E2D">
        <w:rPr>
          <w:rStyle w:val="1"/>
          <w:color w:val="auto"/>
          <w:sz w:val="28"/>
          <w:szCs w:val="28"/>
        </w:rPr>
        <w:t>2</w:t>
      </w:r>
      <w:r w:rsidRPr="00E10F3E">
        <w:rPr>
          <w:rStyle w:val="1"/>
          <w:color w:val="auto"/>
          <w:sz w:val="28"/>
          <w:szCs w:val="28"/>
        </w:rPr>
        <w:t>. П</w:t>
      </w:r>
      <w:r w:rsidR="00776274" w:rsidRPr="00E10F3E">
        <w:rPr>
          <w:rStyle w:val="1"/>
          <w:color w:val="auto"/>
          <w:sz w:val="28"/>
          <w:szCs w:val="28"/>
        </w:rPr>
        <w:t>ри обнаружении старых во</w:t>
      </w:r>
      <w:r w:rsidR="00B4245F">
        <w:rPr>
          <w:rStyle w:val="1"/>
          <w:color w:val="auto"/>
          <w:sz w:val="28"/>
          <w:szCs w:val="28"/>
        </w:rPr>
        <w:t>е</w:t>
      </w:r>
      <w:r w:rsidR="00776274" w:rsidRPr="00E10F3E">
        <w:rPr>
          <w:rStyle w:val="1"/>
          <w:color w:val="auto"/>
          <w:sz w:val="28"/>
          <w:szCs w:val="28"/>
        </w:rPr>
        <w:t xml:space="preserve">нных и ранее неизвестных захоронений </w:t>
      </w:r>
      <w:r w:rsidRPr="00E10F3E">
        <w:rPr>
          <w:rStyle w:val="1"/>
          <w:color w:val="auto"/>
          <w:sz w:val="28"/>
          <w:szCs w:val="28"/>
        </w:rPr>
        <w:t xml:space="preserve">администрация </w:t>
      </w:r>
      <w:r w:rsidR="00776274" w:rsidRPr="00E10F3E">
        <w:rPr>
          <w:rStyle w:val="1"/>
          <w:color w:val="auto"/>
          <w:sz w:val="28"/>
          <w:szCs w:val="28"/>
        </w:rPr>
        <w:t>обознач</w:t>
      </w:r>
      <w:r w:rsidR="001F09DA" w:rsidRPr="00E10F3E">
        <w:rPr>
          <w:rStyle w:val="1"/>
          <w:color w:val="auto"/>
          <w:sz w:val="28"/>
          <w:szCs w:val="28"/>
        </w:rPr>
        <w:t>ает и</w:t>
      </w:r>
      <w:r w:rsidR="00776274" w:rsidRPr="00E10F3E">
        <w:rPr>
          <w:sz w:val="28"/>
          <w:szCs w:val="28"/>
        </w:rPr>
        <w:t xml:space="preserve"> </w:t>
      </w:r>
      <w:r w:rsidR="00776274" w:rsidRPr="00E10F3E">
        <w:rPr>
          <w:rStyle w:val="1"/>
          <w:color w:val="auto"/>
          <w:sz w:val="28"/>
          <w:szCs w:val="28"/>
        </w:rPr>
        <w:t>регистрир</w:t>
      </w:r>
      <w:r w:rsidR="001F09DA" w:rsidRPr="00E10F3E">
        <w:rPr>
          <w:rStyle w:val="1"/>
          <w:color w:val="auto"/>
          <w:sz w:val="28"/>
          <w:szCs w:val="28"/>
        </w:rPr>
        <w:t>ует</w:t>
      </w:r>
      <w:r w:rsidR="00776274" w:rsidRPr="00E10F3E">
        <w:rPr>
          <w:rStyle w:val="1"/>
          <w:color w:val="auto"/>
          <w:sz w:val="28"/>
          <w:szCs w:val="28"/>
        </w:rPr>
        <w:t xml:space="preserve"> мест</w:t>
      </w:r>
      <w:r w:rsidR="001F09DA" w:rsidRPr="00E10F3E">
        <w:rPr>
          <w:rStyle w:val="1"/>
          <w:color w:val="auto"/>
          <w:sz w:val="28"/>
          <w:szCs w:val="28"/>
        </w:rPr>
        <w:t>о</w:t>
      </w:r>
      <w:r w:rsidR="00776274" w:rsidRPr="00E10F3E">
        <w:rPr>
          <w:rStyle w:val="1"/>
          <w:color w:val="auto"/>
          <w:sz w:val="28"/>
          <w:szCs w:val="28"/>
        </w:rPr>
        <w:t xml:space="preserve"> захоронения </w:t>
      </w:r>
      <w:r w:rsidR="001F09DA" w:rsidRPr="00E10F3E">
        <w:rPr>
          <w:rStyle w:val="1"/>
          <w:color w:val="auto"/>
          <w:sz w:val="28"/>
          <w:szCs w:val="28"/>
        </w:rPr>
        <w:t>в порядке</w:t>
      </w:r>
      <w:r w:rsidR="00E10F3E" w:rsidRPr="00E10F3E">
        <w:rPr>
          <w:rStyle w:val="1"/>
          <w:color w:val="auto"/>
          <w:sz w:val="28"/>
          <w:szCs w:val="28"/>
        </w:rPr>
        <w:t>,</w:t>
      </w:r>
      <w:r w:rsidR="001F09DA" w:rsidRPr="00E10F3E">
        <w:rPr>
          <w:rStyle w:val="1"/>
          <w:color w:val="auto"/>
          <w:sz w:val="28"/>
          <w:szCs w:val="28"/>
        </w:rPr>
        <w:t xml:space="preserve"> установленном администрацией, </w:t>
      </w:r>
      <w:r w:rsidR="00776274" w:rsidRPr="00E10F3E">
        <w:rPr>
          <w:rStyle w:val="1"/>
          <w:color w:val="auto"/>
          <w:sz w:val="28"/>
          <w:szCs w:val="28"/>
        </w:rPr>
        <w:t>а в необходимых случаях организов</w:t>
      </w:r>
      <w:r w:rsidR="001F09DA" w:rsidRPr="00E10F3E">
        <w:rPr>
          <w:rStyle w:val="1"/>
          <w:color w:val="auto"/>
          <w:sz w:val="28"/>
          <w:szCs w:val="28"/>
        </w:rPr>
        <w:t>ывает</w:t>
      </w:r>
      <w:r w:rsidR="00776274" w:rsidRPr="00E10F3E">
        <w:rPr>
          <w:rStyle w:val="1"/>
          <w:color w:val="auto"/>
          <w:sz w:val="28"/>
          <w:szCs w:val="28"/>
        </w:rPr>
        <w:t xml:space="preserve"> перезахоронение останков погибших.</w:t>
      </w:r>
      <w:r w:rsidR="004A70E8" w:rsidRPr="00E10F3E">
        <w:rPr>
          <w:rStyle w:val="1"/>
          <w:color w:val="auto"/>
          <w:sz w:val="28"/>
          <w:szCs w:val="28"/>
        </w:rPr>
        <w:t xml:space="preserve"> </w:t>
      </w:r>
    </w:p>
    <w:p w:rsidR="00B4245F" w:rsidRDefault="00B4245F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Д</w:t>
      </w:r>
      <w:r w:rsidRPr="00453393">
        <w:rPr>
          <w:rStyle w:val="1"/>
          <w:rFonts w:eastAsiaTheme="minorHAnsi"/>
          <w:sz w:val="28"/>
          <w:szCs w:val="28"/>
        </w:rPr>
        <w:t xml:space="preserve">о </w:t>
      </w:r>
      <w:r>
        <w:rPr>
          <w:rStyle w:val="1"/>
          <w:rFonts w:eastAsiaTheme="minorHAnsi"/>
          <w:sz w:val="28"/>
          <w:szCs w:val="28"/>
        </w:rPr>
        <w:t xml:space="preserve">принятия </w:t>
      </w:r>
      <w:r w:rsidRPr="00453393">
        <w:rPr>
          <w:rStyle w:val="1"/>
          <w:rFonts w:eastAsiaTheme="minorHAnsi"/>
          <w:sz w:val="28"/>
          <w:szCs w:val="28"/>
        </w:rPr>
        <w:t>решения о</w:t>
      </w:r>
      <w:r>
        <w:rPr>
          <w:rStyle w:val="1"/>
          <w:rFonts w:eastAsiaTheme="minorHAnsi"/>
          <w:sz w:val="28"/>
          <w:szCs w:val="28"/>
        </w:rPr>
        <w:t xml:space="preserve"> д</w:t>
      </w:r>
      <w:r w:rsidRPr="00453393">
        <w:rPr>
          <w:rStyle w:val="1"/>
          <w:rFonts w:eastAsiaTheme="minorHAnsi"/>
          <w:sz w:val="28"/>
          <w:szCs w:val="28"/>
        </w:rPr>
        <w:t>альнейшей судьбе</w:t>
      </w:r>
      <w:r>
        <w:rPr>
          <w:rStyle w:val="1"/>
          <w:rFonts w:eastAsiaTheme="minorHAnsi"/>
          <w:sz w:val="28"/>
          <w:szCs w:val="28"/>
        </w:rPr>
        <w:t xml:space="preserve"> воинских захоронений администрацией приминаются меры к сохранности вновь выявленных воинских захоронений.</w:t>
      </w:r>
    </w:p>
    <w:p w:rsidR="007D78B0" w:rsidRPr="00B46809" w:rsidRDefault="007D78B0" w:rsidP="00D7681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8"/>
          <w:sz w:val="28"/>
          <w:szCs w:val="28"/>
          <w:shd w:val="clear" w:color="auto" w:fill="FFFFFF"/>
          <w:lang w:eastAsia="ru-RU" w:bidi="ru-RU"/>
        </w:rPr>
      </w:pPr>
      <w:r w:rsidRPr="00453393">
        <w:rPr>
          <w:rStyle w:val="1"/>
          <w:rFonts w:eastAsiaTheme="minorHAnsi"/>
          <w:sz w:val="28"/>
          <w:szCs w:val="28"/>
        </w:rPr>
        <w:t>В случаях, когда воинское захоронение находится на землях федеральной собственности (</w:t>
      </w:r>
      <w:r>
        <w:rPr>
          <w:rStyle w:val="1"/>
          <w:rFonts w:eastAsiaTheme="minorHAnsi"/>
          <w:i/>
          <w:sz w:val="28"/>
          <w:szCs w:val="28"/>
        </w:rPr>
        <w:t>л</w:t>
      </w:r>
      <w:r w:rsidRPr="007D78B0">
        <w:rPr>
          <w:rStyle w:val="1"/>
          <w:rFonts w:eastAsiaTheme="minorHAnsi"/>
          <w:i/>
          <w:sz w:val="28"/>
          <w:szCs w:val="28"/>
        </w:rPr>
        <w:t>есной фонд</w:t>
      </w:r>
      <w:r w:rsidRPr="00453393">
        <w:rPr>
          <w:rStyle w:val="1"/>
          <w:rFonts w:eastAsiaTheme="minorHAnsi"/>
          <w:sz w:val="28"/>
          <w:szCs w:val="28"/>
        </w:rPr>
        <w:t>), собственность на которые не разграничена, принадлежащих юридическим и физическим лицам</w:t>
      </w:r>
      <w:r>
        <w:rPr>
          <w:rStyle w:val="1"/>
          <w:rFonts w:eastAsiaTheme="minorHAnsi"/>
          <w:sz w:val="28"/>
          <w:szCs w:val="28"/>
        </w:rPr>
        <w:t xml:space="preserve"> администрация рассматривает вопрос о целесообразности включения земельных участков, на которых расположены воинские захоронения в границы населенных пунктов, путем внесения соответствующих изменений в генеральные планы поселений, либо перевода земельных участков в категорию земель «земли особо охраняемых территорий и объектов» (земли </w:t>
      </w:r>
      <w:r>
        <w:rPr>
          <w:rStyle w:val="1"/>
          <w:rFonts w:eastAsiaTheme="minorHAnsi"/>
          <w:sz w:val="28"/>
          <w:szCs w:val="28"/>
        </w:rPr>
        <w:lastRenderedPageBreak/>
        <w:t>историко-культурного назначения) (</w:t>
      </w:r>
      <w:r w:rsidRPr="007D78B0">
        <w:rPr>
          <w:rStyle w:val="1"/>
          <w:rFonts w:eastAsiaTheme="minorHAnsi"/>
          <w:i/>
          <w:sz w:val="28"/>
          <w:szCs w:val="28"/>
        </w:rPr>
        <w:t>согласно пункту 1 статьи 99 Земельного кодекса Российской Федерации</w:t>
      </w:r>
      <w:r>
        <w:rPr>
          <w:rStyle w:val="1"/>
          <w:rFonts w:eastAsiaTheme="minorHAnsi"/>
          <w:i/>
          <w:sz w:val="28"/>
          <w:szCs w:val="28"/>
        </w:rPr>
        <w:t>)</w:t>
      </w:r>
      <w:r>
        <w:rPr>
          <w:rStyle w:val="1"/>
          <w:rFonts w:eastAsiaTheme="minorHAnsi"/>
          <w:sz w:val="28"/>
          <w:szCs w:val="28"/>
        </w:rPr>
        <w:t>.</w:t>
      </w:r>
    </w:p>
    <w:p w:rsidR="002061E2" w:rsidRPr="000A1B94" w:rsidRDefault="001F09DA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sz w:val="28"/>
          <w:szCs w:val="28"/>
        </w:rPr>
        <w:t>2.</w:t>
      </w:r>
      <w:r w:rsidR="007D78B0">
        <w:rPr>
          <w:rStyle w:val="1"/>
          <w:sz w:val="28"/>
          <w:szCs w:val="28"/>
        </w:rPr>
        <w:t>3</w:t>
      </w:r>
      <w:r w:rsidR="00E713D2">
        <w:rPr>
          <w:rStyle w:val="1"/>
          <w:rFonts w:eastAsiaTheme="minorHAnsi"/>
          <w:sz w:val="28"/>
          <w:szCs w:val="28"/>
        </w:rPr>
        <w:t xml:space="preserve"> </w:t>
      </w:r>
      <w:r w:rsidR="000A1B94" w:rsidRPr="000A1B94">
        <w:rPr>
          <w:rStyle w:val="1"/>
          <w:rFonts w:eastAsiaTheme="minorHAnsi"/>
          <w:sz w:val="28"/>
          <w:szCs w:val="28"/>
        </w:rPr>
        <w:t xml:space="preserve">Перезахоронение останков погибших </w:t>
      </w:r>
      <w:r w:rsidR="000A1B94">
        <w:rPr>
          <w:rStyle w:val="1"/>
          <w:rFonts w:eastAsiaTheme="minorHAnsi"/>
          <w:sz w:val="28"/>
          <w:szCs w:val="28"/>
        </w:rPr>
        <w:t xml:space="preserve">из неучтенных воинских захоронений </w:t>
      </w:r>
      <w:r w:rsidR="000A1B94" w:rsidRPr="000A1B94">
        <w:rPr>
          <w:rStyle w:val="1"/>
          <w:rFonts w:eastAsiaTheme="minorHAnsi"/>
          <w:sz w:val="28"/>
          <w:szCs w:val="28"/>
        </w:rPr>
        <w:t xml:space="preserve">производится </w:t>
      </w:r>
      <w:r w:rsidR="000A1B94" w:rsidRPr="000A1B94">
        <w:rPr>
          <w:bCs/>
          <w:sz w:val="28"/>
          <w:szCs w:val="28"/>
        </w:rPr>
        <w:t>в следующих случаях</w:t>
      </w:r>
      <w:r w:rsidR="002061E2" w:rsidRPr="000A1B94">
        <w:rPr>
          <w:rStyle w:val="1"/>
          <w:rFonts w:eastAsiaTheme="minorHAnsi"/>
          <w:sz w:val="28"/>
          <w:szCs w:val="28"/>
        </w:rPr>
        <w:t>:</w:t>
      </w:r>
    </w:p>
    <w:p w:rsidR="002061E2" w:rsidRDefault="002061E2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обнаружены останки </w:t>
      </w:r>
      <w:r w:rsidR="00F8236A" w:rsidRPr="00AC6DFF">
        <w:rPr>
          <w:rStyle w:val="1"/>
          <w:rFonts w:eastAsiaTheme="minorHAnsi"/>
          <w:i/>
          <w:sz w:val="28"/>
          <w:szCs w:val="28"/>
        </w:rPr>
        <w:t>небольшого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количества погибших;</w:t>
      </w:r>
    </w:p>
    <w:p w:rsidR="002061E2" w:rsidRDefault="002061E2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в доступности </w:t>
      </w:r>
      <w:r w:rsidR="000A1B94">
        <w:rPr>
          <w:rStyle w:val="1"/>
          <w:rFonts w:eastAsiaTheme="minorHAnsi"/>
          <w:sz w:val="28"/>
          <w:szCs w:val="28"/>
        </w:rPr>
        <w:t xml:space="preserve">(поблизости) </w:t>
      </w:r>
      <w:r w:rsidR="00F8236A" w:rsidRPr="00453393">
        <w:rPr>
          <w:rStyle w:val="1"/>
          <w:rFonts w:eastAsiaTheme="minorHAnsi"/>
          <w:sz w:val="28"/>
          <w:szCs w:val="28"/>
        </w:rPr>
        <w:t>имеется д</w:t>
      </w:r>
      <w:r>
        <w:rPr>
          <w:rStyle w:val="1"/>
          <w:rFonts w:eastAsiaTheme="minorHAnsi"/>
          <w:sz w:val="28"/>
          <w:szCs w:val="28"/>
        </w:rPr>
        <w:t>ействующее воинское захоронение,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куда </w:t>
      </w:r>
      <w:r>
        <w:rPr>
          <w:rStyle w:val="1"/>
          <w:rFonts w:eastAsiaTheme="minorHAnsi"/>
          <w:sz w:val="28"/>
          <w:szCs w:val="28"/>
        </w:rPr>
        <w:t>возможно перезахоронить останки;</w:t>
      </w:r>
    </w:p>
    <w:p w:rsidR="002061E2" w:rsidRDefault="002061E2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нахождение неучтенных воинских захоронений на земельных участках предназначенных для возведения </w:t>
      </w:r>
      <w:r w:rsidR="000A1B94">
        <w:rPr>
          <w:rStyle w:val="1"/>
          <w:rFonts w:eastAsiaTheme="minorHAnsi"/>
          <w:sz w:val="28"/>
          <w:szCs w:val="28"/>
        </w:rPr>
        <w:t xml:space="preserve">объектов капитального строительства </w:t>
      </w:r>
      <w:r w:rsidR="00F8236A" w:rsidRPr="00453393">
        <w:rPr>
          <w:rStyle w:val="1"/>
          <w:rFonts w:eastAsiaTheme="minorHAnsi"/>
          <w:sz w:val="28"/>
          <w:szCs w:val="28"/>
        </w:rPr>
        <w:t>федерального значения</w:t>
      </w:r>
      <w:r w:rsidR="000A1B94">
        <w:rPr>
          <w:rStyle w:val="1"/>
          <w:rFonts w:eastAsiaTheme="minorHAnsi"/>
          <w:sz w:val="28"/>
          <w:szCs w:val="28"/>
        </w:rPr>
        <w:t xml:space="preserve"> (</w:t>
      </w:r>
      <w:r w:rsidR="000A1B94" w:rsidRPr="00453393">
        <w:rPr>
          <w:rStyle w:val="1"/>
          <w:rFonts w:eastAsiaTheme="minorHAnsi"/>
          <w:sz w:val="28"/>
          <w:szCs w:val="28"/>
        </w:rPr>
        <w:t>линейных объектов</w:t>
      </w:r>
      <w:r w:rsidR="000A1B94">
        <w:rPr>
          <w:rStyle w:val="1"/>
          <w:rFonts w:eastAsiaTheme="minorHAnsi"/>
          <w:sz w:val="28"/>
          <w:szCs w:val="28"/>
        </w:rPr>
        <w:t>)</w:t>
      </w:r>
      <w:r>
        <w:rPr>
          <w:rStyle w:val="1"/>
          <w:rFonts w:eastAsiaTheme="minorHAnsi"/>
          <w:sz w:val="28"/>
          <w:szCs w:val="28"/>
        </w:rPr>
        <w:t>;</w:t>
      </w:r>
    </w:p>
    <w:p w:rsidR="00F8236A" w:rsidRPr="00453393" w:rsidRDefault="002061E2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</w:t>
      </w:r>
      <w:r w:rsidR="00224D7B" w:rsidRPr="00453393">
        <w:rPr>
          <w:rStyle w:val="1"/>
          <w:rFonts w:eastAsiaTheme="minorHAnsi"/>
          <w:sz w:val="28"/>
          <w:szCs w:val="28"/>
        </w:rPr>
        <w:t xml:space="preserve"> в случае если захоронение уже подвергалось частичному переносу или разграблению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. </w:t>
      </w:r>
    </w:p>
    <w:p w:rsidR="00747EB8" w:rsidRDefault="000A1B94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Отка</w:t>
      </w:r>
      <w:r w:rsidR="00747EB8">
        <w:rPr>
          <w:rStyle w:val="1"/>
          <w:rFonts w:eastAsiaTheme="minorHAnsi"/>
          <w:sz w:val="28"/>
          <w:szCs w:val="28"/>
        </w:rPr>
        <w:t>з</w:t>
      </w:r>
      <w:r>
        <w:rPr>
          <w:rStyle w:val="1"/>
          <w:rFonts w:eastAsiaTheme="minorHAnsi"/>
          <w:sz w:val="28"/>
          <w:szCs w:val="28"/>
        </w:rPr>
        <w:t xml:space="preserve"> от переноса останков из неучтенных воинских захоронений</w:t>
      </w:r>
      <w:r w:rsidR="00747EB8">
        <w:rPr>
          <w:rStyle w:val="1"/>
          <w:rFonts w:eastAsiaTheme="minorHAnsi"/>
          <w:sz w:val="28"/>
          <w:szCs w:val="28"/>
        </w:rPr>
        <w:t xml:space="preserve"> </w:t>
      </w:r>
      <w:r w:rsidR="00747EB8" w:rsidRPr="000A1B94">
        <w:rPr>
          <w:rStyle w:val="1"/>
          <w:rFonts w:eastAsiaTheme="minorHAnsi"/>
          <w:sz w:val="28"/>
          <w:szCs w:val="28"/>
        </w:rPr>
        <w:t xml:space="preserve">производится </w:t>
      </w:r>
      <w:r w:rsidR="00747EB8" w:rsidRPr="000A1B94">
        <w:rPr>
          <w:rFonts w:ascii="Times New Roman" w:hAnsi="Times New Roman" w:cs="Times New Roman"/>
          <w:bCs/>
          <w:sz w:val="28"/>
          <w:szCs w:val="28"/>
        </w:rPr>
        <w:t>в следующих случаях</w:t>
      </w:r>
      <w:r w:rsidR="00747EB8" w:rsidRPr="000A1B94">
        <w:rPr>
          <w:rStyle w:val="1"/>
          <w:rFonts w:eastAsiaTheme="minorHAnsi"/>
          <w:sz w:val="28"/>
          <w:szCs w:val="28"/>
        </w:rPr>
        <w:t>:</w:t>
      </w:r>
      <w:r w:rsidR="00747EB8">
        <w:rPr>
          <w:rStyle w:val="1"/>
          <w:rFonts w:eastAsiaTheme="minorHAnsi"/>
          <w:sz w:val="28"/>
          <w:szCs w:val="28"/>
        </w:rPr>
        <w:t xml:space="preserve"> </w:t>
      </w:r>
    </w:p>
    <w:p w:rsidR="002061E2" w:rsidRDefault="002061E2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обнаружены останки </w:t>
      </w:r>
      <w:r w:rsidR="00F8236A" w:rsidRPr="00AC6DFF">
        <w:rPr>
          <w:rStyle w:val="1"/>
          <w:rFonts w:eastAsiaTheme="minorHAnsi"/>
          <w:i/>
          <w:sz w:val="28"/>
          <w:szCs w:val="28"/>
        </w:rPr>
        <w:t>большого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количества погибших; </w:t>
      </w:r>
    </w:p>
    <w:p w:rsidR="002061E2" w:rsidRDefault="002061E2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</w:t>
      </w:r>
      <w:r w:rsidR="00747EB8">
        <w:rPr>
          <w:rStyle w:val="1"/>
          <w:rFonts w:eastAsiaTheme="minorHAnsi"/>
          <w:sz w:val="28"/>
          <w:szCs w:val="28"/>
        </w:rPr>
        <w:t xml:space="preserve"> 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выявленное захоронение было ранее благоустроено и сведения о нем содержатся на топографических картах; </w:t>
      </w:r>
    </w:p>
    <w:p w:rsidR="002061E2" w:rsidRDefault="00747EB8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в доступности от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места обнаружения нет воинских захоронений, куда можно переза</w:t>
      </w:r>
      <w:r w:rsidR="002061E2">
        <w:rPr>
          <w:rStyle w:val="1"/>
          <w:rFonts w:eastAsiaTheme="minorHAnsi"/>
          <w:sz w:val="28"/>
          <w:szCs w:val="28"/>
        </w:rPr>
        <w:t>хоронить</w:t>
      </w:r>
      <w:r>
        <w:rPr>
          <w:rStyle w:val="1"/>
          <w:rFonts w:eastAsiaTheme="minorHAnsi"/>
          <w:sz w:val="28"/>
          <w:szCs w:val="28"/>
        </w:rPr>
        <w:t xml:space="preserve"> все</w:t>
      </w:r>
      <w:r w:rsidR="002061E2">
        <w:rPr>
          <w:rStyle w:val="1"/>
          <w:rFonts w:eastAsiaTheme="minorHAnsi"/>
          <w:sz w:val="28"/>
          <w:szCs w:val="28"/>
        </w:rPr>
        <w:t xml:space="preserve"> обнаруженные останки;</w:t>
      </w:r>
    </w:p>
    <w:p w:rsidR="002061E2" w:rsidRDefault="002061E2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 </w:t>
      </w:r>
      <w:r w:rsidR="00AC6DFF">
        <w:rPr>
          <w:rStyle w:val="1"/>
          <w:rFonts w:eastAsiaTheme="minorHAnsi"/>
          <w:sz w:val="28"/>
          <w:szCs w:val="28"/>
        </w:rPr>
        <w:t xml:space="preserve">в </w:t>
      </w:r>
      <w:r w:rsidR="00F8236A" w:rsidRPr="00453393">
        <w:rPr>
          <w:rStyle w:val="1"/>
          <w:rFonts w:eastAsiaTheme="minorHAnsi"/>
          <w:sz w:val="28"/>
          <w:szCs w:val="28"/>
        </w:rPr>
        <w:t>други</w:t>
      </w:r>
      <w:r w:rsidR="00AC6DFF">
        <w:rPr>
          <w:rStyle w:val="1"/>
          <w:rFonts w:eastAsiaTheme="minorHAnsi"/>
          <w:sz w:val="28"/>
          <w:szCs w:val="28"/>
        </w:rPr>
        <w:t>х</w:t>
      </w:r>
      <w:r>
        <w:rPr>
          <w:rStyle w:val="1"/>
          <w:rFonts w:eastAsiaTheme="minorHAnsi"/>
          <w:sz w:val="28"/>
          <w:szCs w:val="28"/>
        </w:rPr>
        <w:t xml:space="preserve"> случа</w:t>
      </w:r>
      <w:r w:rsidR="00AC6DFF">
        <w:rPr>
          <w:rStyle w:val="1"/>
          <w:rFonts w:eastAsiaTheme="minorHAnsi"/>
          <w:sz w:val="28"/>
          <w:szCs w:val="28"/>
        </w:rPr>
        <w:t>ях</w:t>
      </w:r>
      <w:r w:rsidR="00224D7B" w:rsidRPr="00453393">
        <w:rPr>
          <w:rStyle w:val="1"/>
          <w:rFonts w:eastAsiaTheme="minorHAnsi"/>
          <w:sz w:val="28"/>
          <w:szCs w:val="28"/>
        </w:rPr>
        <w:t>, в том числе</w:t>
      </w:r>
      <w:r w:rsidR="000023CF">
        <w:rPr>
          <w:rStyle w:val="1"/>
          <w:rFonts w:eastAsiaTheme="minorHAnsi"/>
          <w:sz w:val="28"/>
          <w:szCs w:val="28"/>
        </w:rPr>
        <w:t xml:space="preserve"> исходя из состояния </w:t>
      </w:r>
      <w:r w:rsidR="00224D7B" w:rsidRPr="00453393">
        <w:rPr>
          <w:rStyle w:val="1"/>
          <w:rFonts w:eastAsiaTheme="minorHAnsi"/>
          <w:sz w:val="28"/>
          <w:szCs w:val="28"/>
        </w:rPr>
        <w:t>останков</w:t>
      </w:r>
      <w:r w:rsidR="00F8236A" w:rsidRPr="00453393">
        <w:rPr>
          <w:rStyle w:val="1"/>
          <w:rFonts w:eastAsiaTheme="minorHAnsi"/>
          <w:sz w:val="28"/>
          <w:szCs w:val="28"/>
        </w:rPr>
        <w:t>.</w:t>
      </w:r>
    </w:p>
    <w:p w:rsidR="00747EB8" w:rsidRDefault="00B46809" w:rsidP="00D7681E">
      <w:pPr>
        <w:spacing w:after="0" w:line="240" w:lineRule="auto"/>
        <w:ind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2.</w:t>
      </w:r>
      <w:r w:rsidR="007D78B0">
        <w:rPr>
          <w:rStyle w:val="1"/>
          <w:rFonts w:eastAsiaTheme="minorHAnsi"/>
          <w:sz w:val="28"/>
          <w:szCs w:val="28"/>
        </w:rPr>
        <w:t>4</w:t>
      </w:r>
      <w:r>
        <w:rPr>
          <w:rStyle w:val="1"/>
          <w:rFonts w:eastAsiaTheme="minorHAnsi"/>
          <w:sz w:val="28"/>
          <w:szCs w:val="28"/>
        </w:rPr>
        <w:t xml:space="preserve">. </w:t>
      </w:r>
      <w:r w:rsidR="00F8236A" w:rsidRPr="00453393">
        <w:rPr>
          <w:rStyle w:val="1"/>
          <w:rFonts w:eastAsiaTheme="minorHAnsi"/>
          <w:sz w:val="28"/>
          <w:szCs w:val="28"/>
        </w:rPr>
        <w:t xml:space="preserve">В </w:t>
      </w:r>
      <w:r w:rsidR="00747EB8">
        <w:rPr>
          <w:rStyle w:val="1"/>
          <w:rFonts w:eastAsiaTheme="minorHAnsi"/>
          <w:sz w:val="28"/>
          <w:szCs w:val="28"/>
        </w:rPr>
        <w:t xml:space="preserve">случае отказа (нецелесообразности) переноса останков погибших </w:t>
      </w:r>
      <w:r w:rsidR="00224D7B" w:rsidRPr="00453393">
        <w:rPr>
          <w:rStyle w:val="1"/>
          <w:rFonts w:eastAsiaTheme="minorHAnsi"/>
          <w:sz w:val="28"/>
          <w:szCs w:val="28"/>
        </w:rPr>
        <w:t>место</w:t>
      </w:r>
      <w:r w:rsidR="00747EB8">
        <w:rPr>
          <w:rStyle w:val="1"/>
          <w:rFonts w:eastAsiaTheme="minorHAnsi"/>
          <w:sz w:val="28"/>
          <w:szCs w:val="28"/>
        </w:rPr>
        <w:t xml:space="preserve"> их</w:t>
      </w:r>
      <w:r w:rsidR="00224D7B" w:rsidRPr="00453393">
        <w:rPr>
          <w:rStyle w:val="1"/>
          <w:rFonts w:eastAsiaTheme="minorHAnsi"/>
          <w:sz w:val="28"/>
          <w:szCs w:val="28"/>
        </w:rPr>
        <w:t xml:space="preserve"> обнаружения </w:t>
      </w:r>
      <w:r w:rsidR="00747EB8">
        <w:rPr>
          <w:rStyle w:val="1"/>
          <w:rFonts w:eastAsiaTheme="minorHAnsi"/>
          <w:sz w:val="28"/>
          <w:szCs w:val="28"/>
        </w:rPr>
        <w:t>подлежит благоустройству и регистрации как воинское захоронение</w:t>
      </w:r>
      <w:r>
        <w:rPr>
          <w:rStyle w:val="1"/>
          <w:rFonts w:eastAsiaTheme="minorHAnsi"/>
          <w:sz w:val="28"/>
          <w:szCs w:val="28"/>
        </w:rPr>
        <w:t xml:space="preserve"> (место погребения)</w:t>
      </w:r>
      <w:r w:rsidR="00747EB8">
        <w:rPr>
          <w:rStyle w:val="1"/>
          <w:rFonts w:eastAsiaTheme="minorHAnsi"/>
          <w:sz w:val="28"/>
          <w:szCs w:val="28"/>
        </w:rPr>
        <w:t xml:space="preserve">. </w:t>
      </w:r>
    </w:p>
    <w:p w:rsidR="00B46809" w:rsidRPr="00B46809" w:rsidRDefault="00B46809" w:rsidP="00D768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Содержание места погребения, являющееся воинским захоронением, осуществляется в соответствии с правилами содержания мест погребения, установленными нормативными правовыми актами Ленинградской области </w:t>
      </w:r>
      <w:r w:rsidRPr="00B46809">
        <w:rPr>
          <w:rStyle w:val="1"/>
          <w:rFonts w:eastAsiaTheme="minorHAnsi"/>
          <w:i/>
          <w:sz w:val="28"/>
          <w:szCs w:val="28"/>
        </w:rPr>
        <w:t xml:space="preserve">(п. 4 ч. 1 ст. 1 </w:t>
      </w:r>
      <w:r w:rsidRPr="00B46809">
        <w:rPr>
          <w:rFonts w:ascii="Times New Roman" w:hAnsi="Times New Roman" w:cs="Times New Roman"/>
          <w:i/>
          <w:sz w:val="28"/>
          <w:szCs w:val="28"/>
        </w:rPr>
        <w:t>областного закона от 07.02.2020 № 9-оз «О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области»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B46809">
        <w:rPr>
          <w:rFonts w:ascii="Times New Roman" w:hAnsi="Times New Roman" w:cs="Times New Roman"/>
          <w:i/>
          <w:sz w:val="28"/>
          <w:szCs w:val="28"/>
        </w:rPr>
        <w:t>.</w:t>
      </w:r>
    </w:p>
    <w:p w:rsidR="004422FD" w:rsidRDefault="00B46809" w:rsidP="00D768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2.</w:t>
      </w:r>
      <w:r w:rsidR="007D78B0">
        <w:rPr>
          <w:rStyle w:val="1"/>
          <w:rFonts w:eastAsiaTheme="minorHAnsi"/>
          <w:sz w:val="28"/>
          <w:szCs w:val="28"/>
        </w:rPr>
        <w:t>5</w:t>
      </w:r>
      <w:r>
        <w:rPr>
          <w:rStyle w:val="1"/>
          <w:rFonts w:eastAsiaTheme="minorHAnsi"/>
          <w:sz w:val="28"/>
          <w:szCs w:val="28"/>
        </w:rPr>
        <w:t xml:space="preserve">. </w:t>
      </w:r>
      <w:r w:rsidR="00712CA0">
        <w:rPr>
          <w:rStyle w:val="1"/>
          <w:rFonts w:eastAsiaTheme="minorHAnsi"/>
          <w:sz w:val="28"/>
          <w:szCs w:val="28"/>
        </w:rPr>
        <w:t>О п</w:t>
      </w:r>
      <w:r w:rsidR="005B4CD3" w:rsidRPr="00453393">
        <w:rPr>
          <w:rStyle w:val="1"/>
          <w:rFonts w:eastAsiaTheme="minorHAnsi"/>
          <w:sz w:val="28"/>
          <w:szCs w:val="28"/>
        </w:rPr>
        <w:t>ерезахоронени</w:t>
      </w:r>
      <w:r w:rsidR="00712CA0">
        <w:rPr>
          <w:rStyle w:val="1"/>
          <w:rFonts w:eastAsiaTheme="minorHAnsi"/>
          <w:sz w:val="28"/>
          <w:szCs w:val="28"/>
        </w:rPr>
        <w:t>и</w:t>
      </w:r>
      <w:r w:rsidR="005B4CD3" w:rsidRPr="00453393">
        <w:rPr>
          <w:rStyle w:val="1"/>
          <w:rFonts w:eastAsiaTheme="minorHAnsi"/>
          <w:sz w:val="28"/>
          <w:szCs w:val="28"/>
        </w:rPr>
        <w:t xml:space="preserve"> останков </w:t>
      </w:r>
      <w:r w:rsidR="00712CA0">
        <w:rPr>
          <w:rStyle w:val="1"/>
          <w:rFonts w:eastAsiaTheme="minorHAnsi"/>
          <w:sz w:val="28"/>
          <w:szCs w:val="28"/>
        </w:rPr>
        <w:t xml:space="preserve">погибших </w:t>
      </w:r>
      <w:r w:rsidR="007924E6">
        <w:rPr>
          <w:rStyle w:val="1"/>
          <w:rFonts w:eastAsiaTheme="minorHAnsi"/>
          <w:sz w:val="28"/>
          <w:szCs w:val="28"/>
        </w:rPr>
        <w:t xml:space="preserve">администрацией </w:t>
      </w:r>
      <w:r w:rsidR="005B4CD3" w:rsidRPr="00453393">
        <w:rPr>
          <w:rStyle w:val="1"/>
          <w:rFonts w:eastAsiaTheme="minorHAnsi"/>
          <w:sz w:val="28"/>
          <w:szCs w:val="28"/>
        </w:rPr>
        <w:t>уведомл</w:t>
      </w:r>
      <w:r w:rsidR="00736122">
        <w:rPr>
          <w:rStyle w:val="1"/>
          <w:rFonts w:eastAsiaTheme="minorHAnsi"/>
          <w:sz w:val="28"/>
          <w:szCs w:val="28"/>
        </w:rPr>
        <w:t xml:space="preserve">яются </w:t>
      </w:r>
      <w:r w:rsidR="005B4CD3" w:rsidRPr="00453393">
        <w:rPr>
          <w:rStyle w:val="1"/>
          <w:rFonts w:eastAsiaTheme="minorHAnsi"/>
          <w:sz w:val="28"/>
          <w:szCs w:val="28"/>
        </w:rPr>
        <w:t>родственников погибших, поиск которых осуществля</w:t>
      </w:r>
      <w:r w:rsidR="007924E6">
        <w:rPr>
          <w:rStyle w:val="1"/>
          <w:rFonts w:eastAsiaTheme="minorHAnsi"/>
          <w:sz w:val="28"/>
          <w:szCs w:val="28"/>
        </w:rPr>
        <w:t>е</w:t>
      </w:r>
      <w:r w:rsidR="005B4CD3" w:rsidRPr="00453393">
        <w:rPr>
          <w:rStyle w:val="1"/>
          <w:rFonts w:eastAsiaTheme="minorHAnsi"/>
          <w:sz w:val="28"/>
          <w:szCs w:val="28"/>
        </w:rPr>
        <w:t xml:space="preserve">т </w:t>
      </w:r>
      <w:r w:rsidR="007924E6">
        <w:rPr>
          <w:rStyle w:val="1"/>
          <w:rFonts w:eastAsiaTheme="minorHAnsi"/>
          <w:sz w:val="28"/>
          <w:szCs w:val="28"/>
        </w:rPr>
        <w:t>в соответствии с законодательством территориальный</w:t>
      </w:r>
      <w:r w:rsidR="005B4CD3" w:rsidRPr="00453393">
        <w:rPr>
          <w:rStyle w:val="1"/>
          <w:rFonts w:eastAsiaTheme="minorHAnsi"/>
          <w:sz w:val="28"/>
          <w:szCs w:val="28"/>
        </w:rPr>
        <w:t xml:space="preserve"> орган военного управления. </w:t>
      </w:r>
    </w:p>
    <w:p w:rsidR="0075482F" w:rsidRPr="00453393" w:rsidRDefault="007924E6" w:rsidP="00D7681E">
      <w:pPr>
        <w:pStyle w:val="3"/>
        <w:shd w:val="clear" w:color="auto" w:fill="auto"/>
        <w:spacing w:line="240" w:lineRule="auto"/>
        <w:ind w:right="20" w:firstLine="72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</w:t>
      </w:r>
      <w:r w:rsidR="007D78B0">
        <w:rPr>
          <w:rStyle w:val="1"/>
          <w:sz w:val="28"/>
          <w:szCs w:val="28"/>
        </w:rPr>
        <w:t>6.</w:t>
      </w:r>
      <w:r>
        <w:rPr>
          <w:rStyle w:val="1"/>
          <w:sz w:val="28"/>
          <w:szCs w:val="28"/>
        </w:rPr>
        <w:t xml:space="preserve"> Для централизованного</w:t>
      </w:r>
      <w:r w:rsidR="005B4CD3" w:rsidRPr="00453393">
        <w:rPr>
          <w:rStyle w:val="1"/>
          <w:sz w:val="28"/>
          <w:szCs w:val="28"/>
        </w:rPr>
        <w:t xml:space="preserve"> учет</w:t>
      </w:r>
      <w:r>
        <w:rPr>
          <w:rStyle w:val="1"/>
          <w:sz w:val="28"/>
          <w:szCs w:val="28"/>
        </w:rPr>
        <w:t>а</w:t>
      </w:r>
      <w:r w:rsidR="005B4CD3" w:rsidRPr="00453393">
        <w:rPr>
          <w:rStyle w:val="1"/>
          <w:sz w:val="28"/>
          <w:szCs w:val="28"/>
        </w:rPr>
        <w:t xml:space="preserve"> воинских захоронений</w:t>
      </w:r>
      <w:r>
        <w:rPr>
          <w:rStyle w:val="1"/>
          <w:sz w:val="28"/>
          <w:szCs w:val="28"/>
        </w:rPr>
        <w:t xml:space="preserve"> администрация направляет соответствующие сведения в</w:t>
      </w:r>
      <w:r w:rsidR="00010F54" w:rsidRPr="00453393">
        <w:rPr>
          <w:rStyle w:val="1"/>
          <w:sz w:val="28"/>
          <w:szCs w:val="28"/>
        </w:rPr>
        <w:t xml:space="preserve"> уполномоченный федеральный орган исполнительной власти по увековечению памяти погибших при защите Отечества</w:t>
      </w:r>
      <w:r>
        <w:rPr>
          <w:rStyle w:val="1"/>
          <w:sz w:val="28"/>
          <w:szCs w:val="28"/>
        </w:rPr>
        <w:t xml:space="preserve"> (</w:t>
      </w:r>
      <w:r w:rsidR="005B4CD3" w:rsidRPr="007924E6">
        <w:rPr>
          <w:rStyle w:val="1"/>
          <w:i/>
          <w:sz w:val="28"/>
          <w:szCs w:val="28"/>
        </w:rPr>
        <w:t>Министерство обороны Российской Федерации</w:t>
      </w:r>
      <w:r>
        <w:rPr>
          <w:rStyle w:val="1"/>
          <w:sz w:val="28"/>
          <w:szCs w:val="28"/>
        </w:rPr>
        <w:t>)</w:t>
      </w:r>
      <w:r w:rsidR="005B4CD3" w:rsidRPr="00453393">
        <w:rPr>
          <w:rStyle w:val="1"/>
          <w:sz w:val="28"/>
          <w:szCs w:val="28"/>
        </w:rPr>
        <w:t>.</w:t>
      </w:r>
    </w:p>
    <w:p w:rsidR="00AC3081" w:rsidRDefault="00AC3081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</w:p>
    <w:p w:rsidR="00AC3081" w:rsidRPr="00802006" w:rsidRDefault="00AC3081" w:rsidP="00D7681E">
      <w:pPr>
        <w:pStyle w:val="3"/>
        <w:shd w:val="clear" w:color="auto" w:fill="auto"/>
        <w:spacing w:line="240" w:lineRule="auto"/>
        <w:ind w:left="20" w:right="20" w:firstLine="720"/>
        <w:jc w:val="center"/>
        <w:rPr>
          <w:rStyle w:val="1"/>
          <w:b/>
          <w:sz w:val="28"/>
          <w:szCs w:val="28"/>
        </w:rPr>
      </w:pPr>
      <w:r w:rsidRPr="00802006">
        <w:rPr>
          <w:rStyle w:val="1"/>
          <w:b/>
          <w:sz w:val="28"/>
          <w:szCs w:val="28"/>
        </w:rPr>
        <w:t>Раздел 3 Увековечение имен погибших воинов на мемориальных плитах воинских захоронений.</w:t>
      </w:r>
    </w:p>
    <w:p w:rsidR="002061E2" w:rsidRDefault="002061E2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sz w:val="28"/>
          <w:szCs w:val="28"/>
        </w:rPr>
      </w:pPr>
    </w:p>
    <w:p w:rsidR="00AC3081" w:rsidRDefault="00046607" w:rsidP="00D7681E">
      <w:pPr>
        <w:pStyle w:val="3"/>
        <w:shd w:val="clear" w:color="auto" w:fill="auto"/>
        <w:spacing w:line="240" w:lineRule="auto"/>
        <w:ind w:left="20" w:right="20" w:firstLine="720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sz w:val="28"/>
          <w:szCs w:val="28"/>
        </w:rPr>
        <w:t xml:space="preserve">3.1. </w:t>
      </w:r>
      <w:r w:rsidR="00AC3081">
        <w:rPr>
          <w:rStyle w:val="1"/>
          <w:rFonts w:eastAsiaTheme="minorHAnsi"/>
          <w:sz w:val="28"/>
          <w:szCs w:val="28"/>
        </w:rPr>
        <w:t xml:space="preserve">Увековечение имен погибших воинов на мемориальных плитах </w:t>
      </w:r>
      <w:r w:rsidR="00AC3081">
        <w:rPr>
          <w:rStyle w:val="1"/>
          <w:rFonts w:eastAsiaTheme="minorHAnsi"/>
          <w:sz w:val="28"/>
          <w:szCs w:val="28"/>
        </w:rPr>
        <w:lastRenderedPageBreak/>
        <w:t>воинских захоронений проводится</w:t>
      </w:r>
      <w:r w:rsidR="00B64DB5">
        <w:rPr>
          <w:rStyle w:val="1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администрацией</w:t>
      </w:r>
      <w:r w:rsidR="00AC3081">
        <w:rPr>
          <w:rStyle w:val="1"/>
          <w:rFonts w:eastAsiaTheme="minorHAnsi"/>
          <w:sz w:val="28"/>
          <w:szCs w:val="28"/>
        </w:rPr>
        <w:t>.</w:t>
      </w:r>
    </w:p>
    <w:p w:rsidR="00AC3081" w:rsidRPr="00B70B3C" w:rsidRDefault="00B64DB5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3.2. Основания</w:t>
      </w:r>
      <w:r w:rsidR="00AC3081">
        <w:rPr>
          <w:rStyle w:val="1"/>
          <w:rFonts w:eastAsiaTheme="minorHAnsi"/>
          <w:sz w:val="28"/>
          <w:szCs w:val="28"/>
        </w:rPr>
        <w:t xml:space="preserve"> для увековечения имен погибших воинов на </w:t>
      </w:r>
      <w:r w:rsidR="00AC3081" w:rsidRPr="00B70B3C">
        <w:rPr>
          <w:rStyle w:val="1"/>
          <w:rFonts w:eastAsiaTheme="minorHAnsi"/>
          <w:sz w:val="28"/>
          <w:szCs w:val="28"/>
        </w:rPr>
        <w:t>мемориальных плитах воинских захоронений:</w:t>
      </w:r>
    </w:p>
    <w:p w:rsidR="00AC3081" w:rsidRDefault="00997E89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1) н</w:t>
      </w:r>
      <w:r w:rsidR="00AC3081">
        <w:rPr>
          <w:rStyle w:val="1"/>
          <w:rFonts w:eastAsiaTheme="minorHAnsi"/>
          <w:sz w:val="28"/>
          <w:szCs w:val="28"/>
        </w:rPr>
        <w:t>аличие в учетной карточке воинского захоронения данных о захороненных в нем воинах;</w:t>
      </w:r>
    </w:p>
    <w:p w:rsidR="00AC3081" w:rsidRDefault="00997E89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2) </w:t>
      </w:r>
      <w:r w:rsidR="00AC3081">
        <w:rPr>
          <w:rStyle w:val="1"/>
          <w:rFonts w:eastAsiaTheme="minorHAnsi"/>
          <w:sz w:val="28"/>
          <w:szCs w:val="28"/>
        </w:rPr>
        <w:t>акт захоронения (перезахоронения) останков воинов, найденных в ходе поисковых работ или проведения мероприятий по укрупнению захоронений.</w:t>
      </w:r>
    </w:p>
    <w:p w:rsidR="00AC3081" w:rsidRDefault="00997E89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3) </w:t>
      </w:r>
      <w:r w:rsidR="00AC3081">
        <w:rPr>
          <w:rStyle w:val="1"/>
          <w:rFonts w:eastAsiaTheme="minorHAnsi"/>
          <w:sz w:val="28"/>
          <w:szCs w:val="28"/>
        </w:rPr>
        <w:t>сведения государственных и военн</w:t>
      </w:r>
      <w:r w:rsidR="00ED5333">
        <w:rPr>
          <w:rStyle w:val="1"/>
          <w:rFonts w:eastAsiaTheme="minorHAnsi"/>
          <w:sz w:val="28"/>
          <w:szCs w:val="28"/>
        </w:rPr>
        <w:t>ых архивов Российской Федерации и стран зарубежья.</w:t>
      </w:r>
    </w:p>
    <w:p w:rsidR="00AC3081" w:rsidRDefault="00997E89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4) </w:t>
      </w:r>
      <w:r w:rsidR="00AC3081">
        <w:rPr>
          <w:rStyle w:val="1"/>
          <w:rFonts w:eastAsiaTheme="minorHAnsi"/>
          <w:sz w:val="28"/>
          <w:szCs w:val="28"/>
        </w:rPr>
        <w:t>обращен</w:t>
      </w:r>
      <w:r w:rsidR="005D06A8">
        <w:rPr>
          <w:rStyle w:val="1"/>
          <w:rFonts w:eastAsiaTheme="minorHAnsi"/>
          <w:sz w:val="28"/>
          <w:szCs w:val="28"/>
        </w:rPr>
        <w:t>ия юридических и физических лиц, подтвержденные документами (копиями документов) о гибели и захоронении воинов.</w:t>
      </w:r>
      <w:r w:rsidR="00AC3081">
        <w:rPr>
          <w:rStyle w:val="1"/>
          <w:rFonts w:eastAsiaTheme="minorHAnsi"/>
          <w:sz w:val="28"/>
          <w:szCs w:val="28"/>
        </w:rPr>
        <w:t xml:space="preserve"> </w:t>
      </w:r>
    </w:p>
    <w:p w:rsidR="00997E89" w:rsidRDefault="00997E89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3.3. </w:t>
      </w:r>
      <w:r w:rsidR="00AC3081">
        <w:rPr>
          <w:rStyle w:val="1"/>
          <w:rFonts w:eastAsiaTheme="minorHAnsi"/>
          <w:sz w:val="28"/>
          <w:szCs w:val="28"/>
        </w:rPr>
        <w:t>Перед принятием решения о нанесении на мемориальные плиты воинских захоронений имен захо</w:t>
      </w:r>
      <w:r w:rsidR="002061E2">
        <w:rPr>
          <w:rStyle w:val="1"/>
          <w:rFonts w:eastAsiaTheme="minorHAnsi"/>
          <w:sz w:val="28"/>
          <w:szCs w:val="28"/>
        </w:rPr>
        <w:t xml:space="preserve">роненных (увековеченных) воинов </w:t>
      </w:r>
      <w:r>
        <w:rPr>
          <w:rStyle w:val="1"/>
          <w:rFonts w:eastAsiaTheme="minorHAnsi"/>
          <w:sz w:val="28"/>
          <w:szCs w:val="28"/>
        </w:rPr>
        <w:t>администрация организует проведение проверки</w:t>
      </w:r>
      <w:r w:rsidR="005D06A8">
        <w:rPr>
          <w:rStyle w:val="1"/>
          <w:rFonts w:eastAsiaTheme="minorHAnsi"/>
          <w:sz w:val="28"/>
          <w:szCs w:val="28"/>
        </w:rPr>
        <w:t xml:space="preserve"> </w:t>
      </w:r>
      <w:r w:rsidR="002061E2">
        <w:rPr>
          <w:rStyle w:val="1"/>
          <w:rFonts w:eastAsiaTheme="minorHAnsi"/>
          <w:sz w:val="28"/>
          <w:szCs w:val="28"/>
        </w:rPr>
        <w:t>их именных данных</w:t>
      </w:r>
      <w:r w:rsidR="00AC3081">
        <w:rPr>
          <w:rStyle w:val="1"/>
          <w:rFonts w:eastAsiaTheme="minorHAnsi"/>
          <w:sz w:val="28"/>
          <w:szCs w:val="28"/>
        </w:rPr>
        <w:t>, факт</w:t>
      </w:r>
      <w:r w:rsidR="002061E2">
        <w:rPr>
          <w:rStyle w:val="1"/>
          <w:rFonts w:eastAsiaTheme="minorHAnsi"/>
          <w:sz w:val="28"/>
          <w:szCs w:val="28"/>
        </w:rPr>
        <w:t>а</w:t>
      </w:r>
      <w:r w:rsidR="00AC3081">
        <w:rPr>
          <w:rStyle w:val="1"/>
          <w:rFonts w:eastAsiaTheme="minorHAnsi"/>
          <w:sz w:val="28"/>
          <w:szCs w:val="28"/>
        </w:rPr>
        <w:t xml:space="preserve"> возможного захоронения этих воинов на данном воинском захоронении</w:t>
      </w:r>
      <w:r w:rsidR="002061E2">
        <w:rPr>
          <w:rStyle w:val="1"/>
          <w:rFonts w:eastAsiaTheme="minorHAnsi"/>
          <w:sz w:val="28"/>
          <w:szCs w:val="28"/>
        </w:rPr>
        <w:t>.</w:t>
      </w:r>
    </w:p>
    <w:p w:rsidR="00AC3081" w:rsidRDefault="008E07DE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3.4. </w:t>
      </w:r>
      <w:r w:rsidR="002061E2">
        <w:rPr>
          <w:rStyle w:val="1"/>
          <w:rFonts w:eastAsiaTheme="minorHAnsi"/>
          <w:sz w:val="28"/>
          <w:szCs w:val="28"/>
        </w:rPr>
        <w:t xml:space="preserve">Нанесение </w:t>
      </w:r>
      <w:r w:rsidR="00997E89">
        <w:rPr>
          <w:rStyle w:val="1"/>
          <w:rFonts w:eastAsiaTheme="minorHAnsi"/>
          <w:sz w:val="28"/>
          <w:szCs w:val="28"/>
        </w:rPr>
        <w:t xml:space="preserve">имен на мемориальные плиты согласовывается </w:t>
      </w:r>
      <w:r w:rsidR="002061E2">
        <w:rPr>
          <w:rStyle w:val="1"/>
          <w:rFonts w:eastAsiaTheme="minorHAnsi"/>
          <w:sz w:val="28"/>
          <w:szCs w:val="28"/>
        </w:rPr>
        <w:t>с территориальными органами военного управления</w:t>
      </w:r>
      <w:r w:rsidR="00997E89">
        <w:rPr>
          <w:rStyle w:val="1"/>
          <w:rFonts w:eastAsiaTheme="minorHAnsi"/>
          <w:sz w:val="28"/>
          <w:szCs w:val="28"/>
        </w:rPr>
        <w:t xml:space="preserve"> (</w:t>
      </w:r>
      <w:r w:rsidR="00997E89" w:rsidRPr="007924E6">
        <w:rPr>
          <w:rStyle w:val="1"/>
          <w:rFonts w:eastAsiaTheme="minorHAnsi"/>
          <w:i/>
          <w:sz w:val="28"/>
          <w:szCs w:val="28"/>
        </w:rPr>
        <w:t>Министерство обороны Российской Федерации</w:t>
      </w:r>
      <w:r w:rsidR="00997E89">
        <w:rPr>
          <w:rStyle w:val="1"/>
          <w:rFonts w:eastAsiaTheme="minorHAnsi"/>
          <w:sz w:val="28"/>
          <w:szCs w:val="28"/>
        </w:rPr>
        <w:t>)</w:t>
      </w:r>
      <w:r w:rsidR="00997E89" w:rsidRPr="00453393">
        <w:rPr>
          <w:rStyle w:val="1"/>
          <w:rFonts w:eastAsiaTheme="minorHAnsi"/>
          <w:sz w:val="28"/>
          <w:szCs w:val="28"/>
        </w:rPr>
        <w:t>.</w:t>
      </w:r>
    </w:p>
    <w:p w:rsidR="005D06A8" w:rsidRDefault="008E07DE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3.5. </w:t>
      </w:r>
      <w:r w:rsidR="005D06A8">
        <w:rPr>
          <w:rStyle w:val="1"/>
          <w:rFonts w:eastAsiaTheme="minorHAnsi"/>
          <w:sz w:val="28"/>
          <w:szCs w:val="28"/>
        </w:rPr>
        <w:t xml:space="preserve">При </w:t>
      </w:r>
      <w:r w:rsidR="000B5D0F">
        <w:rPr>
          <w:rStyle w:val="1"/>
          <w:rFonts w:eastAsiaTheme="minorHAnsi"/>
          <w:sz w:val="28"/>
          <w:szCs w:val="28"/>
        </w:rPr>
        <w:t>захоронени</w:t>
      </w:r>
      <w:r>
        <w:rPr>
          <w:rStyle w:val="1"/>
          <w:rFonts w:eastAsiaTheme="minorHAnsi"/>
          <w:sz w:val="28"/>
          <w:szCs w:val="28"/>
        </w:rPr>
        <w:t>и (перезахоронении</w:t>
      </w:r>
      <w:r w:rsidR="000B5D0F">
        <w:rPr>
          <w:rStyle w:val="1"/>
          <w:rFonts w:eastAsiaTheme="minorHAnsi"/>
          <w:sz w:val="28"/>
          <w:szCs w:val="28"/>
        </w:rPr>
        <w:t>) останков погибших воинов, вносятся изменения в учетную карточку воинского захоронения, согласно акту захоронения</w:t>
      </w:r>
      <w:r>
        <w:rPr>
          <w:rStyle w:val="1"/>
          <w:rFonts w:eastAsiaTheme="minorHAnsi"/>
          <w:sz w:val="28"/>
          <w:szCs w:val="28"/>
        </w:rPr>
        <w:t>,</w:t>
      </w:r>
      <w:r w:rsidR="00324DEB">
        <w:rPr>
          <w:rStyle w:val="1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п</w:t>
      </w:r>
      <w:r w:rsidR="00324DEB">
        <w:rPr>
          <w:rStyle w:val="1"/>
          <w:rFonts w:eastAsiaTheme="minorHAnsi"/>
          <w:sz w:val="28"/>
          <w:szCs w:val="28"/>
        </w:rPr>
        <w:t>ри этом учитываются как воины, чьи имена удалось установить, так и безымянные воины.</w:t>
      </w:r>
    </w:p>
    <w:p w:rsidR="00AC3081" w:rsidRDefault="008E07DE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3.6. </w:t>
      </w:r>
      <w:r w:rsidR="000B5D0F">
        <w:rPr>
          <w:rStyle w:val="1"/>
          <w:rFonts w:eastAsiaTheme="minorHAnsi"/>
          <w:sz w:val="28"/>
          <w:szCs w:val="28"/>
        </w:rPr>
        <w:t>В случае нанесения имен</w:t>
      </w:r>
      <w:r w:rsidR="000B5D0F" w:rsidRPr="000B5D0F">
        <w:rPr>
          <w:rStyle w:val="1"/>
          <w:rFonts w:eastAsiaTheme="minorHAnsi"/>
          <w:sz w:val="28"/>
          <w:szCs w:val="28"/>
        </w:rPr>
        <w:t xml:space="preserve"> </w:t>
      </w:r>
      <w:r w:rsidR="000B5D0F">
        <w:rPr>
          <w:rStyle w:val="1"/>
          <w:rFonts w:eastAsiaTheme="minorHAnsi"/>
          <w:sz w:val="28"/>
          <w:szCs w:val="28"/>
        </w:rPr>
        <w:t>погибших воинов на мемориальных плитах воинских захоронений без подтверждения их захоронения на данном воинском захоронении</w:t>
      </w:r>
      <w:r w:rsidR="00ED5333">
        <w:rPr>
          <w:rStyle w:val="1"/>
          <w:rFonts w:eastAsiaTheme="minorHAnsi"/>
          <w:sz w:val="28"/>
          <w:szCs w:val="28"/>
        </w:rPr>
        <w:t>,</w:t>
      </w:r>
      <w:r w:rsidR="000B5D0F">
        <w:rPr>
          <w:rStyle w:val="1"/>
          <w:rFonts w:eastAsiaTheme="minorHAnsi"/>
          <w:sz w:val="28"/>
          <w:szCs w:val="28"/>
        </w:rPr>
        <w:t xml:space="preserve"> данны</w:t>
      </w:r>
      <w:r>
        <w:rPr>
          <w:rStyle w:val="1"/>
          <w:rFonts w:eastAsiaTheme="minorHAnsi"/>
          <w:sz w:val="28"/>
          <w:szCs w:val="28"/>
        </w:rPr>
        <w:t>е воины</w:t>
      </w:r>
      <w:r w:rsidR="000B5D0F">
        <w:rPr>
          <w:rStyle w:val="1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 xml:space="preserve">учитываются </w:t>
      </w:r>
      <w:r w:rsidR="000B5D0F">
        <w:rPr>
          <w:rStyle w:val="1"/>
          <w:rFonts w:eastAsiaTheme="minorHAnsi"/>
          <w:sz w:val="28"/>
          <w:szCs w:val="28"/>
        </w:rPr>
        <w:t>как увековеченны</w:t>
      </w:r>
      <w:r>
        <w:rPr>
          <w:rStyle w:val="1"/>
          <w:rFonts w:eastAsiaTheme="minorHAnsi"/>
          <w:sz w:val="28"/>
          <w:szCs w:val="28"/>
        </w:rPr>
        <w:t>е, но не захороненных в</w:t>
      </w:r>
      <w:r w:rsidR="000B5D0F">
        <w:rPr>
          <w:rStyle w:val="1"/>
          <w:rFonts w:eastAsiaTheme="minorHAnsi"/>
          <w:sz w:val="28"/>
          <w:szCs w:val="28"/>
        </w:rPr>
        <w:t xml:space="preserve"> данном захоро</w:t>
      </w:r>
      <w:r w:rsidR="00ED5333">
        <w:rPr>
          <w:rStyle w:val="1"/>
          <w:rFonts w:eastAsiaTheme="minorHAnsi"/>
          <w:sz w:val="28"/>
          <w:szCs w:val="28"/>
        </w:rPr>
        <w:t>нении, что отражается в учетной карточке воинского захоронения.</w:t>
      </w:r>
      <w:r w:rsidR="000B5D0F">
        <w:rPr>
          <w:rStyle w:val="1"/>
          <w:rFonts w:eastAsiaTheme="minorHAnsi"/>
          <w:sz w:val="28"/>
          <w:szCs w:val="28"/>
        </w:rPr>
        <w:t xml:space="preserve"> </w:t>
      </w:r>
    </w:p>
    <w:p w:rsidR="00324DEB" w:rsidRDefault="00324DEB" w:rsidP="00D768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Установка новых мемориальных плит, изменение вносимые в уже существующие мемориальные плиты и памят</w:t>
      </w:r>
      <w:r w:rsidR="00E82909">
        <w:rPr>
          <w:rStyle w:val="1"/>
          <w:rFonts w:eastAsiaTheme="minorHAnsi"/>
          <w:sz w:val="28"/>
          <w:szCs w:val="28"/>
        </w:rPr>
        <w:t>ные знаки воинских захоронений, меняющие композиционные решения и внешний облик объекта, являющихся объектами культурного наследия ф</w:t>
      </w:r>
      <w:r>
        <w:rPr>
          <w:rStyle w:val="1"/>
          <w:rFonts w:eastAsiaTheme="minorHAnsi"/>
          <w:sz w:val="28"/>
          <w:szCs w:val="28"/>
        </w:rPr>
        <w:t xml:space="preserve">едерального и регионального </w:t>
      </w:r>
      <w:r w:rsidR="00E82909">
        <w:rPr>
          <w:rStyle w:val="1"/>
          <w:rFonts w:eastAsiaTheme="minorHAnsi"/>
          <w:sz w:val="28"/>
          <w:szCs w:val="28"/>
        </w:rPr>
        <w:t>значения, согласовывается</w:t>
      </w:r>
      <w:r>
        <w:rPr>
          <w:rStyle w:val="1"/>
          <w:rFonts w:eastAsiaTheme="minorHAnsi"/>
          <w:sz w:val="28"/>
          <w:szCs w:val="28"/>
        </w:rPr>
        <w:t xml:space="preserve"> с комитетом по культуре Ленинградской области. </w:t>
      </w:r>
    </w:p>
    <w:p w:rsidR="00ED5333" w:rsidRPr="000834D6" w:rsidRDefault="00ED5333" w:rsidP="000834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D5333" w:rsidRPr="000834D6" w:rsidSect="00FF0194">
      <w:headerReference w:type="default" r:id="rId9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0B9" w:rsidRDefault="002A30B9" w:rsidP="00AB2C31">
      <w:pPr>
        <w:spacing w:after="0" w:line="240" w:lineRule="auto"/>
      </w:pPr>
      <w:r>
        <w:separator/>
      </w:r>
    </w:p>
  </w:endnote>
  <w:endnote w:type="continuationSeparator" w:id="0">
    <w:p w:rsidR="002A30B9" w:rsidRDefault="002A30B9" w:rsidP="00AB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0B9" w:rsidRDefault="002A30B9" w:rsidP="00AB2C31">
      <w:pPr>
        <w:spacing w:after="0" w:line="240" w:lineRule="auto"/>
      </w:pPr>
      <w:r>
        <w:separator/>
      </w:r>
    </w:p>
  </w:footnote>
  <w:footnote w:type="continuationSeparator" w:id="0">
    <w:p w:rsidR="002A30B9" w:rsidRDefault="002A30B9" w:rsidP="00AB2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79777"/>
      <w:docPartObj>
        <w:docPartGallery w:val="Page Numbers (Top of Page)"/>
        <w:docPartUnique/>
      </w:docPartObj>
    </w:sdtPr>
    <w:sdtEndPr/>
    <w:sdtContent>
      <w:p w:rsidR="00046607" w:rsidRDefault="00C522E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08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6607" w:rsidRDefault="0004660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62ACD"/>
    <w:multiLevelType w:val="hybridMultilevel"/>
    <w:tmpl w:val="3B882C02"/>
    <w:lvl w:ilvl="0" w:tplc="D20EE4C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08912D6"/>
    <w:multiLevelType w:val="multilevel"/>
    <w:tmpl w:val="ADD44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B37445"/>
    <w:multiLevelType w:val="hybridMultilevel"/>
    <w:tmpl w:val="39028CE6"/>
    <w:lvl w:ilvl="0" w:tplc="00841BD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E752C7"/>
    <w:multiLevelType w:val="multilevel"/>
    <w:tmpl w:val="B5DAF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032"/>
    <w:rsid w:val="000023CF"/>
    <w:rsid w:val="00010F54"/>
    <w:rsid w:val="000355D7"/>
    <w:rsid w:val="00046607"/>
    <w:rsid w:val="000712FF"/>
    <w:rsid w:val="000834D6"/>
    <w:rsid w:val="000A1B94"/>
    <w:rsid w:val="000B5D0F"/>
    <w:rsid w:val="00102CD6"/>
    <w:rsid w:val="00112EE4"/>
    <w:rsid w:val="00121784"/>
    <w:rsid w:val="00136A51"/>
    <w:rsid w:val="001647DD"/>
    <w:rsid w:val="001F09DA"/>
    <w:rsid w:val="001F0C20"/>
    <w:rsid w:val="001F1829"/>
    <w:rsid w:val="002061E2"/>
    <w:rsid w:val="00222263"/>
    <w:rsid w:val="00224D7B"/>
    <w:rsid w:val="002332BB"/>
    <w:rsid w:val="00262EDE"/>
    <w:rsid w:val="0026778C"/>
    <w:rsid w:val="002A30B9"/>
    <w:rsid w:val="002C1689"/>
    <w:rsid w:val="00324DEB"/>
    <w:rsid w:val="003425FA"/>
    <w:rsid w:val="00365796"/>
    <w:rsid w:val="003954C5"/>
    <w:rsid w:val="003C6F28"/>
    <w:rsid w:val="004422FD"/>
    <w:rsid w:val="00453393"/>
    <w:rsid w:val="004A1A97"/>
    <w:rsid w:val="004A6CEA"/>
    <w:rsid w:val="004A70E8"/>
    <w:rsid w:val="004B3032"/>
    <w:rsid w:val="0054084D"/>
    <w:rsid w:val="005B4CD3"/>
    <w:rsid w:val="005B7E0D"/>
    <w:rsid w:val="005D06A8"/>
    <w:rsid w:val="005E0F02"/>
    <w:rsid w:val="00633452"/>
    <w:rsid w:val="00640171"/>
    <w:rsid w:val="0069574F"/>
    <w:rsid w:val="006A4E70"/>
    <w:rsid w:val="00701BE4"/>
    <w:rsid w:val="00712CA0"/>
    <w:rsid w:val="00736122"/>
    <w:rsid w:val="00747EB8"/>
    <w:rsid w:val="0075482F"/>
    <w:rsid w:val="00776274"/>
    <w:rsid w:val="007924E6"/>
    <w:rsid w:val="007C04AD"/>
    <w:rsid w:val="007D78B0"/>
    <w:rsid w:val="00802006"/>
    <w:rsid w:val="0082088E"/>
    <w:rsid w:val="00856820"/>
    <w:rsid w:val="008653F7"/>
    <w:rsid w:val="008E07DE"/>
    <w:rsid w:val="009770C4"/>
    <w:rsid w:val="00997E89"/>
    <w:rsid w:val="00A21F05"/>
    <w:rsid w:val="00A4158B"/>
    <w:rsid w:val="00A850B4"/>
    <w:rsid w:val="00AB02C5"/>
    <w:rsid w:val="00AB2C31"/>
    <w:rsid w:val="00AC3081"/>
    <w:rsid w:val="00AC6DFF"/>
    <w:rsid w:val="00AD783A"/>
    <w:rsid w:val="00AF32A4"/>
    <w:rsid w:val="00AF3E7E"/>
    <w:rsid w:val="00B01BE0"/>
    <w:rsid w:val="00B4245F"/>
    <w:rsid w:val="00B424FE"/>
    <w:rsid w:val="00B46809"/>
    <w:rsid w:val="00B64DB5"/>
    <w:rsid w:val="00B70B3C"/>
    <w:rsid w:val="00B81AB5"/>
    <w:rsid w:val="00C1650D"/>
    <w:rsid w:val="00C24874"/>
    <w:rsid w:val="00C522E7"/>
    <w:rsid w:val="00C907C6"/>
    <w:rsid w:val="00CD7140"/>
    <w:rsid w:val="00D60E2D"/>
    <w:rsid w:val="00D7681E"/>
    <w:rsid w:val="00DA3337"/>
    <w:rsid w:val="00DC57CE"/>
    <w:rsid w:val="00E10F3E"/>
    <w:rsid w:val="00E713D2"/>
    <w:rsid w:val="00E82909"/>
    <w:rsid w:val="00E83240"/>
    <w:rsid w:val="00E9355B"/>
    <w:rsid w:val="00ED5333"/>
    <w:rsid w:val="00F035A3"/>
    <w:rsid w:val="00F557CE"/>
    <w:rsid w:val="00F8236A"/>
    <w:rsid w:val="00FA2863"/>
    <w:rsid w:val="00FB2DDA"/>
    <w:rsid w:val="00F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8280"/>
  <w15:docId w15:val="{8D492987-13BF-4524-8F01-DE5EE9B6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76274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1">
    <w:name w:val="Основной текст1"/>
    <w:basedOn w:val="a3"/>
    <w:rsid w:val="00776274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7627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2">
    <w:name w:val="Основной текст2"/>
    <w:basedOn w:val="a3"/>
    <w:rsid w:val="004A7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21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75482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5E0F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4D6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uiPriority w:val="99"/>
    <w:qFormat/>
    <w:rsid w:val="00A4158B"/>
    <w:pPr>
      <w:spacing w:after="0" w:line="240" w:lineRule="auto"/>
      <w:ind w:firstLine="567"/>
      <w:jc w:val="center"/>
    </w:pPr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A4158B"/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10">
    <w:name w:val="Обычный1"/>
    <w:rsid w:val="00A415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A4158B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a">
    <w:name w:val="header"/>
    <w:basedOn w:val="a"/>
    <w:link w:val="ab"/>
    <w:uiPriority w:val="99"/>
    <w:unhideWhenUsed/>
    <w:rsid w:val="00AB2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2C31"/>
  </w:style>
  <w:style w:type="paragraph" w:styleId="ac">
    <w:name w:val="footer"/>
    <w:basedOn w:val="a"/>
    <w:link w:val="ad"/>
    <w:uiPriority w:val="99"/>
    <w:semiHidden/>
    <w:unhideWhenUsed/>
    <w:rsid w:val="00AB2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B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50F8713B347AB5B4096E5E6730B9270F6110E7D8B33665E25BC77EB8F30FA3409157C949654911574D1F55ADFD4D428217A40F6A6502964Cx5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5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 Юрьевич Сакс</dc:creator>
  <cp:keywords/>
  <dc:description/>
  <cp:lastModifiedBy>Пользователь</cp:lastModifiedBy>
  <cp:revision>58</cp:revision>
  <cp:lastPrinted>2018-11-21T07:59:00Z</cp:lastPrinted>
  <dcterms:created xsi:type="dcterms:W3CDTF">2018-10-25T10:09:00Z</dcterms:created>
  <dcterms:modified xsi:type="dcterms:W3CDTF">2021-04-22T08:53:00Z</dcterms:modified>
</cp:coreProperties>
</file>