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FFA" w:rsidRDefault="00420FFA" w:rsidP="00093CDC">
      <w:pPr>
        <w:jc w:val="center"/>
        <w:rPr>
          <w:b/>
          <w:sz w:val="28"/>
          <w:szCs w:val="28"/>
        </w:rPr>
      </w:pPr>
    </w:p>
    <w:p w:rsidR="00420FFA" w:rsidRDefault="00A8013F" w:rsidP="00093CDC">
      <w:pPr>
        <w:jc w:val="center"/>
        <w:rPr>
          <w:b/>
          <w:sz w:val="28"/>
          <w:szCs w:val="28"/>
        </w:rPr>
      </w:pPr>
      <w:r>
        <w:rPr>
          <w:rFonts w:cs="Arial"/>
          <w:b/>
          <w:noProof/>
          <w:sz w:val="28"/>
          <w:szCs w:val="28"/>
        </w:rPr>
        <w:drawing>
          <wp:inline distT="0" distB="0" distL="0" distR="0">
            <wp:extent cx="2695575" cy="1484630"/>
            <wp:effectExtent l="0" t="0" r="9525" b="1270"/>
            <wp:docPr id="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1484630"/>
                    </a:xfrm>
                    <a:prstGeom prst="rect">
                      <a:avLst/>
                    </a:prstGeom>
                    <a:noFill/>
                    <a:ln>
                      <a:noFill/>
                    </a:ln>
                  </pic:spPr>
                </pic:pic>
              </a:graphicData>
            </a:graphic>
          </wp:inline>
        </w:drawing>
      </w: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Pr="00A454A7" w:rsidRDefault="00420FFA" w:rsidP="00A454A7">
      <w:pPr>
        <w:jc w:val="center"/>
        <w:rPr>
          <w:b/>
          <w:sz w:val="36"/>
          <w:szCs w:val="36"/>
        </w:rPr>
      </w:pPr>
    </w:p>
    <w:p w:rsidR="00420FFA" w:rsidRDefault="00420FFA" w:rsidP="00A454A7">
      <w:pPr>
        <w:widowControl w:val="0"/>
        <w:autoSpaceDE w:val="0"/>
        <w:autoSpaceDN w:val="0"/>
        <w:adjustRightInd w:val="0"/>
        <w:jc w:val="center"/>
        <w:rPr>
          <w:b/>
          <w:sz w:val="28"/>
          <w:szCs w:val="28"/>
          <w:lang w:eastAsia="en-US"/>
        </w:rPr>
      </w:pPr>
      <w:r>
        <w:rPr>
          <w:b/>
          <w:sz w:val="28"/>
          <w:szCs w:val="28"/>
          <w:lang w:eastAsia="en-US"/>
        </w:rPr>
        <w:t>С</w:t>
      </w:r>
      <w:r w:rsidRPr="00A454A7">
        <w:rPr>
          <w:b/>
          <w:sz w:val="28"/>
          <w:szCs w:val="28"/>
          <w:lang w:eastAsia="en-US"/>
        </w:rPr>
        <w:t>хем</w:t>
      </w:r>
      <w:r>
        <w:rPr>
          <w:b/>
          <w:sz w:val="28"/>
          <w:szCs w:val="28"/>
          <w:lang w:eastAsia="en-US"/>
        </w:rPr>
        <w:t>а</w:t>
      </w:r>
      <w:r w:rsidRPr="00A454A7">
        <w:rPr>
          <w:b/>
          <w:sz w:val="28"/>
          <w:szCs w:val="28"/>
          <w:lang w:eastAsia="en-US"/>
        </w:rPr>
        <w:t xml:space="preserve"> водоснабжения и водоотведения </w:t>
      </w:r>
    </w:p>
    <w:p w:rsidR="00420FFA" w:rsidRDefault="00420FFA" w:rsidP="00A454A7">
      <w:pPr>
        <w:widowControl w:val="0"/>
        <w:autoSpaceDE w:val="0"/>
        <w:autoSpaceDN w:val="0"/>
        <w:adjustRightInd w:val="0"/>
        <w:jc w:val="center"/>
        <w:rPr>
          <w:b/>
          <w:sz w:val="28"/>
          <w:szCs w:val="28"/>
          <w:lang w:eastAsia="en-US"/>
        </w:rPr>
      </w:pPr>
      <w:r w:rsidRPr="00A454A7">
        <w:rPr>
          <w:b/>
          <w:sz w:val="28"/>
          <w:szCs w:val="28"/>
          <w:lang w:eastAsia="en-US"/>
        </w:rPr>
        <w:t xml:space="preserve">муниципального образования </w:t>
      </w:r>
      <w:proofErr w:type="spellStart"/>
      <w:r w:rsidRPr="00A454A7">
        <w:rPr>
          <w:b/>
          <w:sz w:val="28"/>
          <w:szCs w:val="28"/>
          <w:lang w:eastAsia="en-US"/>
        </w:rPr>
        <w:t>Кузнечнинское</w:t>
      </w:r>
      <w:proofErr w:type="spellEnd"/>
      <w:r w:rsidRPr="00A454A7">
        <w:rPr>
          <w:b/>
          <w:sz w:val="28"/>
          <w:szCs w:val="28"/>
          <w:lang w:eastAsia="en-US"/>
        </w:rPr>
        <w:t xml:space="preserve"> городское поселение </w:t>
      </w:r>
      <w:proofErr w:type="spellStart"/>
      <w:r>
        <w:rPr>
          <w:b/>
          <w:sz w:val="28"/>
          <w:szCs w:val="28"/>
          <w:lang w:eastAsia="en-US"/>
        </w:rPr>
        <w:t>Приозерского</w:t>
      </w:r>
      <w:proofErr w:type="spellEnd"/>
      <w:r>
        <w:rPr>
          <w:b/>
          <w:sz w:val="28"/>
          <w:szCs w:val="28"/>
          <w:lang w:eastAsia="en-US"/>
        </w:rPr>
        <w:t xml:space="preserve"> муниципального района</w:t>
      </w:r>
      <w:r w:rsidRPr="00A454A7">
        <w:rPr>
          <w:b/>
          <w:sz w:val="28"/>
          <w:szCs w:val="28"/>
          <w:lang w:eastAsia="en-US"/>
        </w:rPr>
        <w:t xml:space="preserve"> </w:t>
      </w:r>
    </w:p>
    <w:p w:rsidR="00420FFA" w:rsidRPr="00A454A7" w:rsidRDefault="00420FFA" w:rsidP="00A454A7">
      <w:pPr>
        <w:widowControl w:val="0"/>
        <w:autoSpaceDE w:val="0"/>
        <w:autoSpaceDN w:val="0"/>
        <w:adjustRightInd w:val="0"/>
        <w:jc w:val="center"/>
        <w:rPr>
          <w:b/>
          <w:sz w:val="28"/>
          <w:szCs w:val="28"/>
          <w:lang w:eastAsia="en-US"/>
        </w:rPr>
      </w:pPr>
      <w:r w:rsidRPr="00A454A7">
        <w:rPr>
          <w:b/>
          <w:sz w:val="28"/>
          <w:szCs w:val="28"/>
          <w:lang w:eastAsia="en-US"/>
        </w:rPr>
        <w:t>Ленинградской области</w:t>
      </w: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A454A7">
      <w:pP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p>
    <w:p w:rsidR="00420FFA" w:rsidRDefault="00420FFA" w:rsidP="00A454A7">
      <w:pPr>
        <w:rPr>
          <w:b/>
          <w:sz w:val="28"/>
          <w:szCs w:val="28"/>
        </w:rPr>
      </w:pPr>
    </w:p>
    <w:p w:rsidR="00420FFA" w:rsidRDefault="00420FFA" w:rsidP="00093CDC">
      <w:pPr>
        <w:jc w:val="center"/>
        <w:rPr>
          <w:b/>
          <w:sz w:val="28"/>
          <w:szCs w:val="28"/>
        </w:rPr>
      </w:pPr>
    </w:p>
    <w:p w:rsidR="00420FFA" w:rsidRDefault="00420FFA" w:rsidP="00093CDC">
      <w:pPr>
        <w:jc w:val="center"/>
        <w:rPr>
          <w:b/>
          <w:sz w:val="28"/>
          <w:szCs w:val="28"/>
        </w:rPr>
      </w:pPr>
      <w:r>
        <w:rPr>
          <w:b/>
          <w:sz w:val="28"/>
          <w:szCs w:val="28"/>
        </w:rPr>
        <w:t>Санкт-Петербург</w:t>
      </w:r>
    </w:p>
    <w:p w:rsidR="00420FFA" w:rsidRDefault="00420FFA" w:rsidP="00093CDC">
      <w:pPr>
        <w:jc w:val="center"/>
        <w:rPr>
          <w:b/>
          <w:sz w:val="28"/>
          <w:szCs w:val="28"/>
        </w:rPr>
        <w:sectPr w:rsidR="00420FFA" w:rsidSect="00AA6936">
          <w:headerReference w:type="default" r:id="rId9"/>
          <w:footerReference w:type="even" r:id="rId10"/>
          <w:footerReference w:type="default" r:id="rId11"/>
          <w:pgSz w:w="11906" w:h="16838"/>
          <w:pgMar w:top="1134" w:right="850" w:bottom="1134" w:left="1701" w:header="708" w:footer="708" w:gutter="0"/>
          <w:cols w:space="708"/>
          <w:titlePg/>
          <w:docGrid w:linePitch="360"/>
        </w:sectPr>
      </w:pPr>
      <w:r>
        <w:rPr>
          <w:b/>
          <w:sz w:val="28"/>
          <w:szCs w:val="28"/>
        </w:rPr>
        <w:t>2014 г.</w:t>
      </w:r>
    </w:p>
    <w:p w:rsidR="00420FFA" w:rsidRDefault="00420FFA">
      <w:pPr>
        <w:pStyle w:val="af0"/>
      </w:pPr>
      <w:r>
        <w:lastRenderedPageBreak/>
        <w:t>Оглавление</w:t>
      </w:r>
    </w:p>
    <w:p w:rsidR="00886E28" w:rsidRPr="000214C8" w:rsidRDefault="00420FFA">
      <w:pPr>
        <w:pStyle w:val="11"/>
        <w:tabs>
          <w:tab w:val="right" w:leader="dot" w:pos="9345"/>
        </w:tabs>
        <w:rPr>
          <w:rFonts w:ascii="Calibri" w:hAnsi="Calibri"/>
          <w:noProof/>
          <w:sz w:val="22"/>
          <w:szCs w:val="22"/>
        </w:rPr>
      </w:pPr>
      <w:r>
        <w:fldChar w:fldCharType="begin"/>
      </w:r>
      <w:r>
        <w:instrText xml:space="preserve"> TOC \o "1-3" \h \z \u </w:instrText>
      </w:r>
      <w:r>
        <w:fldChar w:fldCharType="separate"/>
      </w:r>
      <w:hyperlink w:anchor="_Toc400027831" w:history="1">
        <w:r w:rsidR="00886E28" w:rsidRPr="009C5ED5">
          <w:rPr>
            <w:rStyle w:val="a3"/>
            <w:noProof/>
          </w:rPr>
          <w:t>1.Цель работы</w:t>
        </w:r>
        <w:r w:rsidR="00886E28">
          <w:rPr>
            <w:noProof/>
            <w:webHidden/>
          </w:rPr>
          <w:tab/>
        </w:r>
        <w:r w:rsidR="00886E28">
          <w:rPr>
            <w:noProof/>
            <w:webHidden/>
          </w:rPr>
          <w:fldChar w:fldCharType="begin"/>
        </w:r>
        <w:r w:rsidR="00886E28">
          <w:rPr>
            <w:noProof/>
            <w:webHidden/>
          </w:rPr>
          <w:instrText xml:space="preserve"> PAGEREF _Toc400027831 \h </w:instrText>
        </w:r>
        <w:r w:rsidR="00886E28">
          <w:rPr>
            <w:noProof/>
            <w:webHidden/>
          </w:rPr>
        </w:r>
        <w:r w:rsidR="00886E28">
          <w:rPr>
            <w:noProof/>
            <w:webHidden/>
          </w:rPr>
          <w:fldChar w:fldCharType="separate"/>
        </w:r>
        <w:r w:rsidR="00DC3956">
          <w:rPr>
            <w:noProof/>
            <w:webHidden/>
          </w:rPr>
          <w:t>4</w:t>
        </w:r>
        <w:r w:rsidR="00886E28">
          <w:rPr>
            <w:noProof/>
            <w:webHidden/>
          </w:rPr>
          <w:fldChar w:fldCharType="end"/>
        </w:r>
      </w:hyperlink>
    </w:p>
    <w:p w:rsidR="00886E28" w:rsidRPr="000214C8" w:rsidRDefault="002A4944">
      <w:pPr>
        <w:pStyle w:val="11"/>
        <w:tabs>
          <w:tab w:val="right" w:leader="dot" w:pos="9345"/>
        </w:tabs>
        <w:rPr>
          <w:rFonts w:ascii="Calibri" w:hAnsi="Calibri"/>
          <w:noProof/>
          <w:sz w:val="22"/>
          <w:szCs w:val="22"/>
        </w:rPr>
      </w:pPr>
      <w:hyperlink w:anchor="_Toc400027832" w:history="1">
        <w:r w:rsidR="00886E28" w:rsidRPr="009C5ED5">
          <w:rPr>
            <w:rStyle w:val="a3"/>
            <w:noProof/>
          </w:rPr>
          <w:t>2.Общие требования к выполнению работы</w:t>
        </w:r>
        <w:r w:rsidR="00886E28">
          <w:rPr>
            <w:noProof/>
            <w:webHidden/>
          </w:rPr>
          <w:tab/>
        </w:r>
        <w:r w:rsidR="00886E28">
          <w:rPr>
            <w:noProof/>
            <w:webHidden/>
          </w:rPr>
          <w:fldChar w:fldCharType="begin"/>
        </w:r>
        <w:r w:rsidR="00886E28">
          <w:rPr>
            <w:noProof/>
            <w:webHidden/>
          </w:rPr>
          <w:instrText xml:space="preserve"> PAGEREF _Toc400027832 \h </w:instrText>
        </w:r>
        <w:r w:rsidR="00886E28">
          <w:rPr>
            <w:noProof/>
            <w:webHidden/>
          </w:rPr>
        </w:r>
        <w:r w:rsidR="00886E28">
          <w:rPr>
            <w:noProof/>
            <w:webHidden/>
          </w:rPr>
          <w:fldChar w:fldCharType="separate"/>
        </w:r>
        <w:r w:rsidR="00DC3956">
          <w:rPr>
            <w:noProof/>
            <w:webHidden/>
          </w:rPr>
          <w:t>4</w:t>
        </w:r>
        <w:r w:rsidR="00886E28">
          <w:rPr>
            <w:noProof/>
            <w:webHidden/>
          </w:rPr>
          <w:fldChar w:fldCharType="end"/>
        </w:r>
      </w:hyperlink>
    </w:p>
    <w:p w:rsidR="00886E28" w:rsidRPr="000214C8" w:rsidRDefault="002A4944">
      <w:pPr>
        <w:pStyle w:val="11"/>
        <w:tabs>
          <w:tab w:val="right" w:leader="dot" w:pos="9345"/>
        </w:tabs>
        <w:rPr>
          <w:rFonts w:ascii="Calibri" w:hAnsi="Calibri"/>
          <w:noProof/>
          <w:sz w:val="22"/>
          <w:szCs w:val="22"/>
        </w:rPr>
      </w:pPr>
      <w:hyperlink w:anchor="_Toc400027833" w:history="1">
        <w:r w:rsidR="00886E28" w:rsidRPr="009C5ED5">
          <w:rPr>
            <w:rStyle w:val="a3"/>
            <w:noProof/>
          </w:rPr>
          <w:t>3. Ход проведения работ</w:t>
        </w:r>
        <w:r w:rsidR="00886E28">
          <w:rPr>
            <w:noProof/>
            <w:webHidden/>
          </w:rPr>
          <w:tab/>
        </w:r>
        <w:r w:rsidR="00886E28">
          <w:rPr>
            <w:noProof/>
            <w:webHidden/>
          </w:rPr>
          <w:fldChar w:fldCharType="begin"/>
        </w:r>
        <w:r w:rsidR="00886E28">
          <w:rPr>
            <w:noProof/>
            <w:webHidden/>
          </w:rPr>
          <w:instrText xml:space="preserve"> PAGEREF _Toc400027833 \h </w:instrText>
        </w:r>
        <w:r w:rsidR="00886E28">
          <w:rPr>
            <w:noProof/>
            <w:webHidden/>
          </w:rPr>
        </w:r>
        <w:r w:rsidR="00886E28">
          <w:rPr>
            <w:noProof/>
            <w:webHidden/>
          </w:rPr>
          <w:fldChar w:fldCharType="separate"/>
        </w:r>
        <w:r w:rsidR="00DC3956">
          <w:rPr>
            <w:noProof/>
            <w:webHidden/>
          </w:rPr>
          <w:t>5</w:t>
        </w:r>
        <w:r w:rsidR="00886E28">
          <w:rPr>
            <w:noProof/>
            <w:webHidden/>
          </w:rPr>
          <w:fldChar w:fldCharType="end"/>
        </w:r>
      </w:hyperlink>
    </w:p>
    <w:p w:rsidR="00886E28" w:rsidRPr="000214C8" w:rsidRDefault="002A4944">
      <w:pPr>
        <w:pStyle w:val="11"/>
        <w:tabs>
          <w:tab w:val="right" w:leader="dot" w:pos="9345"/>
        </w:tabs>
        <w:rPr>
          <w:rFonts w:ascii="Calibri" w:hAnsi="Calibri"/>
          <w:noProof/>
          <w:sz w:val="22"/>
          <w:szCs w:val="22"/>
        </w:rPr>
      </w:pPr>
      <w:hyperlink w:anchor="_Toc400027834" w:history="1">
        <w:r w:rsidR="00886E28" w:rsidRPr="009C5ED5">
          <w:rPr>
            <w:rStyle w:val="a3"/>
            <w:noProof/>
          </w:rPr>
          <w:t>4. Прогнозы изменения нагрузки на системы водоснабжения и водоотведения, роста численности населения и увеличения тарифов на холодную воду и водоотведение на расчетный период  2011 - 2035 г. г.</w:t>
        </w:r>
        <w:r w:rsidR="00886E28">
          <w:rPr>
            <w:noProof/>
            <w:webHidden/>
          </w:rPr>
          <w:tab/>
        </w:r>
        <w:r w:rsidR="00886E28">
          <w:rPr>
            <w:noProof/>
            <w:webHidden/>
          </w:rPr>
          <w:fldChar w:fldCharType="begin"/>
        </w:r>
        <w:r w:rsidR="00886E28">
          <w:rPr>
            <w:noProof/>
            <w:webHidden/>
          </w:rPr>
          <w:instrText xml:space="preserve"> PAGEREF _Toc400027834 \h </w:instrText>
        </w:r>
        <w:r w:rsidR="00886E28">
          <w:rPr>
            <w:noProof/>
            <w:webHidden/>
          </w:rPr>
        </w:r>
        <w:r w:rsidR="00886E28">
          <w:rPr>
            <w:noProof/>
            <w:webHidden/>
          </w:rPr>
          <w:fldChar w:fldCharType="separate"/>
        </w:r>
        <w:r w:rsidR="00DC3956">
          <w:rPr>
            <w:noProof/>
            <w:webHidden/>
          </w:rPr>
          <w:t>5</w:t>
        </w:r>
        <w:r w:rsidR="00886E28">
          <w:rPr>
            <w:noProof/>
            <w:webHidden/>
          </w:rPr>
          <w:fldChar w:fldCharType="end"/>
        </w:r>
      </w:hyperlink>
    </w:p>
    <w:p w:rsidR="00886E28" w:rsidRPr="000214C8" w:rsidRDefault="002A4944">
      <w:pPr>
        <w:pStyle w:val="11"/>
        <w:tabs>
          <w:tab w:val="right" w:leader="dot" w:pos="9345"/>
        </w:tabs>
        <w:rPr>
          <w:rFonts w:ascii="Calibri" w:hAnsi="Calibri"/>
          <w:noProof/>
          <w:sz w:val="22"/>
          <w:szCs w:val="22"/>
        </w:rPr>
      </w:pPr>
      <w:hyperlink w:anchor="_Toc400027835" w:history="1">
        <w:r w:rsidR="00886E28" w:rsidRPr="009C5ED5">
          <w:rPr>
            <w:rStyle w:val="a3"/>
            <w:noProof/>
          </w:rPr>
          <w:t>ВОДОСНАБЖЕНИЕ</w:t>
        </w:r>
        <w:r w:rsidR="00886E28">
          <w:rPr>
            <w:noProof/>
            <w:webHidden/>
          </w:rPr>
          <w:tab/>
        </w:r>
        <w:r w:rsidR="00886E28">
          <w:rPr>
            <w:noProof/>
            <w:webHidden/>
          </w:rPr>
          <w:fldChar w:fldCharType="begin"/>
        </w:r>
        <w:r w:rsidR="00886E28">
          <w:rPr>
            <w:noProof/>
            <w:webHidden/>
          </w:rPr>
          <w:instrText xml:space="preserve"> PAGEREF _Toc400027835 \h </w:instrText>
        </w:r>
        <w:r w:rsidR="00886E28">
          <w:rPr>
            <w:noProof/>
            <w:webHidden/>
          </w:rPr>
        </w:r>
        <w:r w:rsidR="00886E28">
          <w:rPr>
            <w:noProof/>
            <w:webHidden/>
          </w:rPr>
          <w:fldChar w:fldCharType="separate"/>
        </w:r>
        <w:r w:rsidR="00DC3956">
          <w:rPr>
            <w:noProof/>
            <w:webHidden/>
          </w:rPr>
          <w:t>8</w:t>
        </w:r>
        <w:r w:rsidR="00886E28">
          <w:rPr>
            <w:noProof/>
            <w:webHidden/>
          </w:rPr>
          <w:fldChar w:fldCharType="end"/>
        </w:r>
      </w:hyperlink>
    </w:p>
    <w:p w:rsidR="00886E28" w:rsidRPr="000214C8" w:rsidRDefault="002A4944">
      <w:pPr>
        <w:pStyle w:val="11"/>
        <w:tabs>
          <w:tab w:val="left" w:pos="440"/>
          <w:tab w:val="right" w:leader="dot" w:pos="9345"/>
        </w:tabs>
        <w:rPr>
          <w:rFonts w:ascii="Calibri" w:hAnsi="Calibri"/>
          <w:noProof/>
          <w:sz w:val="22"/>
          <w:szCs w:val="22"/>
        </w:rPr>
      </w:pPr>
      <w:hyperlink w:anchor="_Toc400027836" w:history="1">
        <w:r w:rsidR="00886E28" w:rsidRPr="009C5ED5">
          <w:rPr>
            <w:rStyle w:val="a3"/>
            <w:noProof/>
          </w:rPr>
          <w:t>5.</w:t>
        </w:r>
        <w:r w:rsidR="00886E28" w:rsidRPr="000214C8">
          <w:rPr>
            <w:rFonts w:ascii="Calibri" w:hAnsi="Calibri"/>
            <w:noProof/>
            <w:sz w:val="22"/>
            <w:szCs w:val="22"/>
          </w:rPr>
          <w:tab/>
        </w:r>
        <w:r w:rsidR="00886E28" w:rsidRPr="009C5ED5">
          <w:rPr>
            <w:rStyle w:val="a3"/>
            <w:noProof/>
          </w:rPr>
          <w:t>Технико-экономическое состояние централизованных систем водоснабжения МО Кузнечнинское городское поселение.</w:t>
        </w:r>
        <w:r w:rsidR="00886E28">
          <w:rPr>
            <w:noProof/>
            <w:webHidden/>
          </w:rPr>
          <w:tab/>
        </w:r>
        <w:r w:rsidR="00886E28">
          <w:rPr>
            <w:noProof/>
            <w:webHidden/>
          </w:rPr>
          <w:fldChar w:fldCharType="begin"/>
        </w:r>
        <w:r w:rsidR="00886E28">
          <w:rPr>
            <w:noProof/>
            <w:webHidden/>
          </w:rPr>
          <w:instrText xml:space="preserve"> PAGEREF _Toc400027836 \h </w:instrText>
        </w:r>
        <w:r w:rsidR="00886E28">
          <w:rPr>
            <w:noProof/>
            <w:webHidden/>
          </w:rPr>
        </w:r>
        <w:r w:rsidR="00886E28">
          <w:rPr>
            <w:noProof/>
            <w:webHidden/>
          </w:rPr>
          <w:fldChar w:fldCharType="separate"/>
        </w:r>
        <w:r w:rsidR="00DC3956">
          <w:rPr>
            <w:noProof/>
            <w:webHidden/>
          </w:rPr>
          <w:t>8</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37" w:history="1">
        <w:r w:rsidR="00886E28" w:rsidRPr="009C5ED5">
          <w:rPr>
            <w:rStyle w:val="a3"/>
            <w:noProof/>
          </w:rPr>
          <w:t>5.1.</w:t>
        </w:r>
        <w:r w:rsidR="00886E28" w:rsidRPr="000214C8">
          <w:rPr>
            <w:rFonts w:ascii="Calibri" w:hAnsi="Calibri"/>
            <w:noProof/>
            <w:sz w:val="22"/>
            <w:szCs w:val="22"/>
          </w:rPr>
          <w:tab/>
        </w:r>
        <w:r w:rsidR="00886E28" w:rsidRPr="009C5ED5">
          <w:rPr>
            <w:rStyle w:val="a3"/>
            <w:noProof/>
          </w:rPr>
          <w:t>Общее водопотребление</w:t>
        </w:r>
        <w:r w:rsidR="00886E28">
          <w:rPr>
            <w:noProof/>
            <w:webHidden/>
          </w:rPr>
          <w:tab/>
        </w:r>
        <w:r w:rsidR="00886E28">
          <w:rPr>
            <w:noProof/>
            <w:webHidden/>
          </w:rPr>
          <w:fldChar w:fldCharType="begin"/>
        </w:r>
        <w:r w:rsidR="00886E28">
          <w:rPr>
            <w:noProof/>
            <w:webHidden/>
          </w:rPr>
          <w:instrText xml:space="preserve"> PAGEREF _Toc400027837 \h </w:instrText>
        </w:r>
        <w:r w:rsidR="00886E28">
          <w:rPr>
            <w:noProof/>
            <w:webHidden/>
          </w:rPr>
        </w:r>
        <w:r w:rsidR="00886E28">
          <w:rPr>
            <w:noProof/>
            <w:webHidden/>
          </w:rPr>
          <w:fldChar w:fldCharType="separate"/>
        </w:r>
        <w:r w:rsidR="00DC3956">
          <w:rPr>
            <w:noProof/>
            <w:webHidden/>
          </w:rPr>
          <w:t>8</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38" w:history="1">
        <w:r w:rsidR="00886E28" w:rsidRPr="009C5ED5">
          <w:rPr>
            <w:rStyle w:val="a3"/>
            <w:noProof/>
          </w:rPr>
          <w:t>5.2.</w:t>
        </w:r>
        <w:r w:rsidR="00886E28" w:rsidRPr="000214C8">
          <w:rPr>
            <w:rFonts w:ascii="Calibri" w:hAnsi="Calibri"/>
            <w:noProof/>
            <w:sz w:val="22"/>
            <w:szCs w:val="22"/>
          </w:rPr>
          <w:tab/>
        </w:r>
        <w:r w:rsidR="00886E28" w:rsidRPr="009C5ED5">
          <w:rPr>
            <w:rStyle w:val="a3"/>
            <w:noProof/>
          </w:rPr>
          <w:t>Тариф на водопотребление</w:t>
        </w:r>
        <w:r w:rsidR="00886E28">
          <w:rPr>
            <w:noProof/>
            <w:webHidden/>
          </w:rPr>
          <w:tab/>
        </w:r>
        <w:r w:rsidR="00886E28">
          <w:rPr>
            <w:noProof/>
            <w:webHidden/>
          </w:rPr>
          <w:fldChar w:fldCharType="begin"/>
        </w:r>
        <w:r w:rsidR="00886E28">
          <w:rPr>
            <w:noProof/>
            <w:webHidden/>
          </w:rPr>
          <w:instrText xml:space="preserve"> PAGEREF _Toc400027838 \h </w:instrText>
        </w:r>
        <w:r w:rsidR="00886E28">
          <w:rPr>
            <w:noProof/>
            <w:webHidden/>
          </w:rPr>
        </w:r>
        <w:r w:rsidR="00886E28">
          <w:rPr>
            <w:noProof/>
            <w:webHidden/>
          </w:rPr>
          <w:fldChar w:fldCharType="separate"/>
        </w:r>
        <w:r w:rsidR="00DC3956">
          <w:rPr>
            <w:noProof/>
            <w:webHidden/>
          </w:rPr>
          <w:t>8</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39" w:history="1">
        <w:r w:rsidR="00886E28" w:rsidRPr="009C5ED5">
          <w:rPr>
            <w:rStyle w:val="a3"/>
            <w:noProof/>
          </w:rPr>
          <w:t>5.3.</w:t>
        </w:r>
        <w:r w:rsidR="00886E28" w:rsidRPr="000214C8">
          <w:rPr>
            <w:rFonts w:ascii="Calibri" w:hAnsi="Calibri"/>
            <w:noProof/>
            <w:sz w:val="22"/>
            <w:szCs w:val="22"/>
          </w:rPr>
          <w:tab/>
        </w:r>
        <w:r w:rsidR="00886E28" w:rsidRPr="009C5ED5">
          <w:rPr>
            <w:rStyle w:val="a3"/>
            <w:noProof/>
          </w:rPr>
          <w:t>Система подачи воды потребителям</w:t>
        </w:r>
        <w:r w:rsidR="00886E28">
          <w:rPr>
            <w:noProof/>
            <w:webHidden/>
          </w:rPr>
          <w:tab/>
        </w:r>
        <w:r w:rsidR="00886E28">
          <w:rPr>
            <w:noProof/>
            <w:webHidden/>
          </w:rPr>
          <w:fldChar w:fldCharType="begin"/>
        </w:r>
        <w:r w:rsidR="00886E28">
          <w:rPr>
            <w:noProof/>
            <w:webHidden/>
          </w:rPr>
          <w:instrText xml:space="preserve"> PAGEREF _Toc400027839 \h </w:instrText>
        </w:r>
        <w:r w:rsidR="00886E28">
          <w:rPr>
            <w:noProof/>
            <w:webHidden/>
          </w:rPr>
        </w:r>
        <w:r w:rsidR="00886E28">
          <w:rPr>
            <w:noProof/>
            <w:webHidden/>
          </w:rPr>
          <w:fldChar w:fldCharType="separate"/>
        </w:r>
        <w:r w:rsidR="00DC3956">
          <w:rPr>
            <w:noProof/>
            <w:webHidden/>
          </w:rPr>
          <w:t>8</w:t>
        </w:r>
        <w:r w:rsidR="00886E28">
          <w:rPr>
            <w:noProof/>
            <w:webHidden/>
          </w:rPr>
          <w:fldChar w:fldCharType="end"/>
        </w:r>
      </w:hyperlink>
    </w:p>
    <w:p w:rsidR="00886E28" w:rsidRPr="000214C8" w:rsidRDefault="002A4944">
      <w:pPr>
        <w:pStyle w:val="22"/>
        <w:tabs>
          <w:tab w:val="left" w:pos="880"/>
          <w:tab w:val="right" w:leader="dot" w:pos="9345"/>
        </w:tabs>
        <w:rPr>
          <w:rFonts w:ascii="Calibri" w:hAnsi="Calibri"/>
          <w:noProof/>
          <w:sz w:val="22"/>
          <w:szCs w:val="22"/>
        </w:rPr>
      </w:pPr>
      <w:hyperlink w:anchor="_Toc400027840" w:history="1">
        <w:r w:rsidR="00886E28" w:rsidRPr="009C5ED5">
          <w:rPr>
            <w:rStyle w:val="a3"/>
            <w:noProof/>
          </w:rPr>
          <w:t>5.4.</w:t>
        </w:r>
        <w:r w:rsidR="00886E28" w:rsidRPr="000214C8">
          <w:rPr>
            <w:rFonts w:ascii="Calibri" w:hAnsi="Calibri"/>
            <w:noProof/>
            <w:sz w:val="22"/>
            <w:szCs w:val="22"/>
          </w:rPr>
          <w:tab/>
        </w:r>
        <w:r w:rsidR="00886E28" w:rsidRPr="009C5ED5">
          <w:rPr>
            <w:rStyle w:val="a3"/>
            <w:noProof/>
          </w:rPr>
          <w:t>Наличие бесхозных водопроводных</w:t>
        </w:r>
        <w:r w:rsidR="00886E28">
          <w:rPr>
            <w:noProof/>
            <w:webHidden/>
          </w:rPr>
          <w:tab/>
        </w:r>
        <w:r w:rsidR="00886E28">
          <w:rPr>
            <w:noProof/>
            <w:webHidden/>
          </w:rPr>
          <w:fldChar w:fldCharType="begin"/>
        </w:r>
        <w:r w:rsidR="00886E28">
          <w:rPr>
            <w:noProof/>
            <w:webHidden/>
          </w:rPr>
          <w:instrText xml:space="preserve"> PAGEREF _Toc400027840 \h </w:instrText>
        </w:r>
        <w:r w:rsidR="00886E28">
          <w:rPr>
            <w:noProof/>
            <w:webHidden/>
          </w:rPr>
        </w:r>
        <w:r w:rsidR="00886E28">
          <w:rPr>
            <w:noProof/>
            <w:webHidden/>
          </w:rPr>
          <w:fldChar w:fldCharType="separate"/>
        </w:r>
        <w:r w:rsidR="00DC3956">
          <w:rPr>
            <w:noProof/>
            <w:webHidden/>
          </w:rPr>
          <w:t>9</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41" w:history="1">
        <w:r w:rsidR="00886E28" w:rsidRPr="009C5ED5">
          <w:rPr>
            <w:rStyle w:val="a3"/>
            <w:noProof/>
          </w:rPr>
          <w:t>5.5.</w:t>
        </w:r>
        <w:r w:rsidR="00886E28" w:rsidRPr="000214C8">
          <w:rPr>
            <w:rFonts w:ascii="Calibri" w:hAnsi="Calibri"/>
            <w:noProof/>
            <w:sz w:val="22"/>
            <w:szCs w:val="22"/>
          </w:rPr>
          <w:tab/>
        </w:r>
        <w:r w:rsidR="00886E28" w:rsidRPr="009C5ED5">
          <w:rPr>
            <w:rStyle w:val="a3"/>
            <w:noProof/>
          </w:rPr>
          <w:t>Характеристика акватории, граничащей с санитарной зоной охраны водозабора</w:t>
        </w:r>
        <w:r w:rsidR="00886E28">
          <w:rPr>
            <w:noProof/>
            <w:webHidden/>
          </w:rPr>
          <w:tab/>
        </w:r>
        <w:r w:rsidR="00886E28">
          <w:rPr>
            <w:noProof/>
            <w:webHidden/>
          </w:rPr>
          <w:fldChar w:fldCharType="begin"/>
        </w:r>
        <w:r w:rsidR="00886E28">
          <w:rPr>
            <w:noProof/>
            <w:webHidden/>
          </w:rPr>
          <w:instrText xml:space="preserve"> PAGEREF _Toc400027841 \h </w:instrText>
        </w:r>
        <w:r w:rsidR="00886E28">
          <w:rPr>
            <w:noProof/>
            <w:webHidden/>
          </w:rPr>
        </w:r>
        <w:r w:rsidR="00886E28">
          <w:rPr>
            <w:noProof/>
            <w:webHidden/>
          </w:rPr>
          <w:fldChar w:fldCharType="separate"/>
        </w:r>
        <w:r w:rsidR="00DC3956">
          <w:rPr>
            <w:noProof/>
            <w:webHidden/>
          </w:rPr>
          <w:t>9</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42" w:history="1">
        <w:r w:rsidR="00886E28" w:rsidRPr="009C5ED5">
          <w:rPr>
            <w:rStyle w:val="a3"/>
            <w:noProof/>
          </w:rPr>
          <w:t>5.6.</w:t>
        </w:r>
        <w:r w:rsidR="00886E28" w:rsidRPr="000214C8">
          <w:rPr>
            <w:rFonts w:ascii="Calibri" w:hAnsi="Calibri"/>
            <w:noProof/>
            <w:sz w:val="22"/>
            <w:szCs w:val="22"/>
          </w:rPr>
          <w:tab/>
        </w:r>
        <w:r w:rsidR="00886E28" w:rsidRPr="009C5ED5">
          <w:rPr>
            <w:rStyle w:val="a3"/>
            <w:noProof/>
          </w:rPr>
          <w:t>Описание сооружений системы водопровода</w:t>
        </w:r>
        <w:r w:rsidR="00886E28">
          <w:rPr>
            <w:noProof/>
            <w:webHidden/>
          </w:rPr>
          <w:tab/>
        </w:r>
        <w:r w:rsidR="00886E28">
          <w:rPr>
            <w:noProof/>
            <w:webHidden/>
          </w:rPr>
          <w:fldChar w:fldCharType="begin"/>
        </w:r>
        <w:r w:rsidR="00886E28">
          <w:rPr>
            <w:noProof/>
            <w:webHidden/>
          </w:rPr>
          <w:instrText xml:space="preserve"> PAGEREF _Toc400027842 \h </w:instrText>
        </w:r>
        <w:r w:rsidR="00886E28">
          <w:rPr>
            <w:noProof/>
            <w:webHidden/>
          </w:rPr>
        </w:r>
        <w:r w:rsidR="00886E28">
          <w:rPr>
            <w:noProof/>
            <w:webHidden/>
          </w:rPr>
          <w:fldChar w:fldCharType="separate"/>
        </w:r>
        <w:r w:rsidR="00DC3956">
          <w:rPr>
            <w:noProof/>
            <w:webHidden/>
          </w:rPr>
          <w:t>10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43" w:history="1">
        <w:r w:rsidR="00886E28" w:rsidRPr="009C5ED5">
          <w:rPr>
            <w:rStyle w:val="a3"/>
            <w:noProof/>
          </w:rPr>
          <w:t>5.6.1.</w:t>
        </w:r>
        <w:r w:rsidR="00886E28" w:rsidRPr="000214C8">
          <w:rPr>
            <w:rFonts w:ascii="Calibri" w:hAnsi="Calibri"/>
            <w:noProof/>
            <w:sz w:val="22"/>
            <w:szCs w:val="22"/>
          </w:rPr>
          <w:tab/>
        </w:r>
        <w:r w:rsidR="00886E28" w:rsidRPr="009C5ED5">
          <w:rPr>
            <w:rStyle w:val="a3"/>
            <w:noProof/>
          </w:rPr>
          <w:t>Водозаборные сооружения</w:t>
        </w:r>
        <w:r w:rsidR="00886E28">
          <w:rPr>
            <w:noProof/>
            <w:webHidden/>
          </w:rPr>
          <w:tab/>
        </w:r>
        <w:r w:rsidR="00886E28">
          <w:rPr>
            <w:noProof/>
            <w:webHidden/>
          </w:rPr>
          <w:fldChar w:fldCharType="begin"/>
        </w:r>
        <w:r w:rsidR="00886E28">
          <w:rPr>
            <w:noProof/>
            <w:webHidden/>
          </w:rPr>
          <w:instrText xml:space="preserve"> PAGEREF _Toc400027843 \h </w:instrText>
        </w:r>
        <w:r w:rsidR="00886E28">
          <w:rPr>
            <w:noProof/>
            <w:webHidden/>
          </w:rPr>
        </w:r>
        <w:r w:rsidR="00886E28">
          <w:rPr>
            <w:noProof/>
            <w:webHidden/>
          </w:rPr>
          <w:fldChar w:fldCharType="separate"/>
        </w:r>
        <w:r w:rsidR="00DC3956">
          <w:rPr>
            <w:noProof/>
            <w:webHidden/>
          </w:rPr>
          <w:t>10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44" w:history="1">
        <w:r w:rsidR="00886E28" w:rsidRPr="009C5ED5">
          <w:rPr>
            <w:rStyle w:val="a3"/>
            <w:noProof/>
          </w:rPr>
          <w:t>5.6.2.</w:t>
        </w:r>
        <w:r w:rsidR="00886E28" w:rsidRPr="000214C8">
          <w:rPr>
            <w:rFonts w:ascii="Calibri" w:hAnsi="Calibri"/>
            <w:noProof/>
            <w:sz w:val="22"/>
            <w:szCs w:val="22"/>
          </w:rPr>
          <w:tab/>
        </w:r>
        <w:r w:rsidR="00886E28" w:rsidRPr="009C5ED5">
          <w:rPr>
            <w:rStyle w:val="a3"/>
            <w:noProof/>
          </w:rPr>
          <w:t>Насосная станция первого подъёма (НС-1)</w:t>
        </w:r>
        <w:r w:rsidR="00886E28">
          <w:rPr>
            <w:noProof/>
            <w:webHidden/>
          </w:rPr>
          <w:tab/>
        </w:r>
        <w:r w:rsidR="00886E28">
          <w:rPr>
            <w:noProof/>
            <w:webHidden/>
          </w:rPr>
          <w:fldChar w:fldCharType="begin"/>
        </w:r>
        <w:r w:rsidR="00886E28">
          <w:rPr>
            <w:noProof/>
            <w:webHidden/>
          </w:rPr>
          <w:instrText xml:space="preserve"> PAGEREF _Toc400027844 \h </w:instrText>
        </w:r>
        <w:r w:rsidR="00886E28">
          <w:rPr>
            <w:noProof/>
            <w:webHidden/>
          </w:rPr>
        </w:r>
        <w:r w:rsidR="00886E28">
          <w:rPr>
            <w:noProof/>
            <w:webHidden/>
          </w:rPr>
          <w:fldChar w:fldCharType="separate"/>
        </w:r>
        <w:r w:rsidR="00DC3956">
          <w:rPr>
            <w:noProof/>
            <w:webHidden/>
          </w:rPr>
          <w:t>10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45" w:history="1">
        <w:r w:rsidR="00886E28" w:rsidRPr="009C5ED5">
          <w:rPr>
            <w:rStyle w:val="a3"/>
            <w:noProof/>
          </w:rPr>
          <w:t>5.6.3.</w:t>
        </w:r>
        <w:r w:rsidR="00886E28" w:rsidRPr="000214C8">
          <w:rPr>
            <w:rFonts w:ascii="Calibri" w:hAnsi="Calibri"/>
            <w:noProof/>
            <w:sz w:val="22"/>
            <w:szCs w:val="22"/>
          </w:rPr>
          <w:tab/>
        </w:r>
        <w:r w:rsidR="00886E28" w:rsidRPr="009C5ED5">
          <w:rPr>
            <w:rStyle w:val="a3"/>
            <w:noProof/>
          </w:rPr>
          <w:t>Водоочистные сооружения (ВОС)</w:t>
        </w:r>
        <w:r w:rsidR="00886E28">
          <w:rPr>
            <w:noProof/>
            <w:webHidden/>
          </w:rPr>
          <w:tab/>
        </w:r>
        <w:r w:rsidR="00886E28">
          <w:rPr>
            <w:noProof/>
            <w:webHidden/>
          </w:rPr>
          <w:fldChar w:fldCharType="begin"/>
        </w:r>
        <w:r w:rsidR="00886E28">
          <w:rPr>
            <w:noProof/>
            <w:webHidden/>
          </w:rPr>
          <w:instrText xml:space="preserve"> PAGEREF _Toc400027845 \h </w:instrText>
        </w:r>
        <w:r w:rsidR="00886E28">
          <w:rPr>
            <w:noProof/>
            <w:webHidden/>
          </w:rPr>
        </w:r>
        <w:r w:rsidR="00886E28">
          <w:rPr>
            <w:noProof/>
            <w:webHidden/>
          </w:rPr>
          <w:fldChar w:fldCharType="separate"/>
        </w:r>
        <w:r w:rsidR="00DC3956">
          <w:rPr>
            <w:noProof/>
            <w:webHidden/>
          </w:rPr>
          <w:t>12</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46" w:history="1">
        <w:r w:rsidR="00886E28" w:rsidRPr="009C5ED5">
          <w:rPr>
            <w:rStyle w:val="a3"/>
            <w:noProof/>
          </w:rPr>
          <w:t>5.6.3.1.</w:t>
        </w:r>
        <w:r w:rsidR="00886E28" w:rsidRPr="000214C8">
          <w:rPr>
            <w:rFonts w:ascii="Calibri" w:hAnsi="Calibri"/>
            <w:noProof/>
            <w:sz w:val="22"/>
            <w:szCs w:val="22"/>
          </w:rPr>
          <w:tab/>
        </w:r>
        <w:r w:rsidR="00886E28" w:rsidRPr="009C5ED5">
          <w:rPr>
            <w:rStyle w:val="a3"/>
            <w:noProof/>
          </w:rPr>
          <w:t>Реагентное хозяйство</w:t>
        </w:r>
        <w:r w:rsidR="00886E28">
          <w:rPr>
            <w:noProof/>
            <w:webHidden/>
          </w:rPr>
          <w:tab/>
        </w:r>
        <w:r w:rsidR="00886E28">
          <w:rPr>
            <w:noProof/>
            <w:webHidden/>
          </w:rPr>
          <w:fldChar w:fldCharType="begin"/>
        </w:r>
        <w:r w:rsidR="00886E28">
          <w:rPr>
            <w:noProof/>
            <w:webHidden/>
          </w:rPr>
          <w:instrText xml:space="preserve"> PAGEREF _Toc400027846 \h </w:instrText>
        </w:r>
        <w:r w:rsidR="00886E28">
          <w:rPr>
            <w:noProof/>
            <w:webHidden/>
          </w:rPr>
        </w:r>
        <w:r w:rsidR="00886E28">
          <w:rPr>
            <w:noProof/>
            <w:webHidden/>
          </w:rPr>
          <w:fldChar w:fldCharType="separate"/>
        </w:r>
        <w:r w:rsidR="00DC3956">
          <w:rPr>
            <w:noProof/>
            <w:webHidden/>
          </w:rPr>
          <w:t>13</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47" w:history="1">
        <w:r w:rsidR="00886E28" w:rsidRPr="009C5ED5">
          <w:rPr>
            <w:rStyle w:val="a3"/>
            <w:noProof/>
          </w:rPr>
          <w:t>5.6.3.2.</w:t>
        </w:r>
        <w:r w:rsidR="00886E28" w:rsidRPr="000214C8">
          <w:rPr>
            <w:rFonts w:ascii="Calibri" w:hAnsi="Calibri"/>
            <w:noProof/>
            <w:sz w:val="22"/>
            <w:szCs w:val="22"/>
          </w:rPr>
          <w:tab/>
        </w:r>
        <w:r w:rsidR="00886E28" w:rsidRPr="009C5ED5">
          <w:rPr>
            <w:rStyle w:val="a3"/>
            <w:noProof/>
          </w:rPr>
          <w:t>Вертикальный вихревой смеситель</w:t>
        </w:r>
        <w:r w:rsidR="00886E28">
          <w:rPr>
            <w:noProof/>
            <w:webHidden/>
          </w:rPr>
          <w:tab/>
        </w:r>
        <w:r w:rsidR="00886E28">
          <w:rPr>
            <w:noProof/>
            <w:webHidden/>
          </w:rPr>
          <w:fldChar w:fldCharType="begin"/>
        </w:r>
        <w:r w:rsidR="00886E28">
          <w:rPr>
            <w:noProof/>
            <w:webHidden/>
          </w:rPr>
          <w:instrText xml:space="preserve"> PAGEREF _Toc400027847 \h </w:instrText>
        </w:r>
        <w:r w:rsidR="00886E28">
          <w:rPr>
            <w:noProof/>
            <w:webHidden/>
          </w:rPr>
        </w:r>
        <w:r w:rsidR="00886E28">
          <w:rPr>
            <w:noProof/>
            <w:webHidden/>
          </w:rPr>
          <w:fldChar w:fldCharType="separate"/>
        </w:r>
        <w:r w:rsidR="00DC3956">
          <w:rPr>
            <w:noProof/>
            <w:webHidden/>
          </w:rPr>
          <w:t>14</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48" w:history="1">
        <w:r w:rsidR="00886E28" w:rsidRPr="009C5ED5">
          <w:rPr>
            <w:rStyle w:val="a3"/>
            <w:noProof/>
          </w:rPr>
          <w:t>5.6.3.3.</w:t>
        </w:r>
        <w:r w:rsidR="00886E28" w:rsidRPr="000214C8">
          <w:rPr>
            <w:rFonts w:ascii="Calibri" w:hAnsi="Calibri"/>
            <w:noProof/>
            <w:sz w:val="22"/>
            <w:szCs w:val="22"/>
          </w:rPr>
          <w:tab/>
        </w:r>
        <w:r w:rsidR="00886E28" w:rsidRPr="009C5ED5">
          <w:rPr>
            <w:rStyle w:val="a3"/>
            <w:noProof/>
          </w:rPr>
          <w:t>Осветлители с взвешенным осадком</w:t>
        </w:r>
        <w:r w:rsidR="00886E28">
          <w:rPr>
            <w:noProof/>
            <w:webHidden/>
          </w:rPr>
          <w:tab/>
        </w:r>
        <w:r w:rsidR="00886E28">
          <w:rPr>
            <w:noProof/>
            <w:webHidden/>
          </w:rPr>
          <w:fldChar w:fldCharType="begin"/>
        </w:r>
        <w:r w:rsidR="00886E28">
          <w:rPr>
            <w:noProof/>
            <w:webHidden/>
          </w:rPr>
          <w:instrText xml:space="preserve"> PAGEREF _Toc400027848 \h </w:instrText>
        </w:r>
        <w:r w:rsidR="00886E28">
          <w:rPr>
            <w:noProof/>
            <w:webHidden/>
          </w:rPr>
        </w:r>
        <w:r w:rsidR="00886E28">
          <w:rPr>
            <w:noProof/>
            <w:webHidden/>
          </w:rPr>
          <w:fldChar w:fldCharType="separate"/>
        </w:r>
        <w:r w:rsidR="00DC3956">
          <w:rPr>
            <w:noProof/>
            <w:webHidden/>
          </w:rPr>
          <w:t>16</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49" w:history="1">
        <w:r w:rsidR="00886E28" w:rsidRPr="009C5ED5">
          <w:rPr>
            <w:rStyle w:val="a3"/>
            <w:noProof/>
          </w:rPr>
          <w:t>5.6.3.4.</w:t>
        </w:r>
        <w:r w:rsidR="00886E28" w:rsidRPr="000214C8">
          <w:rPr>
            <w:rFonts w:ascii="Calibri" w:hAnsi="Calibri"/>
            <w:noProof/>
            <w:sz w:val="22"/>
            <w:szCs w:val="22"/>
          </w:rPr>
          <w:tab/>
        </w:r>
        <w:r w:rsidR="00886E28" w:rsidRPr="009C5ED5">
          <w:rPr>
            <w:rStyle w:val="a3"/>
            <w:noProof/>
          </w:rPr>
          <w:t>Скорые фильтры</w:t>
        </w:r>
        <w:r w:rsidR="00886E28">
          <w:rPr>
            <w:noProof/>
            <w:webHidden/>
          </w:rPr>
          <w:tab/>
        </w:r>
        <w:r w:rsidR="00886E28">
          <w:rPr>
            <w:noProof/>
            <w:webHidden/>
          </w:rPr>
          <w:fldChar w:fldCharType="begin"/>
        </w:r>
        <w:r w:rsidR="00886E28">
          <w:rPr>
            <w:noProof/>
            <w:webHidden/>
          </w:rPr>
          <w:instrText xml:space="preserve"> PAGEREF _Toc400027849 \h </w:instrText>
        </w:r>
        <w:r w:rsidR="00886E28">
          <w:rPr>
            <w:noProof/>
            <w:webHidden/>
          </w:rPr>
        </w:r>
        <w:r w:rsidR="00886E28">
          <w:rPr>
            <w:noProof/>
            <w:webHidden/>
          </w:rPr>
          <w:fldChar w:fldCharType="separate"/>
        </w:r>
        <w:r w:rsidR="00DC3956">
          <w:rPr>
            <w:noProof/>
            <w:webHidden/>
          </w:rPr>
          <w:t>19</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66" w:history="1">
        <w:r w:rsidR="00886E28" w:rsidRPr="009C5ED5">
          <w:rPr>
            <w:rStyle w:val="a3"/>
            <w:noProof/>
          </w:rPr>
          <w:t>5.6.3.5.</w:t>
        </w:r>
        <w:r w:rsidR="00886E28" w:rsidRPr="000214C8">
          <w:rPr>
            <w:rFonts w:ascii="Calibri" w:hAnsi="Calibri"/>
            <w:noProof/>
            <w:sz w:val="22"/>
            <w:szCs w:val="22"/>
          </w:rPr>
          <w:tab/>
        </w:r>
        <w:r w:rsidR="00886E28" w:rsidRPr="009C5ED5">
          <w:rPr>
            <w:rStyle w:val="a3"/>
            <w:noProof/>
          </w:rPr>
          <w:t>Состояние строительных конструкций здания и сооружений</w:t>
        </w:r>
        <w:r w:rsidR="00886E28">
          <w:rPr>
            <w:noProof/>
            <w:webHidden/>
          </w:rPr>
          <w:tab/>
        </w:r>
        <w:r w:rsidR="00886E28">
          <w:rPr>
            <w:noProof/>
            <w:webHidden/>
          </w:rPr>
          <w:fldChar w:fldCharType="begin"/>
        </w:r>
        <w:r w:rsidR="00886E28">
          <w:rPr>
            <w:noProof/>
            <w:webHidden/>
          </w:rPr>
          <w:instrText xml:space="preserve"> PAGEREF _Toc400027866 \h </w:instrText>
        </w:r>
        <w:r w:rsidR="00886E28">
          <w:rPr>
            <w:noProof/>
            <w:webHidden/>
          </w:rPr>
        </w:r>
        <w:r w:rsidR="00886E28">
          <w:rPr>
            <w:noProof/>
            <w:webHidden/>
          </w:rPr>
          <w:fldChar w:fldCharType="separate"/>
        </w:r>
        <w:r w:rsidR="00DC3956">
          <w:rPr>
            <w:noProof/>
            <w:webHidden/>
          </w:rPr>
          <w:t>20</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67" w:history="1">
        <w:r w:rsidR="00886E28" w:rsidRPr="009C5ED5">
          <w:rPr>
            <w:rStyle w:val="a3"/>
            <w:noProof/>
          </w:rPr>
          <w:t>5.5.3.6.</w:t>
        </w:r>
        <w:r w:rsidR="00886E28" w:rsidRPr="000214C8">
          <w:rPr>
            <w:rFonts w:ascii="Calibri" w:hAnsi="Calibri"/>
            <w:noProof/>
            <w:sz w:val="22"/>
            <w:szCs w:val="22"/>
          </w:rPr>
          <w:tab/>
        </w:r>
        <w:r w:rsidR="00886E28" w:rsidRPr="009C5ED5">
          <w:rPr>
            <w:rStyle w:val="a3"/>
            <w:noProof/>
          </w:rPr>
          <w:t>Утилизация промывных вод и осадка</w:t>
        </w:r>
        <w:r w:rsidR="00886E28">
          <w:rPr>
            <w:noProof/>
            <w:webHidden/>
          </w:rPr>
          <w:tab/>
        </w:r>
        <w:r w:rsidR="00886E28">
          <w:rPr>
            <w:noProof/>
            <w:webHidden/>
          </w:rPr>
          <w:fldChar w:fldCharType="begin"/>
        </w:r>
        <w:r w:rsidR="00886E28">
          <w:rPr>
            <w:noProof/>
            <w:webHidden/>
          </w:rPr>
          <w:instrText xml:space="preserve"> PAGEREF _Toc400027867 \h </w:instrText>
        </w:r>
        <w:r w:rsidR="00886E28">
          <w:rPr>
            <w:noProof/>
            <w:webHidden/>
          </w:rPr>
        </w:r>
        <w:r w:rsidR="00886E28">
          <w:rPr>
            <w:noProof/>
            <w:webHidden/>
          </w:rPr>
          <w:fldChar w:fldCharType="separate"/>
        </w:r>
        <w:r w:rsidR="00DC3956">
          <w:rPr>
            <w:noProof/>
            <w:webHidden/>
          </w:rPr>
          <w:t>22</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68" w:history="1">
        <w:r w:rsidR="00886E28" w:rsidRPr="009C5ED5">
          <w:rPr>
            <w:rStyle w:val="a3"/>
            <w:noProof/>
          </w:rPr>
          <w:t>5.5.3.8.</w:t>
        </w:r>
        <w:r w:rsidR="00886E28" w:rsidRPr="000214C8">
          <w:rPr>
            <w:rFonts w:ascii="Calibri" w:hAnsi="Calibri"/>
            <w:noProof/>
            <w:sz w:val="22"/>
            <w:szCs w:val="22"/>
          </w:rPr>
          <w:tab/>
        </w:r>
        <w:r w:rsidR="00886E28" w:rsidRPr="009C5ED5">
          <w:rPr>
            <w:rStyle w:val="a3"/>
            <w:noProof/>
          </w:rPr>
          <w:t>Резервуары чистой воды (РЧВ)</w:t>
        </w:r>
        <w:r w:rsidR="00886E28">
          <w:rPr>
            <w:noProof/>
            <w:webHidden/>
          </w:rPr>
          <w:tab/>
        </w:r>
        <w:r w:rsidR="00886E28">
          <w:rPr>
            <w:noProof/>
            <w:webHidden/>
          </w:rPr>
          <w:fldChar w:fldCharType="begin"/>
        </w:r>
        <w:r w:rsidR="00886E28">
          <w:rPr>
            <w:noProof/>
            <w:webHidden/>
          </w:rPr>
          <w:instrText xml:space="preserve"> PAGEREF _Toc400027868 \h </w:instrText>
        </w:r>
        <w:r w:rsidR="00886E28">
          <w:rPr>
            <w:noProof/>
            <w:webHidden/>
          </w:rPr>
        </w:r>
        <w:r w:rsidR="00886E28">
          <w:rPr>
            <w:noProof/>
            <w:webHidden/>
          </w:rPr>
          <w:fldChar w:fldCharType="separate"/>
        </w:r>
        <w:r w:rsidR="00DC3956">
          <w:rPr>
            <w:noProof/>
            <w:webHidden/>
          </w:rPr>
          <w:t>23</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69" w:history="1">
        <w:r w:rsidR="00886E28" w:rsidRPr="009C5ED5">
          <w:rPr>
            <w:rStyle w:val="a3"/>
            <w:noProof/>
          </w:rPr>
          <w:t>5.5.3.9.</w:t>
        </w:r>
        <w:r w:rsidR="00886E28" w:rsidRPr="000214C8">
          <w:rPr>
            <w:rFonts w:ascii="Calibri" w:hAnsi="Calibri"/>
            <w:noProof/>
            <w:sz w:val="22"/>
            <w:szCs w:val="22"/>
          </w:rPr>
          <w:tab/>
        </w:r>
        <w:r w:rsidR="00886E28" w:rsidRPr="009C5ED5">
          <w:rPr>
            <w:rStyle w:val="a3"/>
            <w:noProof/>
          </w:rPr>
          <w:t>Насосная станция второго подъёма (НС-2)</w:t>
        </w:r>
        <w:r w:rsidR="00886E28">
          <w:rPr>
            <w:noProof/>
            <w:webHidden/>
          </w:rPr>
          <w:tab/>
        </w:r>
        <w:r w:rsidR="00886E28">
          <w:rPr>
            <w:noProof/>
            <w:webHidden/>
          </w:rPr>
          <w:fldChar w:fldCharType="begin"/>
        </w:r>
        <w:r w:rsidR="00886E28">
          <w:rPr>
            <w:noProof/>
            <w:webHidden/>
          </w:rPr>
          <w:instrText xml:space="preserve"> PAGEREF _Toc400027869 \h </w:instrText>
        </w:r>
        <w:r w:rsidR="00886E28">
          <w:rPr>
            <w:noProof/>
            <w:webHidden/>
          </w:rPr>
        </w:r>
        <w:r w:rsidR="00886E28">
          <w:rPr>
            <w:noProof/>
            <w:webHidden/>
          </w:rPr>
          <w:fldChar w:fldCharType="separate"/>
        </w:r>
        <w:r w:rsidR="00DC3956">
          <w:rPr>
            <w:noProof/>
            <w:webHidden/>
          </w:rPr>
          <w:t>24</w:t>
        </w:r>
        <w:r w:rsidR="00886E28">
          <w:rPr>
            <w:noProof/>
            <w:webHidden/>
          </w:rPr>
          <w:fldChar w:fldCharType="end"/>
        </w:r>
      </w:hyperlink>
    </w:p>
    <w:p w:rsidR="00886E28" w:rsidRPr="000214C8" w:rsidRDefault="002A4944">
      <w:pPr>
        <w:pStyle w:val="11"/>
        <w:tabs>
          <w:tab w:val="left" w:pos="1100"/>
          <w:tab w:val="right" w:leader="dot" w:pos="9345"/>
        </w:tabs>
        <w:rPr>
          <w:rFonts w:ascii="Calibri" w:hAnsi="Calibri"/>
          <w:noProof/>
          <w:sz w:val="22"/>
          <w:szCs w:val="22"/>
        </w:rPr>
      </w:pPr>
      <w:hyperlink w:anchor="_Toc400027870" w:history="1">
        <w:r w:rsidR="00886E28" w:rsidRPr="009C5ED5">
          <w:rPr>
            <w:rStyle w:val="a3"/>
            <w:noProof/>
          </w:rPr>
          <w:t>5.5.3.10.</w:t>
        </w:r>
        <w:r w:rsidR="00886E28" w:rsidRPr="000214C8">
          <w:rPr>
            <w:rFonts w:ascii="Calibri" w:hAnsi="Calibri"/>
            <w:noProof/>
            <w:sz w:val="22"/>
            <w:szCs w:val="22"/>
          </w:rPr>
          <w:tab/>
        </w:r>
        <w:r w:rsidR="00886E28" w:rsidRPr="009C5ED5">
          <w:rPr>
            <w:rStyle w:val="a3"/>
            <w:noProof/>
          </w:rPr>
          <w:t>Система отопления здания ВОС</w:t>
        </w:r>
        <w:r w:rsidR="00886E28">
          <w:rPr>
            <w:noProof/>
            <w:webHidden/>
          </w:rPr>
          <w:tab/>
        </w:r>
        <w:r w:rsidR="00886E28">
          <w:rPr>
            <w:noProof/>
            <w:webHidden/>
          </w:rPr>
          <w:fldChar w:fldCharType="begin"/>
        </w:r>
        <w:r w:rsidR="00886E28">
          <w:rPr>
            <w:noProof/>
            <w:webHidden/>
          </w:rPr>
          <w:instrText xml:space="preserve"> PAGEREF _Toc400027870 \h </w:instrText>
        </w:r>
        <w:r w:rsidR="00886E28">
          <w:rPr>
            <w:noProof/>
            <w:webHidden/>
          </w:rPr>
        </w:r>
        <w:r w:rsidR="00886E28">
          <w:rPr>
            <w:noProof/>
            <w:webHidden/>
          </w:rPr>
          <w:fldChar w:fldCharType="separate"/>
        </w:r>
        <w:r w:rsidR="00DC3956">
          <w:rPr>
            <w:noProof/>
            <w:webHidden/>
          </w:rPr>
          <w:t>26</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71" w:history="1">
        <w:r w:rsidR="00886E28" w:rsidRPr="009C5ED5">
          <w:rPr>
            <w:rStyle w:val="a3"/>
            <w:noProof/>
          </w:rPr>
          <w:t>5.5.4.</w:t>
        </w:r>
        <w:r w:rsidR="00886E28" w:rsidRPr="000214C8">
          <w:rPr>
            <w:rFonts w:ascii="Calibri" w:hAnsi="Calibri"/>
            <w:noProof/>
            <w:sz w:val="22"/>
            <w:szCs w:val="22"/>
          </w:rPr>
          <w:tab/>
        </w:r>
        <w:r w:rsidR="00886E28" w:rsidRPr="009C5ED5">
          <w:rPr>
            <w:rStyle w:val="a3"/>
            <w:noProof/>
          </w:rPr>
          <w:t>Водораспределительные сети и водопотребление</w:t>
        </w:r>
        <w:r w:rsidR="00886E28">
          <w:rPr>
            <w:noProof/>
            <w:webHidden/>
          </w:rPr>
          <w:tab/>
        </w:r>
        <w:r w:rsidR="00886E28">
          <w:rPr>
            <w:noProof/>
            <w:webHidden/>
          </w:rPr>
          <w:fldChar w:fldCharType="begin"/>
        </w:r>
        <w:r w:rsidR="00886E28">
          <w:rPr>
            <w:noProof/>
            <w:webHidden/>
          </w:rPr>
          <w:instrText xml:space="preserve"> PAGEREF _Toc400027871 \h </w:instrText>
        </w:r>
        <w:r w:rsidR="00886E28">
          <w:rPr>
            <w:noProof/>
            <w:webHidden/>
          </w:rPr>
        </w:r>
        <w:r w:rsidR="00886E28">
          <w:rPr>
            <w:noProof/>
            <w:webHidden/>
          </w:rPr>
          <w:fldChar w:fldCharType="separate"/>
        </w:r>
        <w:r w:rsidR="00DC3956">
          <w:rPr>
            <w:noProof/>
            <w:webHidden/>
          </w:rPr>
          <w:t>27</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72" w:history="1">
        <w:r w:rsidR="00886E28" w:rsidRPr="009C5ED5">
          <w:rPr>
            <w:rStyle w:val="a3"/>
            <w:noProof/>
          </w:rPr>
          <w:t>5.7.</w:t>
        </w:r>
        <w:r w:rsidR="00886E28" w:rsidRPr="000214C8">
          <w:rPr>
            <w:rFonts w:ascii="Calibri" w:hAnsi="Calibri"/>
            <w:noProof/>
            <w:sz w:val="22"/>
            <w:szCs w:val="22"/>
          </w:rPr>
          <w:tab/>
        </w:r>
        <w:r w:rsidR="00886E28" w:rsidRPr="009C5ED5">
          <w:rPr>
            <w:rStyle w:val="a3"/>
            <w:noProof/>
          </w:rPr>
          <w:t>Качество исходной воды</w:t>
        </w:r>
        <w:r w:rsidR="00886E28">
          <w:rPr>
            <w:noProof/>
            <w:webHidden/>
          </w:rPr>
          <w:tab/>
        </w:r>
        <w:r w:rsidR="00886E28">
          <w:rPr>
            <w:noProof/>
            <w:webHidden/>
          </w:rPr>
          <w:fldChar w:fldCharType="begin"/>
        </w:r>
        <w:r w:rsidR="00886E28">
          <w:rPr>
            <w:noProof/>
            <w:webHidden/>
          </w:rPr>
          <w:instrText xml:space="preserve"> PAGEREF _Toc400027872 \h </w:instrText>
        </w:r>
        <w:r w:rsidR="00886E28">
          <w:rPr>
            <w:noProof/>
            <w:webHidden/>
          </w:rPr>
        </w:r>
        <w:r w:rsidR="00886E28">
          <w:rPr>
            <w:noProof/>
            <w:webHidden/>
          </w:rPr>
          <w:fldChar w:fldCharType="separate"/>
        </w:r>
        <w:r w:rsidR="00DC3956">
          <w:rPr>
            <w:noProof/>
            <w:webHidden/>
          </w:rPr>
          <w:t>33</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73" w:history="1">
        <w:r w:rsidR="00886E28" w:rsidRPr="009C5ED5">
          <w:rPr>
            <w:rStyle w:val="a3"/>
            <w:noProof/>
          </w:rPr>
          <w:t>5.8.</w:t>
        </w:r>
        <w:r w:rsidR="00886E28" w:rsidRPr="000214C8">
          <w:rPr>
            <w:rFonts w:ascii="Calibri" w:hAnsi="Calibri"/>
            <w:noProof/>
            <w:sz w:val="22"/>
            <w:szCs w:val="22"/>
          </w:rPr>
          <w:tab/>
        </w:r>
        <w:r w:rsidR="00886E28" w:rsidRPr="009C5ED5">
          <w:rPr>
            <w:rStyle w:val="a3"/>
            <w:noProof/>
          </w:rPr>
          <w:t>Качество воды водораспределительной сети</w:t>
        </w:r>
        <w:r w:rsidR="00886E28">
          <w:rPr>
            <w:noProof/>
            <w:webHidden/>
          </w:rPr>
          <w:tab/>
        </w:r>
        <w:r w:rsidR="00886E28">
          <w:rPr>
            <w:noProof/>
            <w:webHidden/>
          </w:rPr>
          <w:fldChar w:fldCharType="begin"/>
        </w:r>
        <w:r w:rsidR="00886E28">
          <w:rPr>
            <w:noProof/>
            <w:webHidden/>
          </w:rPr>
          <w:instrText xml:space="preserve"> PAGEREF _Toc400027873 \h </w:instrText>
        </w:r>
        <w:r w:rsidR="00886E28">
          <w:rPr>
            <w:noProof/>
            <w:webHidden/>
          </w:rPr>
        </w:r>
        <w:r w:rsidR="00886E28">
          <w:rPr>
            <w:noProof/>
            <w:webHidden/>
          </w:rPr>
          <w:fldChar w:fldCharType="separate"/>
        </w:r>
        <w:r w:rsidR="00DC3956">
          <w:rPr>
            <w:noProof/>
            <w:webHidden/>
          </w:rPr>
          <w:t>34</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74" w:history="1">
        <w:r w:rsidR="00886E28" w:rsidRPr="009C5ED5">
          <w:rPr>
            <w:rStyle w:val="a3"/>
            <w:noProof/>
          </w:rPr>
          <w:t>5.9.</w:t>
        </w:r>
        <w:r w:rsidR="00886E28" w:rsidRPr="000214C8">
          <w:rPr>
            <w:rFonts w:ascii="Calibri" w:hAnsi="Calibri"/>
            <w:noProof/>
            <w:sz w:val="22"/>
            <w:szCs w:val="22"/>
          </w:rPr>
          <w:tab/>
        </w:r>
        <w:r w:rsidR="00886E28" w:rsidRPr="009C5ED5">
          <w:rPr>
            <w:rStyle w:val="a3"/>
            <w:noProof/>
          </w:rPr>
          <w:t>Поверочные расчеты нагрузок и скоростей потоков воды для различных режимов работы осветлителей с взвешенным осадком.</w:t>
        </w:r>
        <w:r w:rsidR="00886E28">
          <w:rPr>
            <w:noProof/>
            <w:webHidden/>
          </w:rPr>
          <w:tab/>
        </w:r>
        <w:r w:rsidR="00886E28">
          <w:rPr>
            <w:noProof/>
            <w:webHidden/>
          </w:rPr>
          <w:fldChar w:fldCharType="begin"/>
        </w:r>
        <w:r w:rsidR="00886E28">
          <w:rPr>
            <w:noProof/>
            <w:webHidden/>
          </w:rPr>
          <w:instrText xml:space="preserve"> PAGEREF _Toc400027874 \h </w:instrText>
        </w:r>
        <w:r w:rsidR="00886E28">
          <w:rPr>
            <w:noProof/>
            <w:webHidden/>
          </w:rPr>
        </w:r>
        <w:r w:rsidR="00886E28">
          <w:rPr>
            <w:noProof/>
            <w:webHidden/>
          </w:rPr>
          <w:fldChar w:fldCharType="separate"/>
        </w:r>
        <w:r w:rsidR="00DC3956">
          <w:rPr>
            <w:noProof/>
            <w:webHidden/>
          </w:rPr>
          <w:t>36</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75" w:history="1">
        <w:r w:rsidR="00886E28" w:rsidRPr="009C5ED5">
          <w:rPr>
            <w:rStyle w:val="a3"/>
            <w:noProof/>
          </w:rPr>
          <w:t>5.10.</w:t>
        </w:r>
        <w:r w:rsidR="00886E28" w:rsidRPr="000214C8">
          <w:rPr>
            <w:rFonts w:ascii="Calibri" w:hAnsi="Calibri"/>
            <w:noProof/>
            <w:sz w:val="22"/>
            <w:szCs w:val="22"/>
          </w:rPr>
          <w:tab/>
        </w:r>
        <w:r w:rsidR="00886E28" w:rsidRPr="009C5ED5">
          <w:rPr>
            <w:rStyle w:val="a3"/>
            <w:noProof/>
          </w:rPr>
          <w:t>Поверочные расчеты скоростей фильтрования воды на скорых фильтрах:</w:t>
        </w:r>
        <w:r w:rsidR="00886E28">
          <w:rPr>
            <w:noProof/>
            <w:webHidden/>
          </w:rPr>
          <w:tab/>
        </w:r>
        <w:r w:rsidR="00886E28">
          <w:rPr>
            <w:noProof/>
            <w:webHidden/>
          </w:rPr>
          <w:fldChar w:fldCharType="begin"/>
        </w:r>
        <w:r w:rsidR="00886E28">
          <w:rPr>
            <w:noProof/>
            <w:webHidden/>
          </w:rPr>
          <w:instrText xml:space="preserve"> PAGEREF _Toc400027875 \h </w:instrText>
        </w:r>
        <w:r w:rsidR="00886E28">
          <w:rPr>
            <w:noProof/>
            <w:webHidden/>
          </w:rPr>
        </w:r>
        <w:r w:rsidR="00886E28">
          <w:rPr>
            <w:noProof/>
            <w:webHidden/>
          </w:rPr>
          <w:fldChar w:fldCharType="separate"/>
        </w:r>
        <w:r w:rsidR="00DC3956">
          <w:rPr>
            <w:noProof/>
            <w:webHidden/>
          </w:rPr>
          <w:t>42</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76" w:history="1">
        <w:r w:rsidR="00886E28" w:rsidRPr="009C5ED5">
          <w:rPr>
            <w:rStyle w:val="a3"/>
            <w:noProof/>
          </w:rPr>
          <w:t>5.11.</w:t>
        </w:r>
        <w:r w:rsidR="00886E28" w:rsidRPr="000214C8">
          <w:rPr>
            <w:rFonts w:ascii="Calibri" w:hAnsi="Calibri"/>
            <w:noProof/>
            <w:sz w:val="22"/>
            <w:szCs w:val="22"/>
          </w:rPr>
          <w:tab/>
        </w:r>
        <w:r w:rsidR="00886E28" w:rsidRPr="009C5ED5">
          <w:rPr>
            <w:rStyle w:val="a3"/>
            <w:noProof/>
          </w:rPr>
          <w:t>Рекомендации по устройству загрузки скорых фильтров</w:t>
        </w:r>
        <w:r w:rsidR="00886E28">
          <w:rPr>
            <w:noProof/>
            <w:webHidden/>
          </w:rPr>
          <w:tab/>
        </w:r>
        <w:r w:rsidR="00886E28">
          <w:rPr>
            <w:noProof/>
            <w:webHidden/>
          </w:rPr>
          <w:fldChar w:fldCharType="begin"/>
        </w:r>
        <w:r w:rsidR="00886E28">
          <w:rPr>
            <w:noProof/>
            <w:webHidden/>
          </w:rPr>
          <w:instrText xml:space="preserve"> PAGEREF _Toc400027876 \h </w:instrText>
        </w:r>
        <w:r w:rsidR="00886E28">
          <w:rPr>
            <w:noProof/>
            <w:webHidden/>
          </w:rPr>
        </w:r>
        <w:r w:rsidR="00886E28">
          <w:rPr>
            <w:noProof/>
            <w:webHidden/>
          </w:rPr>
          <w:fldChar w:fldCharType="separate"/>
        </w:r>
        <w:r w:rsidR="00DC3956">
          <w:rPr>
            <w:noProof/>
            <w:webHidden/>
          </w:rPr>
          <w:t>42</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77" w:history="1">
        <w:r w:rsidR="00886E28" w:rsidRPr="009C5ED5">
          <w:rPr>
            <w:rStyle w:val="a3"/>
            <w:noProof/>
          </w:rPr>
          <w:t>5.12.</w:t>
        </w:r>
        <w:r w:rsidR="00886E28" w:rsidRPr="000214C8">
          <w:rPr>
            <w:rFonts w:ascii="Calibri" w:hAnsi="Calibri"/>
            <w:noProof/>
            <w:sz w:val="22"/>
            <w:szCs w:val="22"/>
          </w:rPr>
          <w:tab/>
        </w:r>
        <w:r w:rsidR="00886E28" w:rsidRPr="009C5ED5">
          <w:rPr>
            <w:rStyle w:val="a3"/>
            <w:noProof/>
          </w:rPr>
          <w:t>Заключение по результатам обследования системы водоснабжения</w:t>
        </w:r>
        <w:r w:rsidR="00886E28">
          <w:rPr>
            <w:noProof/>
            <w:webHidden/>
          </w:rPr>
          <w:tab/>
        </w:r>
        <w:r w:rsidR="00886E28">
          <w:rPr>
            <w:noProof/>
            <w:webHidden/>
          </w:rPr>
          <w:fldChar w:fldCharType="begin"/>
        </w:r>
        <w:r w:rsidR="00886E28">
          <w:rPr>
            <w:noProof/>
            <w:webHidden/>
          </w:rPr>
          <w:instrText xml:space="preserve"> PAGEREF _Toc400027877 \h </w:instrText>
        </w:r>
        <w:r w:rsidR="00886E28">
          <w:rPr>
            <w:noProof/>
            <w:webHidden/>
          </w:rPr>
        </w:r>
        <w:r w:rsidR="00886E28">
          <w:rPr>
            <w:noProof/>
            <w:webHidden/>
          </w:rPr>
          <w:fldChar w:fldCharType="separate"/>
        </w:r>
        <w:r w:rsidR="00DC3956">
          <w:rPr>
            <w:noProof/>
            <w:webHidden/>
          </w:rPr>
          <w:t>43</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78" w:history="1">
        <w:r w:rsidR="00886E28" w:rsidRPr="009C5ED5">
          <w:rPr>
            <w:rStyle w:val="a3"/>
            <w:noProof/>
          </w:rPr>
          <w:t>5.13.</w:t>
        </w:r>
        <w:r w:rsidR="00886E28" w:rsidRPr="000214C8">
          <w:rPr>
            <w:rFonts w:ascii="Calibri" w:hAnsi="Calibri"/>
            <w:noProof/>
            <w:sz w:val="22"/>
            <w:szCs w:val="22"/>
          </w:rPr>
          <w:tab/>
        </w:r>
        <w:r w:rsidR="00886E28" w:rsidRPr="009C5ED5">
          <w:rPr>
            <w:rStyle w:val="a3"/>
            <w:noProof/>
          </w:rPr>
          <w:t>Целевые показатели развития централизованных систем водоснабжения.</w:t>
        </w:r>
        <w:r w:rsidR="00886E28">
          <w:rPr>
            <w:noProof/>
            <w:webHidden/>
          </w:rPr>
          <w:tab/>
        </w:r>
        <w:r w:rsidR="00886E28">
          <w:rPr>
            <w:noProof/>
            <w:webHidden/>
          </w:rPr>
          <w:fldChar w:fldCharType="begin"/>
        </w:r>
        <w:r w:rsidR="00886E28">
          <w:rPr>
            <w:noProof/>
            <w:webHidden/>
          </w:rPr>
          <w:instrText xml:space="preserve"> PAGEREF _Toc400027878 \h </w:instrText>
        </w:r>
        <w:r w:rsidR="00886E28">
          <w:rPr>
            <w:noProof/>
            <w:webHidden/>
          </w:rPr>
        </w:r>
        <w:r w:rsidR="00886E28">
          <w:rPr>
            <w:noProof/>
            <w:webHidden/>
          </w:rPr>
          <w:fldChar w:fldCharType="separate"/>
        </w:r>
        <w:r w:rsidR="00DC3956">
          <w:rPr>
            <w:noProof/>
            <w:webHidden/>
          </w:rPr>
          <w:t>49</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79" w:history="1">
        <w:r w:rsidR="00886E28" w:rsidRPr="009C5ED5">
          <w:rPr>
            <w:rStyle w:val="a3"/>
            <w:noProof/>
          </w:rPr>
          <w:t>5.14.</w:t>
        </w:r>
        <w:r w:rsidR="00886E28" w:rsidRPr="000214C8">
          <w:rPr>
            <w:rFonts w:ascii="Calibri" w:hAnsi="Calibri"/>
            <w:noProof/>
            <w:sz w:val="22"/>
            <w:szCs w:val="22"/>
          </w:rPr>
          <w:tab/>
        </w:r>
        <w:r w:rsidR="00886E28" w:rsidRPr="009C5ED5">
          <w:rPr>
            <w:rStyle w:val="a3"/>
            <w:noProof/>
          </w:rPr>
          <w:t>Направления развития централизованных систем водоснабжения</w:t>
        </w:r>
        <w:r w:rsidR="00886E28">
          <w:rPr>
            <w:noProof/>
            <w:webHidden/>
          </w:rPr>
          <w:tab/>
        </w:r>
        <w:r w:rsidR="00886E28">
          <w:rPr>
            <w:noProof/>
            <w:webHidden/>
          </w:rPr>
          <w:fldChar w:fldCharType="begin"/>
        </w:r>
        <w:r w:rsidR="00886E28">
          <w:rPr>
            <w:noProof/>
            <w:webHidden/>
          </w:rPr>
          <w:instrText xml:space="preserve"> PAGEREF _Toc400027879 \h </w:instrText>
        </w:r>
        <w:r w:rsidR="00886E28">
          <w:rPr>
            <w:noProof/>
            <w:webHidden/>
          </w:rPr>
        </w:r>
        <w:r w:rsidR="00886E28">
          <w:rPr>
            <w:noProof/>
            <w:webHidden/>
          </w:rPr>
          <w:fldChar w:fldCharType="separate"/>
        </w:r>
        <w:r w:rsidR="00DC3956">
          <w:rPr>
            <w:noProof/>
            <w:webHidden/>
          </w:rPr>
          <w:t>50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80" w:history="1">
        <w:r w:rsidR="00886E28" w:rsidRPr="009C5ED5">
          <w:rPr>
            <w:rStyle w:val="a3"/>
            <w:noProof/>
          </w:rPr>
          <w:t>5.15.</w:t>
        </w:r>
        <w:r w:rsidR="00886E28" w:rsidRPr="000214C8">
          <w:rPr>
            <w:rFonts w:ascii="Calibri" w:hAnsi="Calibri"/>
            <w:noProof/>
            <w:sz w:val="22"/>
            <w:szCs w:val="22"/>
          </w:rPr>
          <w:tab/>
        </w:r>
        <w:r w:rsidR="00886E28" w:rsidRPr="009C5ED5">
          <w:rPr>
            <w:rStyle w:val="a3"/>
            <w:noProof/>
          </w:rPr>
          <w:t>Предложения по строительству, реконструкции и модернизации объектов централизованных систем водоснабжения.</w:t>
        </w:r>
        <w:r w:rsidR="00886E28">
          <w:rPr>
            <w:noProof/>
            <w:webHidden/>
          </w:rPr>
          <w:tab/>
        </w:r>
        <w:r w:rsidR="00886E28">
          <w:rPr>
            <w:noProof/>
            <w:webHidden/>
          </w:rPr>
          <w:fldChar w:fldCharType="begin"/>
        </w:r>
        <w:r w:rsidR="00886E28">
          <w:rPr>
            <w:noProof/>
            <w:webHidden/>
          </w:rPr>
          <w:instrText xml:space="preserve"> PAGEREF _Toc400027880 \h </w:instrText>
        </w:r>
        <w:r w:rsidR="00886E28">
          <w:rPr>
            <w:noProof/>
            <w:webHidden/>
          </w:rPr>
        </w:r>
        <w:r w:rsidR="00886E28">
          <w:rPr>
            <w:noProof/>
            <w:webHidden/>
          </w:rPr>
          <w:fldChar w:fldCharType="separate"/>
        </w:r>
        <w:r w:rsidR="00DC3956">
          <w:rPr>
            <w:noProof/>
            <w:webHidden/>
          </w:rPr>
          <w:t>53</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81" w:history="1">
        <w:r w:rsidR="00886E28" w:rsidRPr="009C5ED5">
          <w:rPr>
            <w:rStyle w:val="a3"/>
            <w:noProof/>
          </w:rPr>
          <w:t>5.16.</w:t>
        </w:r>
        <w:r w:rsidR="00886E28" w:rsidRPr="000214C8">
          <w:rPr>
            <w:rFonts w:ascii="Calibri" w:hAnsi="Calibri"/>
            <w:noProof/>
            <w:sz w:val="22"/>
            <w:szCs w:val="22"/>
          </w:rPr>
          <w:tab/>
        </w:r>
        <w:r w:rsidR="00886E28" w:rsidRPr="009C5ED5">
          <w:rPr>
            <w:rStyle w:val="a3"/>
            <w:noProof/>
          </w:rPr>
          <w:t>Анализ существующей структуры предоставления услуг водоснабжения</w:t>
        </w:r>
        <w:r w:rsidR="00886E28">
          <w:rPr>
            <w:noProof/>
            <w:webHidden/>
          </w:rPr>
          <w:tab/>
        </w:r>
        <w:r w:rsidR="00886E28">
          <w:rPr>
            <w:noProof/>
            <w:webHidden/>
          </w:rPr>
          <w:fldChar w:fldCharType="begin"/>
        </w:r>
        <w:r w:rsidR="00886E28">
          <w:rPr>
            <w:noProof/>
            <w:webHidden/>
          </w:rPr>
          <w:instrText xml:space="preserve"> PAGEREF _Toc400027881 \h </w:instrText>
        </w:r>
        <w:r w:rsidR="00886E28">
          <w:rPr>
            <w:noProof/>
            <w:webHidden/>
          </w:rPr>
        </w:r>
        <w:r w:rsidR="00886E28">
          <w:rPr>
            <w:noProof/>
            <w:webHidden/>
          </w:rPr>
          <w:fldChar w:fldCharType="separate"/>
        </w:r>
        <w:r w:rsidR="00DC3956">
          <w:rPr>
            <w:noProof/>
            <w:webHidden/>
          </w:rPr>
          <w:t>56</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82" w:history="1">
        <w:r w:rsidR="00886E28" w:rsidRPr="009C5ED5">
          <w:rPr>
            <w:rStyle w:val="a3"/>
            <w:noProof/>
            <w:lang w:eastAsia="en-US"/>
          </w:rPr>
          <w:t>5.17.</w:t>
        </w:r>
        <w:r w:rsidR="00886E28" w:rsidRPr="000214C8">
          <w:rPr>
            <w:rFonts w:ascii="Calibri" w:hAnsi="Calibri"/>
            <w:noProof/>
            <w:sz w:val="22"/>
            <w:szCs w:val="22"/>
          </w:rPr>
          <w:tab/>
        </w:r>
        <w:r w:rsidR="00886E28" w:rsidRPr="009C5ED5">
          <w:rPr>
            <w:rStyle w:val="a3"/>
            <w:noProof/>
            <w:lang w:eastAsia="en-US"/>
          </w:rPr>
          <w:t>Карта оценки рисков системы водоснабжения МО Кузнечнинское городское поселение</w:t>
        </w:r>
        <w:r w:rsidR="00886E28">
          <w:rPr>
            <w:noProof/>
            <w:webHidden/>
          </w:rPr>
          <w:tab/>
        </w:r>
        <w:r w:rsidR="00886E28">
          <w:rPr>
            <w:noProof/>
            <w:webHidden/>
          </w:rPr>
          <w:fldChar w:fldCharType="begin"/>
        </w:r>
        <w:r w:rsidR="00886E28">
          <w:rPr>
            <w:noProof/>
            <w:webHidden/>
          </w:rPr>
          <w:instrText xml:space="preserve"> PAGEREF _Toc400027882 \h </w:instrText>
        </w:r>
        <w:r w:rsidR="00886E28">
          <w:rPr>
            <w:noProof/>
            <w:webHidden/>
          </w:rPr>
        </w:r>
        <w:r w:rsidR="00886E28">
          <w:rPr>
            <w:noProof/>
            <w:webHidden/>
          </w:rPr>
          <w:fldChar w:fldCharType="separate"/>
        </w:r>
        <w:r w:rsidR="00DC3956">
          <w:rPr>
            <w:noProof/>
            <w:webHidden/>
          </w:rPr>
          <w:t>57</w:t>
        </w:r>
        <w:r w:rsidR="00886E28">
          <w:rPr>
            <w:noProof/>
            <w:webHidden/>
          </w:rPr>
          <w:fldChar w:fldCharType="end"/>
        </w:r>
      </w:hyperlink>
    </w:p>
    <w:p w:rsidR="00886E28" w:rsidRPr="000214C8" w:rsidRDefault="002A4944">
      <w:pPr>
        <w:pStyle w:val="11"/>
        <w:tabs>
          <w:tab w:val="right" w:leader="dot" w:pos="9345"/>
        </w:tabs>
        <w:rPr>
          <w:rFonts w:ascii="Calibri" w:hAnsi="Calibri"/>
          <w:noProof/>
          <w:sz w:val="22"/>
          <w:szCs w:val="22"/>
        </w:rPr>
      </w:pPr>
      <w:hyperlink w:anchor="_Toc400027883" w:history="1">
        <w:r w:rsidR="00886E28" w:rsidRPr="009C5ED5">
          <w:rPr>
            <w:rStyle w:val="a3"/>
            <w:noProof/>
          </w:rPr>
          <w:t>5.18.    Объемы реализации услуг потребителям услуг водоснабжения</w:t>
        </w:r>
        <w:r w:rsidR="00886E28">
          <w:rPr>
            <w:noProof/>
            <w:webHidden/>
          </w:rPr>
          <w:tab/>
        </w:r>
        <w:r w:rsidR="00886E28">
          <w:rPr>
            <w:noProof/>
            <w:webHidden/>
          </w:rPr>
          <w:fldChar w:fldCharType="begin"/>
        </w:r>
        <w:r w:rsidR="00886E28">
          <w:rPr>
            <w:noProof/>
            <w:webHidden/>
          </w:rPr>
          <w:instrText xml:space="preserve"> PAGEREF _Toc400027883 \h </w:instrText>
        </w:r>
        <w:r w:rsidR="00886E28">
          <w:rPr>
            <w:noProof/>
            <w:webHidden/>
          </w:rPr>
        </w:r>
        <w:r w:rsidR="00886E28">
          <w:rPr>
            <w:noProof/>
            <w:webHidden/>
          </w:rPr>
          <w:fldChar w:fldCharType="separate"/>
        </w:r>
        <w:r w:rsidR="00DC3956">
          <w:rPr>
            <w:noProof/>
            <w:webHidden/>
          </w:rPr>
          <w:t>58</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84" w:history="1">
        <w:r w:rsidR="00886E28" w:rsidRPr="009C5ED5">
          <w:rPr>
            <w:rStyle w:val="a3"/>
            <w:noProof/>
          </w:rPr>
          <w:t>5.19.</w:t>
        </w:r>
        <w:r w:rsidR="00886E28" w:rsidRPr="000214C8">
          <w:rPr>
            <w:rFonts w:ascii="Calibri" w:hAnsi="Calibri"/>
            <w:noProof/>
            <w:sz w:val="22"/>
            <w:szCs w:val="22"/>
          </w:rPr>
          <w:tab/>
        </w:r>
        <w:r w:rsidR="00886E28" w:rsidRPr="009C5ED5">
          <w:rPr>
            <w:rStyle w:val="a3"/>
            <w:noProof/>
          </w:rPr>
          <w:t>Схема водоснабжения муниципального образования Кузнечнинское городское поселение</w:t>
        </w:r>
        <w:r w:rsidR="00886E28">
          <w:rPr>
            <w:noProof/>
            <w:webHidden/>
          </w:rPr>
          <w:tab/>
        </w:r>
        <w:r w:rsidR="00886E28">
          <w:rPr>
            <w:noProof/>
            <w:webHidden/>
          </w:rPr>
          <w:fldChar w:fldCharType="begin"/>
        </w:r>
        <w:r w:rsidR="00886E28">
          <w:rPr>
            <w:noProof/>
            <w:webHidden/>
          </w:rPr>
          <w:instrText xml:space="preserve"> PAGEREF _Toc400027884 \h </w:instrText>
        </w:r>
        <w:r w:rsidR="00886E28">
          <w:rPr>
            <w:noProof/>
            <w:webHidden/>
          </w:rPr>
        </w:r>
        <w:r w:rsidR="00886E28">
          <w:rPr>
            <w:noProof/>
            <w:webHidden/>
          </w:rPr>
          <w:fldChar w:fldCharType="separate"/>
        </w:r>
        <w:r w:rsidR="00DC3956">
          <w:rPr>
            <w:noProof/>
            <w:webHidden/>
          </w:rPr>
          <w:t>66</w:t>
        </w:r>
        <w:r w:rsidR="00886E28">
          <w:rPr>
            <w:noProof/>
            <w:webHidden/>
          </w:rPr>
          <w:fldChar w:fldCharType="end"/>
        </w:r>
      </w:hyperlink>
    </w:p>
    <w:p w:rsidR="00886E28" w:rsidRPr="000214C8" w:rsidRDefault="002A4944">
      <w:pPr>
        <w:pStyle w:val="11"/>
        <w:tabs>
          <w:tab w:val="right" w:leader="dot" w:pos="9345"/>
        </w:tabs>
        <w:rPr>
          <w:rFonts w:ascii="Calibri" w:hAnsi="Calibri"/>
          <w:noProof/>
          <w:sz w:val="22"/>
          <w:szCs w:val="22"/>
        </w:rPr>
      </w:pPr>
      <w:hyperlink w:anchor="_Toc400027885" w:history="1">
        <w:r w:rsidR="00886E28" w:rsidRPr="009C5ED5">
          <w:rPr>
            <w:rStyle w:val="a3"/>
            <w:noProof/>
          </w:rPr>
          <w:t>ВОДООТВЕДЕНИЕ</w:t>
        </w:r>
        <w:r w:rsidR="00886E28">
          <w:rPr>
            <w:noProof/>
            <w:webHidden/>
          </w:rPr>
          <w:tab/>
        </w:r>
        <w:r w:rsidR="00886E28">
          <w:rPr>
            <w:noProof/>
            <w:webHidden/>
          </w:rPr>
          <w:fldChar w:fldCharType="begin"/>
        </w:r>
        <w:r w:rsidR="00886E28">
          <w:rPr>
            <w:noProof/>
            <w:webHidden/>
          </w:rPr>
          <w:instrText xml:space="preserve"> PAGEREF _Toc400027885 \h </w:instrText>
        </w:r>
        <w:r w:rsidR="00886E28">
          <w:rPr>
            <w:noProof/>
            <w:webHidden/>
          </w:rPr>
        </w:r>
        <w:r w:rsidR="00886E28">
          <w:rPr>
            <w:noProof/>
            <w:webHidden/>
          </w:rPr>
          <w:fldChar w:fldCharType="separate"/>
        </w:r>
        <w:r w:rsidR="00DC3956">
          <w:rPr>
            <w:noProof/>
            <w:webHidden/>
          </w:rPr>
          <w:t>69</w:t>
        </w:r>
        <w:r w:rsidR="00886E28">
          <w:rPr>
            <w:noProof/>
            <w:webHidden/>
          </w:rPr>
          <w:fldChar w:fldCharType="end"/>
        </w:r>
      </w:hyperlink>
    </w:p>
    <w:p w:rsidR="00886E28" w:rsidRPr="000214C8" w:rsidRDefault="002A4944">
      <w:pPr>
        <w:pStyle w:val="11"/>
        <w:tabs>
          <w:tab w:val="left" w:pos="440"/>
          <w:tab w:val="right" w:leader="dot" w:pos="9345"/>
        </w:tabs>
        <w:rPr>
          <w:rFonts w:ascii="Calibri" w:hAnsi="Calibri"/>
          <w:noProof/>
          <w:sz w:val="22"/>
          <w:szCs w:val="22"/>
        </w:rPr>
      </w:pPr>
      <w:hyperlink w:anchor="_Toc400027886" w:history="1">
        <w:r w:rsidR="00886E28" w:rsidRPr="009C5ED5">
          <w:rPr>
            <w:rStyle w:val="a3"/>
            <w:noProof/>
          </w:rPr>
          <w:t>6.</w:t>
        </w:r>
        <w:r w:rsidR="00886E28" w:rsidRPr="000214C8">
          <w:rPr>
            <w:rFonts w:ascii="Calibri" w:hAnsi="Calibri"/>
            <w:noProof/>
            <w:sz w:val="22"/>
            <w:szCs w:val="22"/>
          </w:rPr>
          <w:tab/>
        </w:r>
        <w:r w:rsidR="00886E28" w:rsidRPr="009C5ED5">
          <w:rPr>
            <w:rStyle w:val="a3"/>
            <w:noProof/>
          </w:rPr>
          <w:t>Существующее положение в сфере водоотведения МО «Кузнечнинское ГП».</w:t>
        </w:r>
        <w:r w:rsidR="00886E28">
          <w:rPr>
            <w:noProof/>
            <w:webHidden/>
          </w:rPr>
          <w:tab/>
        </w:r>
        <w:r w:rsidR="00886E28">
          <w:rPr>
            <w:noProof/>
            <w:webHidden/>
          </w:rPr>
          <w:fldChar w:fldCharType="begin"/>
        </w:r>
        <w:r w:rsidR="00886E28">
          <w:rPr>
            <w:noProof/>
            <w:webHidden/>
          </w:rPr>
          <w:instrText xml:space="preserve"> PAGEREF _Toc400027886 \h </w:instrText>
        </w:r>
        <w:r w:rsidR="00886E28">
          <w:rPr>
            <w:noProof/>
            <w:webHidden/>
          </w:rPr>
        </w:r>
        <w:r w:rsidR="00886E28">
          <w:rPr>
            <w:noProof/>
            <w:webHidden/>
          </w:rPr>
          <w:fldChar w:fldCharType="separate"/>
        </w:r>
        <w:r w:rsidR="00DC3956">
          <w:rPr>
            <w:noProof/>
            <w:webHidden/>
          </w:rPr>
          <w:t>69</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87" w:history="1">
        <w:r w:rsidR="00886E28" w:rsidRPr="009C5ED5">
          <w:rPr>
            <w:rStyle w:val="a3"/>
            <w:noProof/>
          </w:rPr>
          <w:t>6.1.</w:t>
        </w:r>
        <w:r w:rsidR="00886E28" w:rsidRPr="000214C8">
          <w:rPr>
            <w:rFonts w:ascii="Calibri" w:hAnsi="Calibri"/>
            <w:noProof/>
            <w:sz w:val="22"/>
            <w:szCs w:val="22"/>
          </w:rPr>
          <w:tab/>
        </w:r>
        <w:r w:rsidR="00886E28" w:rsidRPr="009C5ED5">
          <w:rPr>
            <w:rStyle w:val="a3"/>
            <w:noProof/>
          </w:rPr>
          <w:t>Описание системы водоотведения МО «Кузнечнинское ГП».</w:t>
        </w:r>
        <w:r w:rsidR="00886E28">
          <w:rPr>
            <w:noProof/>
            <w:webHidden/>
          </w:rPr>
          <w:tab/>
        </w:r>
        <w:r w:rsidR="00886E28">
          <w:rPr>
            <w:noProof/>
            <w:webHidden/>
          </w:rPr>
          <w:fldChar w:fldCharType="begin"/>
        </w:r>
        <w:r w:rsidR="00886E28">
          <w:rPr>
            <w:noProof/>
            <w:webHidden/>
          </w:rPr>
          <w:instrText xml:space="preserve"> PAGEREF _Toc400027887 \h </w:instrText>
        </w:r>
        <w:r w:rsidR="00886E28">
          <w:rPr>
            <w:noProof/>
            <w:webHidden/>
          </w:rPr>
        </w:r>
        <w:r w:rsidR="00886E28">
          <w:rPr>
            <w:noProof/>
            <w:webHidden/>
          </w:rPr>
          <w:fldChar w:fldCharType="separate"/>
        </w:r>
        <w:r w:rsidR="00DC3956">
          <w:rPr>
            <w:noProof/>
            <w:webHidden/>
          </w:rPr>
          <w:t>69</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88" w:history="1">
        <w:r w:rsidR="00886E28" w:rsidRPr="009C5ED5">
          <w:rPr>
            <w:rStyle w:val="a3"/>
            <w:noProof/>
            <w:lang w:eastAsia="ar-SA"/>
          </w:rPr>
          <w:t>6.4.</w:t>
        </w:r>
        <w:r w:rsidR="00886E28" w:rsidRPr="000214C8">
          <w:rPr>
            <w:rFonts w:ascii="Calibri" w:hAnsi="Calibri"/>
            <w:noProof/>
            <w:sz w:val="22"/>
            <w:szCs w:val="22"/>
          </w:rPr>
          <w:tab/>
        </w:r>
        <w:r w:rsidR="00886E28" w:rsidRPr="009C5ED5">
          <w:rPr>
            <w:rStyle w:val="a3"/>
            <w:noProof/>
            <w:lang w:eastAsia="ar-SA"/>
          </w:rPr>
          <w:t>Канализационные сети, их протяженность и состояние</w:t>
        </w:r>
        <w:r w:rsidR="00886E28">
          <w:rPr>
            <w:noProof/>
            <w:webHidden/>
          </w:rPr>
          <w:tab/>
        </w:r>
        <w:r w:rsidR="00886E28">
          <w:rPr>
            <w:noProof/>
            <w:webHidden/>
          </w:rPr>
          <w:fldChar w:fldCharType="begin"/>
        </w:r>
        <w:r w:rsidR="00886E28">
          <w:rPr>
            <w:noProof/>
            <w:webHidden/>
          </w:rPr>
          <w:instrText xml:space="preserve"> PAGEREF _Toc400027888 \h </w:instrText>
        </w:r>
        <w:r w:rsidR="00886E28">
          <w:rPr>
            <w:noProof/>
            <w:webHidden/>
          </w:rPr>
        </w:r>
        <w:r w:rsidR="00886E28">
          <w:rPr>
            <w:noProof/>
            <w:webHidden/>
          </w:rPr>
          <w:fldChar w:fldCharType="separate"/>
        </w:r>
        <w:r w:rsidR="00DC3956">
          <w:rPr>
            <w:noProof/>
            <w:webHidden/>
          </w:rPr>
          <w:t>69</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89" w:history="1">
        <w:r w:rsidR="00886E28" w:rsidRPr="009C5ED5">
          <w:rPr>
            <w:rStyle w:val="a3"/>
            <w:noProof/>
            <w:lang w:eastAsia="ar-SA"/>
          </w:rPr>
          <w:t>6.5.</w:t>
        </w:r>
        <w:r w:rsidR="00886E28" w:rsidRPr="000214C8">
          <w:rPr>
            <w:rFonts w:ascii="Calibri" w:hAnsi="Calibri"/>
            <w:noProof/>
            <w:sz w:val="22"/>
            <w:szCs w:val="22"/>
          </w:rPr>
          <w:tab/>
        </w:r>
        <w:r w:rsidR="00886E28" w:rsidRPr="009C5ED5">
          <w:rPr>
            <w:rStyle w:val="a3"/>
            <w:noProof/>
            <w:lang w:eastAsia="ar-SA"/>
          </w:rPr>
          <w:t>Канализационные насосные станции (КНС)</w:t>
        </w:r>
        <w:r w:rsidR="00886E28">
          <w:rPr>
            <w:noProof/>
            <w:webHidden/>
          </w:rPr>
          <w:tab/>
        </w:r>
        <w:r w:rsidR="00886E28">
          <w:rPr>
            <w:noProof/>
            <w:webHidden/>
          </w:rPr>
          <w:fldChar w:fldCharType="begin"/>
        </w:r>
        <w:r w:rsidR="00886E28">
          <w:rPr>
            <w:noProof/>
            <w:webHidden/>
          </w:rPr>
          <w:instrText xml:space="preserve"> PAGEREF _Toc400027889 \h </w:instrText>
        </w:r>
        <w:r w:rsidR="00886E28">
          <w:rPr>
            <w:noProof/>
            <w:webHidden/>
          </w:rPr>
        </w:r>
        <w:r w:rsidR="00886E28">
          <w:rPr>
            <w:noProof/>
            <w:webHidden/>
          </w:rPr>
          <w:fldChar w:fldCharType="separate"/>
        </w:r>
        <w:r w:rsidR="00DC3956">
          <w:rPr>
            <w:noProof/>
            <w:webHidden/>
          </w:rPr>
          <w:t>70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0" w:history="1">
        <w:r w:rsidR="00886E28" w:rsidRPr="009C5ED5">
          <w:rPr>
            <w:rStyle w:val="a3"/>
            <w:noProof/>
            <w:lang w:eastAsia="ar-SA"/>
          </w:rPr>
          <w:t>6.5.1.</w:t>
        </w:r>
        <w:r w:rsidR="00886E28" w:rsidRPr="000214C8">
          <w:rPr>
            <w:rFonts w:ascii="Calibri" w:hAnsi="Calibri"/>
            <w:noProof/>
            <w:sz w:val="22"/>
            <w:szCs w:val="22"/>
          </w:rPr>
          <w:tab/>
        </w:r>
        <w:r w:rsidR="00886E28" w:rsidRPr="009C5ED5">
          <w:rPr>
            <w:rStyle w:val="a3"/>
            <w:noProof/>
            <w:lang w:eastAsia="ar-SA"/>
          </w:rPr>
          <w:t>КНС № 1</w:t>
        </w:r>
        <w:r w:rsidR="00886E28">
          <w:rPr>
            <w:noProof/>
            <w:webHidden/>
          </w:rPr>
          <w:tab/>
        </w:r>
        <w:r w:rsidR="00886E28">
          <w:rPr>
            <w:noProof/>
            <w:webHidden/>
          </w:rPr>
          <w:fldChar w:fldCharType="begin"/>
        </w:r>
        <w:r w:rsidR="00886E28">
          <w:rPr>
            <w:noProof/>
            <w:webHidden/>
          </w:rPr>
          <w:instrText xml:space="preserve"> PAGEREF _Toc400027890 \h </w:instrText>
        </w:r>
        <w:r w:rsidR="00886E28">
          <w:rPr>
            <w:noProof/>
            <w:webHidden/>
          </w:rPr>
        </w:r>
        <w:r w:rsidR="00886E28">
          <w:rPr>
            <w:noProof/>
            <w:webHidden/>
          </w:rPr>
          <w:fldChar w:fldCharType="separate"/>
        </w:r>
        <w:r w:rsidR="00DC3956">
          <w:rPr>
            <w:noProof/>
            <w:webHidden/>
          </w:rPr>
          <w:t>70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1" w:history="1">
        <w:r w:rsidR="00886E28" w:rsidRPr="009C5ED5">
          <w:rPr>
            <w:rStyle w:val="a3"/>
            <w:noProof/>
            <w:lang w:eastAsia="ar-SA"/>
          </w:rPr>
          <w:t>6.5.2.</w:t>
        </w:r>
        <w:r w:rsidR="00886E28" w:rsidRPr="000214C8">
          <w:rPr>
            <w:rFonts w:ascii="Calibri" w:hAnsi="Calibri"/>
            <w:noProof/>
            <w:sz w:val="22"/>
            <w:szCs w:val="22"/>
          </w:rPr>
          <w:tab/>
        </w:r>
        <w:r w:rsidR="00886E28" w:rsidRPr="009C5ED5">
          <w:rPr>
            <w:rStyle w:val="a3"/>
            <w:noProof/>
            <w:lang w:eastAsia="ar-SA"/>
          </w:rPr>
          <w:t>КНС №2</w:t>
        </w:r>
        <w:r w:rsidR="00886E28">
          <w:rPr>
            <w:noProof/>
            <w:webHidden/>
          </w:rPr>
          <w:tab/>
        </w:r>
        <w:r w:rsidR="00886E28">
          <w:rPr>
            <w:noProof/>
            <w:webHidden/>
          </w:rPr>
          <w:fldChar w:fldCharType="begin"/>
        </w:r>
        <w:r w:rsidR="00886E28">
          <w:rPr>
            <w:noProof/>
            <w:webHidden/>
          </w:rPr>
          <w:instrText xml:space="preserve"> PAGEREF _Toc400027891 \h </w:instrText>
        </w:r>
        <w:r w:rsidR="00886E28">
          <w:rPr>
            <w:noProof/>
            <w:webHidden/>
          </w:rPr>
        </w:r>
        <w:r w:rsidR="00886E28">
          <w:rPr>
            <w:noProof/>
            <w:webHidden/>
          </w:rPr>
          <w:fldChar w:fldCharType="separate"/>
        </w:r>
        <w:r w:rsidR="00DC3956">
          <w:rPr>
            <w:noProof/>
            <w:webHidden/>
          </w:rPr>
          <w:t>72</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2" w:history="1">
        <w:r w:rsidR="00886E28" w:rsidRPr="009C5ED5">
          <w:rPr>
            <w:rStyle w:val="a3"/>
            <w:noProof/>
            <w:lang w:eastAsia="ar-SA"/>
          </w:rPr>
          <w:t>6.5.3.</w:t>
        </w:r>
        <w:r w:rsidR="00886E28" w:rsidRPr="000214C8">
          <w:rPr>
            <w:rFonts w:ascii="Calibri" w:hAnsi="Calibri"/>
            <w:noProof/>
            <w:sz w:val="22"/>
            <w:szCs w:val="22"/>
          </w:rPr>
          <w:tab/>
        </w:r>
        <w:r w:rsidR="00886E28" w:rsidRPr="009C5ED5">
          <w:rPr>
            <w:rStyle w:val="a3"/>
            <w:noProof/>
            <w:lang w:eastAsia="ar-SA"/>
          </w:rPr>
          <w:t>КНС №3</w:t>
        </w:r>
        <w:r w:rsidR="00886E28">
          <w:rPr>
            <w:noProof/>
            <w:webHidden/>
          </w:rPr>
          <w:tab/>
        </w:r>
        <w:r w:rsidR="00886E28">
          <w:rPr>
            <w:noProof/>
            <w:webHidden/>
          </w:rPr>
          <w:fldChar w:fldCharType="begin"/>
        </w:r>
        <w:r w:rsidR="00886E28">
          <w:rPr>
            <w:noProof/>
            <w:webHidden/>
          </w:rPr>
          <w:instrText xml:space="preserve"> PAGEREF _Toc400027892 \h </w:instrText>
        </w:r>
        <w:r w:rsidR="00886E28">
          <w:rPr>
            <w:noProof/>
            <w:webHidden/>
          </w:rPr>
        </w:r>
        <w:r w:rsidR="00886E28">
          <w:rPr>
            <w:noProof/>
            <w:webHidden/>
          </w:rPr>
          <w:fldChar w:fldCharType="separate"/>
        </w:r>
        <w:r w:rsidR="00DC3956">
          <w:rPr>
            <w:noProof/>
            <w:webHidden/>
          </w:rPr>
          <w:t>73</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93" w:history="1">
        <w:r w:rsidR="00886E28" w:rsidRPr="009C5ED5">
          <w:rPr>
            <w:rStyle w:val="a3"/>
            <w:noProof/>
            <w:lang w:eastAsia="ar-SA"/>
          </w:rPr>
          <w:t>6.6.</w:t>
        </w:r>
        <w:r w:rsidR="00886E28" w:rsidRPr="000214C8">
          <w:rPr>
            <w:rFonts w:ascii="Calibri" w:hAnsi="Calibri"/>
            <w:noProof/>
            <w:sz w:val="22"/>
            <w:szCs w:val="22"/>
          </w:rPr>
          <w:tab/>
        </w:r>
        <w:r w:rsidR="00886E28" w:rsidRPr="009C5ED5">
          <w:rPr>
            <w:rStyle w:val="a3"/>
            <w:noProof/>
            <w:lang w:eastAsia="ar-SA"/>
          </w:rPr>
          <w:t>Канализационные очистные сооружения микрорайона Ровное.</w:t>
        </w:r>
        <w:r w:rsidR="00886E28">
          <w:rPr>
            <w:noProof/>
            <w:webHidden/>
          </w:rPr>
          <w:tab/>
        </w:r>
        <w:r w:rsidR="00886E28">
          <w:rPr>
            <w:noProof/>
            <w:webHidden/>
          </w:rPr>
          <w:fldChar w:fldCharType="begin"/>
        </w:r>
        <w:r w:rsidR="00886E28">
          <w:rPr>
            <w:noProof/>
            <w:webHidden/>
          </w:rPr>
          <w:instrText xml:space="preserve"> PAGEREF _Toc400027893 \h </w:instrText>
        </w:r>
        <w:r w:rsidR="00886E28">
          <w:rPr>
            <w:noProof/>
            <w:webHidden/>
          </w:rPr>
        </w:r>
        <w:r w:rsidR="00886E28">
          <w:rPr>
            <w:noProof/>
            <w:webHidden/>
          </w:rPr>
          <w:fldChar w:fldCharType="separate"/>
        </w:r>
        <w:r w:rsidR="00DC3956">
          <w:rPr>
            <w:noProof/>
            <w:webHidden/>
          </w:rPr>
          <w:t>73</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4" w:history="1">
        <w:r w:rsidR="00886E28" w:rsidRPr="009C5ED5">
          <w:rPr>
            <w:rStyle w:val="a3"/>
            <w:noProof/>
            <w:lang w:eastAsia="ar-SA"/>
          </w:rPr>
          <w:t>6.6.1.</w:t>
        </w:r>
        <w:r w:rsidR="00886E28" w:rsidRPr="000214C8">
          <w:rPr>
            <w:rFonts w:ascii="Calibri" w:hAnsi="Calibri"/>
            <w:noProof/>
            <w:sz w:val="22"/>
            <w:szCs w:val="22"/>
          </w:rPr>
          <w:tab/>
        </w:r>
        <w:r w:rsidR="00886E28" w:rsidRPr="009C5ED5">
          <w:rPr>
            <w:rStyle w:val="a3"/>
            <w:noProof/>
            <w:lang w:eastAsia="ar-SA"/>
          </w:rPr>
          <w:t>Качество сточной воды на входе-выходе КОС  пос. Боровое и в месте выпуска очищенных стоков в оз. Большое Боровское</w:t>
        </w:r>
        <w:r w:rsidR="00886E28">
          <w:rPr>
            <w:noProof/>
            <w:webHidden/>
          </w:rPr>
          <w:tab/>
        </w:r>
        <w:r w:rsidR="00886E28">
          <w:rPr>
            <w:noProof/>
            <w:webHidden/>
          </w:rPr>
          <w:fldChar w:fldCharType="begin"/>
        </w:r>
        <w:r w:rsidR="00886E28">
          <w:rPr>
            <w:noProof/>
            <w:webHidden/>
          </w:rPr>
          <w:instrText xml:space="preserve"> PAGEREF _Toc400027894 \h </w:instrText>
        </w:r>
        <w:r w:rsidR="00886E28">
          <w:rPr>
            <w:noProof/>
            <w:webHidden/>
          </w:rPr>
        </w:r>
        <w:r w:rsidR="00886E28">
          <w:rPr>
            <w:noProof/>
            <w:webHidden/>
          </w:rPr>
          <w:fldChar w:fldCharType="separate"/>
        </w:r>
        <w:r w:rsidR="00DC3956">
          <w:rPr>
            <w:noProof/>
            <w:webHidden/>
          </w:rPr>
          <w:t>76</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5" w:history="1">
        <w:r w:rsidR="00886E28" w:rsidRPr="009C5ED5">
          <w:rPr>
            <w:rStyle w:val="a3"/>
            <w:noProof/>
          </w:rPr>
          <w:t>6.6.2.</w:t>
        </w:r>
        <w:r w:rsidR="00886E28" w:rsidRPr="000214C8">
          <w:rPr>
            <w:rFonts w:ascii="Calibri" w:hAnsi="Calibri"/>
            <w:noProof/>
            <w:sz w:val="22"/>
            <w:szCs w:val="22"/>
          </w:rPr>
          <w:tab/>
        </w:r>
        <w:r w:rsidR="00886E28" w:rsidRPr="009C5ED5">
          <w:rPr>
            <w:rStyle w:val="a3"/>
            <w:noProof/>
          </w:rPr>
          <w:t>Заключение по результатам обследования КОС микрорайона Ровное</w:t>
        </w:r>
        <w:r w:rsidR="00886E28">
          <w:rPr>
            <w:noProof/>
            <w:webHidden/>
          </w:rPr>
          <w:tab/>
        </w:r>
        <w:r w:rsidR="00886E28">
          <w:rPr>
            <w:noProof/>
            <w:webHidden/>
          </w:rPr>
          <w:fldChar w:fldCharType="begin"/>
        </w:r>
        <w:r w:rsidR="00886E28">
          <w:rPr>
            <w:noProof/>
            <w:webHidden/>
          </w:rPr>
          <w:instrText xml:space="preserve"> PAGEREF _Toc400027895 \h </w:instrText>
        </w:r>
        <w:r w:rsidR="00886E28">
          <w:rPr>
            <w:noProof/>
            <w:webHidden/>
          </w:rPr>
        </w:r>
        <w:r w:rsidR="00886E28">
          <w:rPr>
            <w:noProof/>
            <w:webHidden/>
          </w:rPr>
          <w:fldChar w:fldCharType="separate"/>
        </w:r>
        <w:r w:rsidR="00DC3956">
          <w:rPr>
            <w:noProof/>
            <w:webHidden/>
          </w:rPr>
          <w:t>77</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6" w:history="1">
        <w:r w:rsidR="00886E28" w:rsidRPr="009C5ED5">
          <w:rPr>
            <w:rStyle w:val="a3"/>
            <w:noProof/>
            <w:lang w:eastAsia="ar-SA"/>
          </w:rPr>
          <w:t>6.6.3.</w:t>
        </w:r>
        <w:r w:rsidR="00886E28" w:rsidRPr="000214C8">
          <w:rPr>
            <w:rFonts w:ascii="Calibri" w:hAnsi="Calibri"/>
            <w:noProof/>
            <w:sz w:val="22"/>
            <w:szCs w:val="22"/>
          </w:rPr>
          <w:tab/>
        </w:r>
        <w:r w:rsidR="00886E28" w:rsidRPr="009C5ED5">
          <w:rPr>
            <w:rStyle w:val="a3"/>
            <w:noProof/>
            <w:lang w:eastAsia="ar-SA"/>
          </w:rPr>
          <w:t>Рекомендации по реконструкции системы водоотведения микрорайона Ровное</w:t>
        </w:r>
        <w:r w:rsidR="00886E28">
          <w:rPr>
            <w:noProof/>
            <w:webHidden/>
          </w:rPr>
          <w:tab/>
        </w:r>
        <w:r w:rsidR="00886E28">
          <w:rPr>
            <w:noProof/>
            <w:webHidden/>
          </w:rPr>
          <w:fldChar w:fldCharType="begin"/>
        </w:r>
        <w:r w:rsidR="00886E28">
          <w:rPr>
            <w:noProof/>
            <w:webHidden/>
          </w:rPr>
          <w:instrText xml:space="preserve"> PAGEREF _Toc400027896 \h </w:instrText>
        </w:r>
        <w:r w:rsidR="00886E28">
          <w:rPr>
            <w:noProof/>
            <w:webHidden/>
          </w:rPr>
        </w:r>
        <w:r w:rsidR="00886E28">
          <w:rPr>
            <w:noProof/>
            <w:webHidden/>
          </w:rPr>
          <w:fldChar w:fldCharType="separate"/>
        </w:r>
        <w:r w:rsidR="00DC3956">
          <w:rPr>
            <w:noProof/>
            <w:webHidden/>
          </w:rPr>
          <w:t>78</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897" w:history="1">
        <w:r w:rsidR="00886E28" w:rsidRPr="009C5ED5">
          <w:rPr>
            <w:rStyle w:val="a3"/>
            <w:noProof/>
            <w:lang w:eastAsia="ar-SA"/>
          </w:rPr>
          <w:t>6.7.</w:t>
        </w:r>
        <w:r w:rsidR="00886E28" w:rsidRPr="000214C8">
          <w:rPr>
            <w:rFonts w:ascii="Calibri" w:hAnsi="Calibri"/>
            <w:noProof/>
            <w:sz w:val="22"/>
            <w:szCs w:val="22"/>
          </w:rPr>
          <w:tab/>
        </w:r>
        <w:r w:rsidR="00886E28" w:rsidRPr="009C5ED5">
          <w:rPr>
            <w:rStyle w:val="a3"/>
            <w:noProof/>
            <w:lang w:eastAsia="ar-SA"/>
          </w:rPr>
          <w:t>Канализационные очистные сооружения микрорайона КНИ</w:t>
        </w:r>
        <w:r w:rsidR="00886E28">
          <w:rPr>
            <w:noProof/>
            <w:webHidden/>
          </w:rPr>
          <w:tab/>
        </w:r>
        <w:r w:rsidR="00886E28">
          <w:rPr>
            <w:noProof/>
            <w:webHidden/>
          </w:rPr>
          <w:fldChar w:fldCharType="begin"/>
        </w:r>
        <w:r w:rsidR="00886E28">
          <w:rPr>
            <w:noProof/>
            <w:webHidden/>
          </w:rPr>
          <w:instrText xml:space="preserve"> PAGEREF _Toc400027897 \h </w:instrText>
        </w:r>
        <w:r w:rsidR="00886E28">
          <w:rPr>
            <w:noProof/>
            <w:webHidden/>
          </w:rPr>
        </w:r>
        <w:r w:rsidR="00886E28">
          <w:rPr>
            <w:noProof/>
            <w:webHidden/>
          </w:rPr>
          <w:fldChar w:fldCharType="separate"/>
        </w:r>
        <w:r w:rsidR="00DC3956">
          <w:rPr>
            <w:noProof/>
            <w:webHidden/>
          </w:rPr>
          <w:t>81</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8" w:history="1">
        <w:r w:rsidR="00886E28" w:rsidRPr="009C5ED5">
          <w:rPr>
            <w:rStyle w:val="a3"/>
            <w:noProof/>
          </w:rPr>
          <w:t>6.7.1.</w:t>
        </w:r>
        <w:r w:rsidR="00886E28" w:rsidRPr="000214C8">
          <w:rPr>
            <w:rFonts w:ascii="Calibri" w:hAnsi="Calibri"/>
            <w:noProof/>
            <w:sz w:val="22"/>
            <w:szCs w:val="22"/>
          </w:rPr>
          <w:tab/>
        </w:r>
        <w:r w:rsidR="00886E28" w:rsidRPr="009C5ED5">
          <w:rPr>
            <w:rStyle w:val="a3"/>
            <w:noProof/>
          </w:rPr>
          <w:t>Качество исходной и очищенной сточной воды на входе-выходе КОС микрорайона КНИ</w:t>
        </w:r>
        <w:r w:rsidR="00886E28">
          <w:rPr>
            <w:noProof/>
            <w:webHidden/>
          </w:rPr>
          <w:tab/>
        </w:r>
        <w:r w:rsidR="00886E28">
          <w:rPr>
            <w:noProof/>
            <w:webHidden/>
          </w:rPr>
          <w:fldChar w:fldCharType="begin"/>
        </w:r>
        <w:r w:rsidR="00886E28">
          <w:rPr>
            <w:noProof/>
            <w:webHidden/>
          </w:rPr>
          <w:instrText xml:space="preserve"> PAGEREF _Toc400027898 \h </w:instrText>
        </w:r>
        <w:r w:rsidR="00886E28">
          <w:rPr>
            <w:noProof/>
            <w:webHidden/>
          </w:rPr>
        </w:r>
        <w:r w:rsidR="00886E28">
          <w:rPr>
            <w:noProof/>
            <w:webHidden/>
          </w:rPr>
          <w:fldChar w:fldCharType="separate"/>
        </w:r>
        <w:r w:rsidR="00DC3956">
          <w:rPr>
            <w:noProof/>
            <w:webHidden/>
          </w:rPr>
          <w:t>82</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899" w:history="1">
        <w:r w:rsidR="00886E28" w:rsidRPr="009C5ED5">
          <w:rPr>
            <w:rStyle w:val="a3"/>
            <w:noProof/>
            <w:lang w:eastAsia="ar-SA"/>
          </w:rPr>
          <w:t>6.7.2.</w:t>
        </w:r>
        <w:r w:rsidR="00886E28" w:rsidRPr="000214C8">
          <w:rPr>
            <w:rFonts w:ascii="Calibri" w:hAnsi="Calibri"/>
            <w:noProof/>
            <w:sz w:val="22"/>
            <w:szCs w:val="22"/>
          </w:rPr>
          <w:tab/>
        </w:r>
        <w:r w:rsidR="00886E28" w:rsidRPr="009C5ED5">
          <w:rPr>
            <w:rStyle w:val="a3"/>
            <w:noProof/>
            <w:lang w:eastAsia="ar-SA"/>
          </w:rPr>
          <w:t>Заключение по результатам обследования КОС микрорайона КНИ</w:t>
        </w:r>
        <w:r w:rsidR="00886E28">
          <w:rPr>
            <w:noProof/>
            <w:webHidden/>
          </w:rPr>
          <w:tab/>
        </w:r>
        <w:r w:rsidR="00886E28">
          <w:rPr>
            <w:noProof/>
            <w:webHidden/>
          </w:rPr>
          <w:fldChar w:fldCharType="begin"/>
        </w:r>
        <w:r w:rsidR="00886E28">
          <w:rPr>
            <w:noProof/>
            <w:webHidden/>
          </w:rPr>
          <w:instrText xml:space="preserve"> PAGEREF _Toc400027899 \h </w:instrText>
        </w:r>
        <w:r w:rsidR="00886E28">
          <w:rPr>
            <w:noProof/>
            <w:webHidden/>
          </w:rPr>
        </w:r>
        <w:r w:rsidR="00886E28">
          <w:rPr>
            <w:noProof/>
            <w:webHidden/>
          </w:rPr>
          <w:fldChar w:fldCharType="separate"/>
        </w:r>
        <w:r w:rsidR="00DC3956">
          <w:rPr>
            <w:noProof/>
            <w:webHidden/>
          </w:rPr>
          <w:t>85</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900" w:history="1">
        <w:r w:rsidR="00886E28" w:rsidRPr="009C5ED5">
          <w:rPr>
            <w:rStyle w:val="a3"/>
            <w:noProof/>
            <w:lang w:eastAsia="ar-SA"/>
          </w:rPr>
          <w:t>6.7.3.</w:t>
        </w:r>
        <w:r w:rsidR="00886E28" w:rsidRPr="000214C8">
          <w:rPr>
            <w:rFonts w:ascii="Calibri" w:hAnsi="Calibri"/>
            <w:noProof/>
            <w:sz w:val="22"/>
            <w:szCs w:val="22"/>
          </w:rPr>
          <w:tab/>
        </w:r>
        <w:r w:rsidR="00886E28" w:rsidRPr="009C5ED5">
          <w:rPr>
            <w:rStyle w:val="a3"/>
            <w:noProof/>
            <w:lang w:eastAsia="ar-SA"/>
          </w:rPr>
          <w:t>Рекомендации по реконструкции системы водоотведения микрорайона КНИ</w:t>
        </w:r>
        <w:r w:rsidR="00886E28">
          <w:rPr>
            <w:noProof/>
            <w:webHidden/>
          </w:rPr>
          <w:tab/>
        </w:r>
        <w:r w:rsidR="00886E28">
          <w:rPr>
            <w:noProof/>
            <w:webHidden/>
          </w:rPr>
          <w:fldChar w:fldCharType="begin"/>
        </w:r>
        <w:r w:rsidR="00886E28">
          <w:rPr>
            <w:noProof/>
            <w:webHidden/>
          </w:rPr>
          <w:instrText xml:space="preserve"> PAGEREF _Toc400027900 \h </w:instrText>
        </w:r>
        <w:r w:rsidR="00886E28">
          <w:rPr>
            <w:noProof/>
            <w:webHidden/>
          </w:rPr>
        </w:r>
        <w:r w:rsidR="00886E28">
          <w:rPr>
            <w:noProof/>
            <w:webHidden/>
          </w:rPr>
          <w:fldChar w:fldCharType="separate"/>
        </w:r>
        <w:r w:rsidR="00DC3956">
          <w:rPr>
            <w:noProof/>
            <w:webHidden/>
          </w:rPr>
          <w:t>85</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901" w:history="1">
        <w:r w:rsidR="00886E28" w:rsidRPr="009C5ED5">
          <w:rPr>
            <w:rStyle w:val="a3"/>
            <w:noProof/>
          </w:rPr>
          <w:t>6.8.</w:t>
        </w:r>
        <w:r w:rsidR="00886E28" w:rsidRPr="000214C8">
          <w:rPr>
            <w:rFonts w:ascii="Calibri" w:hAnsi="Calibri"/>
            <w:noProof/>
            <w:sz w:val="22"/>
            <w:szCs w:val="22"/>
          </w:rPr>
          <w:tab/>
        </w:r>
        <w:r w:rsidR="00886E28" w:rsidRPr="009C5ED5">
          <w:rPr>
            <w:rStyle w:val="a3"/>
            <w:noProof/>
          </w:rPr>
          <w:t>Направления развития централизованных систем водоснабжения</w:t>
        </w:r>
        <w:r w:rsidR="00886E28">
          <w:rPr>
            <w:noProof/>
            <w:webHidden/>
          </w:rPr>
          <w:tab/>
        </w:r>
        <w:r w:rsidR="00886E28">
          <w:rPr>
            <w:noProof/>
            <w:webHidden/>
          </w:rPr>
          <w:fldChar w:fldCharType="begin"/>
        </w:r>
        <w:r w:rsidR="00886E28">
          <w:rPr>
            <w:noProof/>
            <w:webHidden/>
          </w:rPr>
          <w:instrText xml:space="preserve"> PAGEREF _Toc400027901 \h </w:instrText>
        </w:r>
        <w:r w:rsidR="00886E28">
          <w:rPr>
            <w:noProof/>
            <w:webHidden/>
          </w:rPr>
        </w:r>
        <w:r w:rsidR="00886E28">
          <w:rPr>
            <w:noProof/>
            <w:webHidden/>
          </w:rPr>
          <w:fldChar w:fldCharType="separate"/>
        </w:r>
        <w:r w:rsidR="00DC3956">
          <w:rPr>
            <w:noProof/>
            <w:webHidden/>
          </w:rPr>
          <w:t>86</w:t>
        </w:r>
        <w:r w:rsidR="00886E28">
          <w:rPr>
            <w:noProof/>
            <w:webHidden/>
          </w:rPr>
          <w:fldChar w:fldCharType="end"/>
        </w:r>
      </w:hyperlink>
    </w:p>
    <w:p w:rsidR="00886E28" w:rsidRPr="000214C8" w:rsidRDefault="002A4944">
      <w:pPr>
        <w:pStyle w:val="11"/>
        <w:tabs>
          <w:tab w:val="left" w:pos="660"/>
          <w:tab w:val="right" w:leader="dot" w:pos="9345"/>
        </w:tabs>
        <w:rPr>
          <w:rFonts w:ascii="Calibri" w:hAnsi="Calibri"/>
          <w:noProof/>
          <w:sz w:val="22"/>
          <w:szCs w:val="22"/>
        </w:rPr>
      </w:pPr>
      <w:hyperlink w:anchor="_Toc400027902" w:history="1">
        <w:r w:rsidR="00886E28" w:rsidRPr="009C5ED5">
          <w:rPr>
            <w:rStyle w:val="a3"/>
            <w:noProof/>
          </w:rPr>
          <w:t>6.9.</w:t>
        </w:r>
        <w:r w:rsidR="00886E28" w:rsidRPr="000214C8">
          <w:rPr>
            <w:rFonts w:ascii="Calibri" w:hAnsi="Calibri"/>
            <w:noProof/>
            <w:sz w:val="22"/>
            <w:szCs w:val="22"/>
          </w:rPr>
          <w:tab/>
        </w:r>
        <w:r w:rsidR="00886E28" w:rsidRPr="009C5ED5">
          <w:rPr>
            <w:rStyle w:val="a3"/>
            <w:noProof/>
          </w:rPr>
          <w:t>Целевые показатели развития централизованной системы водоотведения микрорайона «Ровное»</w:t>
        </w:r>
        <w:r w:rsidR="00886E28">
          <w:rPr>
            <w:noProof/>
            <w:webHidden/>
          </w:rPr>
          <w:tab/>
        </w:r>
        <w:r w:rsidR="00886E28">
          <w:rPr>
            <w:noProof/>
            <w:webHidden/>
          </w:rPr>
          <w:fldChar w:fldCharType="begin"/>
        </w:r>
        <w:r w:rsidR="00886E28">
          <w:rPr>
            <w:noProof/>
            <w:webHidden/>
          </w:rPr>
          <w:instrText xml:space="preserve"> PAGEREF _Toc400027902 \h </w:instrText>
        </w:r>
        <w:r w:rsidR="00886E28">
          <w:rPr>
            <w:noProof/>
            <w:webHidden/>
          </w:rPr>
        </w:r>
        <w:r w:rsidR="00886E28">
          <w:rPr>
            <w:noProof/>
            <w:webHidden/>
          </w:rPr>
          <w:fldChar w:fldCharType="separate"/>
        </w:r>
        <w:r w:rsidR="00DC3956">
          <w:rPr>
            <w:noProof/>
            <w:webHidden/>
          </w:rPr>
          <w:t>88</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903" w:history="1">
        <w:r w:rsidR="00886E28" w:rsidRPr="009C5ED5">
          <w:rPr>
            <w:rStyle w:val="a3"/>
            <w:noProof/>
          </w:rPr>
          <w:t>6.10.</w:t>
        </w:r>
        <w:r w:rsidR="00886E28" w:rsidRPr="000214C8">
          <w:rPr>
            <w:rFonts w:ascii="Calibri" w:hAnsi="Calibri"/>
            <w:noProof/>
            <w:sz w:val="22"/>
            <w:szCs w:val="22"/>
          </w:rPr>
          <w:tab/>
        </w:r>
        <w:r w:rsidR="00886E28" w:rsidRPr="009C5ED5">
          <w:rPr>
            <w:rStyle w:val="a3"/>
            <w:noProof/>
          </w:rPr>
          <w:t>Целевые показатели развития централизованной системы водоотведения микрорайона «КНИ»</w:t>
        </w:r>
        <w:r w:rsidR="00886E28">
          <w:rPr>
            <w:noProof/>
            <w:webHidden/>
          </w:rPr>
          <w:tab/>
        </w:r>
        <w:r w:rsidR="00886E28">
          <w:rPr>
            <w:noProof/>
            <w:webHidden/>
          </w:rPr>
          <w:fldChar w:fldCharType="begin"/>
        </w:r>
        <w:r w:rsidR="00886E28">
          <w:rPr>
            <w:noProof/>
            <w:webHidden/>
          </w:rPr>
          <w:instrText xml:space="preserve"> PAGEREF _Toc400027903 \h </w:instrText>
        </w:r>
        <w:r w:rsidR="00886E28">
          <w:rPr>
            <w:noProof/>
            <w:webHidden/>
          </w:rPr>
        </w:r>
        <w:r w:rsidR="00886E28">
          <w:rPr>
            <w:noProof/>
            <w:webHidden/>
          </w:rPr>
          <w:fldChar w:fldCharType="separate"/>
        </w:r>
        <w:r w:rsidR="00DC3956">
          <w:rPr>
            <w:noProof/>
            <w:webHidden/>
          </w:rPr>
          <w:t>89</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904" w:history="1">
        <w:r w:rsidR="00886E28" w:rsidRPr="009C5ED5">
          <w:rPr>
            <w:rStyle w:val="a3"/>
            <w:noProof/>
          </w:rPr>
          <w:t>6.11.</w:t>
        </w:r>
        <w:r w:rsidR="00886E28" w:rsidRPr="000214C8">
          <w:rPr>
            <w:rFonts w:ascii="Calibri" w:hAnsi="Calibri"/>
            <w:noProof/>
            <w:sz w:val="22"/>
            <w:szCs w:val="22"/>
          </w:rPr>
          <w:tab/>
        </w:r>
        <w:r w:rsidR="00886E28" w:rsidRPr="009C5ED5">
          <w:rPr>
            <w:rStyle w:val="a3"/>
            <w:noProof/>
          </w:rPr>
          <w:t>Анализ существующей структуры предоставления услуг водоотведения</w:t>
        </w:r>
        <w:r w:rsidR="00886E28">
          <w:rPr>
            <w:noProof/>
            <w:webHidden/>
          </w:rPr>
          <w:tab/>
        </w:r>
        <w:r w:rsidR="00886E28">
          <w:rPr>
            <w:noProof/>
            <w:webHidden/>
          </w:rPr>
          <w:fldChar w:fldCharType="begin"/>
        </w:r>
        <w:r w:rsidR="00886E28">
          <w:rPr>
            <w:noProof/>
            <w:webHidden/>
          </w:rPr>
          <w:instrText xml:space="preserve"> PAGEREF _Toc400027904 \h </w:instrText>
        </w:r>
        <w:r w:rsidR="00886E28">
          <w:rPr>
            <w:noProof/>
            <w:webHidden/>
          </w:rPr>
        </w:r>
        <w:r w:rsidR="00886E28">
          <w:rPr>
            <w:noProof/>
            <w:webHidden/>
          </w:rPr>
          <w:fldChar w:fldCharType="separate"/>
        </w:r>
        <w:r w:rsidR="00DC3956">
          <w:rPr>
            <w:noProof/>
            <w:webHidden/>
          </w:rPr>
          <w:t>90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905" w:history="1">
        <w:r w:rsidR="00886E28" w:rsidRPr="009C5ED5">
          <w:rPr>
            <w:rStyle w:val="a3"/>
            <w:noProof/>
            <w:lang w:eastAsia="en-US"/>
          </w:rPr>
          <w:t>6.12.</w:t>
        </w:r>
        <w:r w:rsidR="00886E28" w:rsidRPr="000214C8">
          <w:rPr>
            <w:rFonts w:ascii="Calibri" w:hAnsi="Calibri"/>
            <w:noProof/>
            <w:sz w:val="22"/>
            <w:szCs w:val="22"/>
          </w:rPr>
          <w:tab/>
        </w:r>
        <w:r w:rsidR="00886E28" w:rsidRPr="009C5ED5">
          <w:rPr>
            <w:rStyle w:val="a3"/>
            <w:noProof/>
            <w:lang w:eastAsia="en-US"/>
          </w:rPr>
          <w:t>Карта оценки рисков системы водоотведения МО Кузнечнинское городское поселение</w:t>
        </w:r>
        <w:r w:rsidR="00886E28">
          <w:rPr>
            <w:noProof/>
            <w:webHidden/>
          </w:rPr>
          <w:tab/>
        </w:r>
        <w:r w:rsidR="00886E28">
          <w:rPr>
            <w:noProof/>
            <w:webHidden/>
          </w:rPr>
          <w:fldChar w:fldCharType="begin"/>
        </w:r>
        <w:r w:rsidR="00886E28">
          <w:rPr>
            <w:noProof/>
            <w:webHidden/>
          </w:rPr>
          <w:instrText xml:space="preserve"> PAGEREF _Toc400027905 \h </w:instrText>
        </w:r>
        <w:r w:rsidR="00886E28">
          <w:rPr>
            <w:noProof/>
            <w:webHidden/>
          </w:rPr>
        </w:r>
        <w:r w:rsidR="00886E28">
          <w:rPr>
            <w:noProof/>
            <w:webHidden/>
          </w:rPr>
          <w:fldChar w:fldCharType="separate"/>
        </w:r>
        <w:r w:rsidR="00DC3956">
          <w:rPr>
            <w:noProof/>
            <w:webHidden/>
          </w:rPr>
          <w:t>90</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906" w:history="1">
        <w:r w:rsidR="00886E28" w:rsidRPr="009C5ED5">
          <w:rPr>
            <w:rStyle w:val="a3"/>
            <w:noProof/>
          </w:rPr>
          <w:t>6.13.</w:t>
        </w:r>
        <w:r w:rsidR="00886E28" w:rsidRPr="000214C8">
          <w:rPr>
            <w:rFonts w:ascii="Calibri" w:hAnsi="Calibri"/>
            <w:noProof/>
            <w:sz w:val="22"/>
            <w:szCs w:val="22"/>
          </w:rPr>
          <w:tab/>
        </w:r>
        <w:r w:rsidR="00886E28" w:rsidRPr="009C5ED5">
          <w:rPr>
            <w:rStyle w:val="a3"/>
            <w:noProof/>
          </w:rPr>
          <w:t>Балансы сточных вод в системах водоотведения</w:t>
        </w:r>
        <w:r w:rsidR="00886E28">
          <w:rPr>
            <w:noProof/>
            <w:webHidden/>
          </w:rPr>
          <w:tab/>
        </w:r>
        <w:r w:rsidR="00886E28">
          <w:rPr>
            <w:noProof/>
            <w:webHidden/>
          </w:rPr>
          <w:fldChar w:fldCharType="begin"/>
        </w:r>
        <w:r w:rsidR="00886E28">
          <w:rPr>
            <w:noProof/>
            <w:webHidden/>
          </w:rPr>
          <w:instrText xml:space="preserve"> PAGEREF _Toc400027906 \h </w:instrText>
        </w:r>
        <w:r w:rsidR="00886E28">
          <w:rPr>
            <w:noProof/>
            <w:webHidden/>
          </w:rPr>
        </w:r>
        <w:r w:rsidR="00886E28">
          <w:rPr>
            <w:noProof/>
            <w:webHidden/>
          </w:rPr>
          <w:fldChar w:fldCharType="separate"/>
        </w:r>
        <w:r w:rsidR="00DC3956">
          <w:rPr>
            <w:noProof/>
            <w:webHidden/>
          </w:rPr>
          <w:t>91</w:t>
        </w:r>
        <w:r w:rsidR="00886E28">
          <w:rPr>
            <w:noProof/>
            <w:webHidden/>
          </w:rPr>
          <w:fldChar w:fldCharType="end"/>
        </w:r>
      </w:hyperlink>
    </w:p>
    <w:p w:rsidR="00886E28" w:rsidRPr="000214C8" w:rsidRDefault="002A4944">
      <w:pPr>
        <w:pStyle w:val="11"/>
        <w:tabs>
          <w:tab w:val="left" w:pos="880"/>
          <w:tab w:val="right" w:leader="dot" w:pos="9345"/>
        </w:tabs>
        <w:rPr>
          <w:rFonts w:ascii="Calibri" w:hAnsi="Calibri"/>
          <w:noProof/>
          <w:sz w:val="22"/>
          <w:szCs w:val="22"/>
        </w:rPr>
      </w:pPr>
      <w:hyperlink w:anchor="_Toc400027907" w:history="1">
        <w:r w:rsidR="00886E28" w:rsidRPr="009C5ED5">
          <w:rPr>
            <w:rStyle w:val="a3"/>
            <w:noProof/>
          </w:rPr>
          <w:t>6.14.</w:t>
        </w:r>
        <w:r w:rsidR="00886E28" w:rsidRPr="000214C8">
          <w:rPr>
            <w:rFonts w:ascii="Calibri" w:hAnsi="Calibri"/>
            <w:noProof/>
            <w:sz w:val="22"/>
            <w:szCs w:val="22"/>
          </w:rPr>
          <w:tab/>
        </w:r>
        <w:r w:rsidR="00886E28" w:rsidRPr="009C5ED5">
          <w:rPr>
            <w:rStyle w:val="a3"/>
            <w:noProof/>
          </w:rPr>
          <w:t>Схема водоотведения муниципального образования Кузнечнинское городское поселение</w:t>
        </w:r>
        <w:r w:rsidR="00886E28">
          <w:rPr>
            <w:noProof/>
            <w:webHidden/>
          </w:rPr>
          <w:tab/>
        </w:r>
        <w:r w:rsidR="00886E28">
          <w:rPr>
            <w:noProof/>
            <w:webHidden/>
          </w:rPr>
          <w:fldChar w:fldCharType="begin"/>
        </w:r>
        <w:r w:rsidR="00886E28">
          <w:rPr>
            <w:noProof/>
            <w:webHidden/>
          </w:rPr>
          <w:instrText xml:space="preserve"> PAGEREF _Toc400027907 \h </w:instrText>
        </w:r>
        <w:r w:rsidR="00886E28">
          <w:rPr>
            <w:noProof/>
            <w:webHidden/>
          </w:rPr>
        </w:r>
        <w:r w:rsidR="00886E28">
          <w:rPr>
            <w:noProof/>
            <w:webHidden/>
          </w:rPr>
          <w:fldChar w:fldCharType="separate"/>
        </w:r>
        <w:r w:rsidR="00DC3956">
          <w:rPr>
            <w:noProof/>
            <w:webHidden/>
          </w:rPr>
          <w:t>99</w:t>
        </w:r>
        <w:r w:rsidR="00886E28">
          <w:rPr>
            <w:noProof/>
            <w:webHidden/>
          </w:rPr>
          <w:fldChar w:fldCharType="end"/>
        </w:r>
      </w:hyperlink>
    </w:p>
    <w:p w:rsidR="00420FFA" w:rsidRDefault="00420FFA">
      <w:r>
        <w:fldChar w:fldCharType="end"/>
      </w:r>
    </w:p>
    <w:p w:rsidR="00420FFA" w:rsidRDefault="00420FFA" w:rsidP="0046697C">
      <w:pPr>
        <w:jc w:val="center"/>
        <w:rPr>
          <w:b/>
          <w:sz w:val="32"/>
          <w:szCs w:val="32"/>
        </w:rPr>
      </w:pPr>
    </w:p>
    <w:p w:rsidR="00420FFA" w:rsidRPr="00A52D4A" w:rsidRDefault="00420FFA" w:rsidP="00590D5A">
      <w:pPr>
        <w:jc w:val="center"/>
        <w:rPr>
          <w:sz w:val="28"/>
          <w:szCs w:val="28"/>
        </w:rPr>
        <w:sectPr w:rsidR="00420FFA" w:rsidRPr="00A52D4A" w:rsidSect="00AA6936">
          <w:pgSz w:w="11906" w:h="16838"/>
          <w:pgMar w:top="1134" w:right="850" w:bottom="1134" w:left="1701" w:header="708" w:footer="708" w:gutter="0"/>
          <w:cols w:space="708"/>
          <w:titlePg/>
          <w:docGrid w:linePitch="360"/>
        </w:sectPr>
      </w:pPr>
    </w:p>
    <w:p w:rsidR="00420FFA" w:rsidRPr="0068013C" w:rsidRDefault="00420FFA" w:rsidP="00825FA0">
      <w:pPr>
        <w:pStyle w:val="1"/>
      </w:pPr>
      <w:bookmarkStart w:id="0" w:name="_Toc400027831"/>
      <w:r w:rsidRPr="0068013C">
        <w:lastRenderedPageBreak/>
        <w:t>1.Цель работы</w:t>
      </w:r>
      <w:bookmarkEnd w:id="0"/>
    </w:p>
    <w:p w:rsidR="00420FFA" w:rsidRPr="0068013C" w:rsidRDefault="00420FFA" w:rsidP="00CB70C5">
      <w:pPr>
        <w:ind w:firstLine="708"/>
        <w:jc w:val="both"/>
        <w:rPr>
          <w:sz w:val="28"/>
          <w:szCs w:val="28"/>
        </w:rPr>
      </w:pPr>
      <w:r w:rsidRPr="0068013C">
        <w:rPr>
          <w:sz w:val="28"/>
          <w:szCs w:val="28"/>
        </w:rPr>
        <w:t xml:space="preserve">Разработка схем водоснабжения и водоотведения </w:t>
      </w:r>
      <w:r w:rsidRPr="008E23A3">
        <w:rPr>
          <w:bCs/>
          <w:sz w:val="28"/>
          <w:szCs w:val="28"/>
        </w:rPr>
        <w:t xml:space="preserve">МО </w:t>
      </w:r>
      <w:proofErr w:type="spellStart"/>
      <w:r w:rsidRPr="008E23A3">
        <w:rPr>
          <w:bCs/>
          <w:sz w:val="28"/>
          <w:szCs w:val="28"/>
        </w:rPr>
        <w:t>Кузнечнинское</w:t>
      </w:r>
      <w:proofErr w:type="spellEnd"/>
      <w:r w:rsidRPr="008E23A3">
        <w:rPr>
          <w:bCs/>
          <w:sz w:val="28"/>
          <w:szCs w:val="28"/>
        </w:rPr>
        <w:t xml:space="preserve"> городское поселение </w:t>
      </w:r>
      <w:proofErr w:type="spellStart"/>
      <w:r w:rsidRPr="0068013C">
        <w:rPr>
          <w:bCs/>
          <w:sz w:val="28"/>
          <w:szCs w:val="28"/>
        </w:rPr>
        <w:t>Приозерского</w:t>
      </w:r>
      <w:proofErr w:type="spellEnd"/>
      <w:r w:rsidRPr="0068013C">
        <w:rPr>
          <w:bCs/>
          <w:sz w:val="28"/>
          <w:szCs w:val="28"/>
        </w:rPr>
        <w:t xml:space="preserve"> района Ленинградской области </w:t>
      </w:r>
      <w:r w:rsidRPr="0068013C">
        <w:rPr>
          <w:sz w:val="28"/>
          <w:szCs w:val="28"/>
        </w:rPr>
        <w:t>с перспективой развития до 2024 года в соответствии с требованиями Федерального закона от 07 декабря 2011 г. № 416-ФЗ  "О</w:t>
      </w:r>
      <w:r>
        <w:rPr>
          <w:sz w:val="28"/>
          <w:szCs w:val="28"/>
        </w:rPr>
        <w:t xml:space="preserve"> водоснабжении и водоотведении".</w:t>
      </w:r>
      <w:r w:rsidRPr="0068013C">
        <w:rPr>
          <w:sz w:val="28"/>
          <w:szCs w:val="28"/>
        </w:rPr>
        <w:t xml:space="preserve"> </w:t>
      </w:r>
    </w:p>
    <w:p w:rsidR="00420FFA" w:rsidRPr="0068013C" w:rsidRDefault="00420FFA" w:rsidP="00825FA0">
      <w:pPr>
        <w:pStyle w:val="1"/>
      </w:pPr>
      <w:bookmarkStart w:id="1" w:name="_Toc400027832"/>
      <w:r w:rsidRPr="0068013C">
        <w:t>2.Общие требования</w:t>
      </w:r>
      <w:r>
        <w:t xml:space="preserve"> к выполнению работы</w:t>
      </w:r>
      <w:bookmarkEnd w:id="1"/>
    </w:p>
    <w:p w:rsidR="00420FFA" w:rsidRPr="0068013C" w:rsidRDefault="00420FFA" w:rsidP="0068013C">
      <w:pPr>
        <w:ind w:firstLine="708"/>
        <w:jc w:val="both"/>
        <w:rPr>
          <w:sz w:val="28"/>
          <w:szCs w:val="28"/>
        </w:rPr>
      </w:pPr>
      <w:r w:rsidRPr="0068013C">
        <w:rPr>
          <w:sz w:val="28"/>
          <w:szCs w:val="28"/>
        </w:rPr>
        <w:t>2.1. Ра</w:t>
      </w:r>
      <w:r>
        <w:rPr>
          <w:sz w:val="28"/>
          <w:szCs w:val="28"/>
        </w:rPr>
        <w:t>зработка</w:t>
      </w:r>
      <w:r w:rsidRPr="0068013C">
        <w:rPr>
          <w:sz w:val="28"/>
          <w:szCs w:val="28"/>
        </w:rPr>
        <w:t xml:space="preserve"> схем водоснабжения</w:t>
      </w:r>
      <w:r>
        <w:rPr>
          <w:sz w:val="28"/>
          <w:szCs w:val="28"/>
        </w:rPr>
        <w:t xml:space="preserve"> и</w:t>
      </w:r>
      <w:r w:rsidRPr="0068013C">
        <w:rPr>
          <w:sz w:val="28"/>
          <w:szCs w:val="28"/>
        </w:rPr>
        <w:t xml:space="preserve"> водоотведения </w:t>
      </w:r>
      <w:r w:rsidRPr="008E23A3">
        <w:rPr>
          <w:bCs/>
          <w:sz w:val="28"/>
          <w:szCs w:val="28"/>
        </w:rPr>
        <w:t xml:space="preserve">МО </w:t>
      </w:r>
      <w:proofErr w:type="spellStart"/>
      <w:r w:rsidRPr="008E23A3">
        <w:rPr>
          <w:bCs/>
          <w:sz w:val="28"/>
          <w:szCs w:val="28"/>
        </w:rPr>
        <w:t>Кузнечнинское</w:t>
      </w:r>
      <w:proofErr w:type="spellEnd"/>
      <w:r w:rsidRPr="008E23A3">
        <w:rPr>
          <w:bCs/>
          <w:sz w:val="28"/>
          <w:szCs w:val="28"/>
        </w:rPr>
        <w:t xml:space="preserve"> городское поселение </w:t>
      </w:r>
      <w:proofErr w:type="spellStart"/>
      <w:r w:rsidRPr="0068013C">
        <w:rPr>
          <w:bCs/>
          <w:sz w:val="28"/>
          <w:szCs w:val="28"/>
        </w:rPr>
        <w:t>Приозерского</w:t>
      </w:r>
      <w:proofErr w:type="spellEnd"/>
      <w:r w:rsidRPr="0068013C">
        <w:rPr>
          <w:bCs/>
          <w:sz w:val="28"/>
          <w:szCs w:val="28"/>
        </w:rPr>
        <w:t xml:space="preserve"> района Ленинградской области</w:t>
      </w:r>
      <w:r>
        <w:rPr>
          <w:bCs/>
          <w:sz w:val="28"/>
          <w:szCs w:val="28"/>
        </w:rPr>
        <w:t xml:space="preserve"> </w:t>
      </w:r>
      <w:r w:rsidRPr="0068013C">
        <w:rPr>
          <w:sz w:val="28"/>
          <w:szCs w:val="28"/>
        </w:rPr>
        <w:t>(далее</w:t>
      </w:r>
      <w:r>
        <w:rPr>
          <w:sz w:val="28"/>
          <w:szCs w:val="28"/>
        </w:rPr>
        <w:t xml:space="preserve"> по тексту:</w:t>
      </w:r>
      <w:r w:rsidRPr="0068013C">
        <w:rPr>
          <w:sz w:val="28"/>
          <w:szCs w:val="28"/>
        </w:rPr>
        <w:t xml:space="preserve"> </w:t>
      </w:r>
      <w:r>
        <w:rPr>
          <w:sz w:val="28"/>
          <w:szCs w:val="28"/>
        </w:rPr>
        <w:t>МО «</w:t>
      </w:r>
      <w:proofErr w:type="spellStart"/>
      <w:r>
        <w:rPr>
          <w:sz w:val="28"/>
          <w:szCs w:val="28"/>
        </w:rPr>
        <w:t>Кузнечннинское</w:t>
      </w:r>
      <w:proofErr w:type="spellEnd"/>
      <w:r>
        <w:rPr>
          <w:sz w:val="28"/>
          <w:szCs w:val="28"/>
        </w:rPr>
        <w:t xml:space="preserve"> ГП</w:t>
      </w:r>
      <w:r w:rsidR="00A8013F">
        <w:rPr>
          <w:sz w:val="28"/>
          <w:szCs w:val="28"/>
        </w:rPr>
        <w:t>»)</w:t>
      </w:r>
      <w:r w:rsidRPr="0068013C">
        <w:rPr>
          <w:sz w:val="28"/>
          <w:szCs w:val="28"/>
        </w:rPr>
        <w:t xml:space="preserve"> с перспективой развития до 2024 года </w:t>
      </w:r>
      <w:r>
        <w:rPr>
          <w:sz w:val="28"/>
          <w:szCs w:val="28"/>
        </w:rPr>
        <w:t>должна осуществляться</w:t>
      </w:r>
      <w:r w:rsidRPr="0068013C">
        <w:rPr>
          <w:sz w:val="28"/>
          <w:szCs w:val="28"/>
        </w:rPr>
        <w:t xml:space="preserve">: </w:t>
      </w:r>
    </w:p>
    <w:p w:rsidR="00420FFA" w:rsidRPr="0068013C" w:rsidRDefault="00420FFA" w:rsidP="0068013C">
      <w:pPr>
        <w:ind w:firstLine="708"/>
        <w:jc w:val="both"/>
        <w:rPr>
          <w:sz w:val="28"/>
          <w:szCs w:val="28"/>
        </w:rPr>
      </w:pPr>
      <w:r w:rsidRPr="0068013C">
        <w:rPr>
          <w:sz w:val="28"/>
          <w:szCs w:val="28"/>
        </w:rPr>
        <w:t xml:space="preserve">- в соответствии с требованиями Закона «О водоснабжении и водоотведении», постановления Правительства РФ от 05.09.2013 г. №782 «О схемах </w:t>
      </w:r>
      <w:r>
        <w:rPr>
          <w:sz w:val="28"/>
          <w:szCs w:val="28"/>
        </w:rPr>
        <w:t xml:space="preserve">водоснабжения и водоотведения» </w:t>
      </w:r>
      <w:r w:rsidRPr="0068013C">
        <w:rPr>
          <w:sz w:val="28"/>
          <w:szCs w:val="28"/>
        </w:rPr>
        <w:t xml:space="preserve">и </w:t>
      </w:r>
      <w:r w:rsidRPr="007D519A">
        <w:rPr>
          <w:sz w:val="28"/>
          <w:szCs w:val="28"/>
        </w:rPr>
        <w:t>утвержденного технического задания:</w:t>
      </w:r>
      <w:r w:rsidRPr="0068013C">
        <w:rPr>
          <w:sz w:val="28"/>
          <w:szCs w:val="28"/>
        </w:rPr>
        <w:t xml:space="preserve"> </w:t>
      </w:r>
    </w:p>
    <w:p w:rsidR="00420FFA" w:rsidRPr="0068013C" w:rsidRDefault="00420FFA" w:rsidP="0068013C">
      <w:pPr>
        <w:ind w:firstLine="708"/>
        <w:jc w:val="both"/>
        <w:rPr>
          <w:sz w:val="28"/>
          <w:szCs w:val="28"/>
        </w:rPr>
      </w:pPr>
      <w:r w:rsidRPr="0068013C">
        <w:rPr>
          <w:sz w:val="28"/>
          <w:szCs w:val="28"/>
        </w:rPr>
        <w:t>- с учетом утвержденных в соответствии с действующим законодательством документов территориального планирования муницип</w:t>
      </w:r>
      <w:r>
        <w:rPr>
          <w:sz w:val="28"/>
          <w:szCs w:val="28"/>
        </w:rPr>
        <w:t>ального образования, программ</w:t>
      </w:r>
      <w:r w:rsidRPr="0068013C">
        <w:rPr>
          <w:sz w:val="28"/>
          <w:szCs w:val="28"/>
        </w:rPr>
        <w:t xml:space="preserve"> комплексного развития систем коммунальной инфраструктуры, а также схем энергоснабжения, теплоснабжения, газоснабжения;</w:t>
      </w:r>
    </w:p>
    <w:p w:rsidR="00420FFA" w:rsidRPr="0068013C" w:rsidRDefault="00420FFA" w:rsidP="0068013C">
      <w:pPr>
        <w:ind w:firstLine="708"/>
        <w:jc w:val="both"/>
        <w:rPr>
          <w:sz w:val="28"/>
          <w:szCs w:val="28"/>
        </w:rPr>
      </w:pPr>
      <w:r w:rsidRPr="0068013C">
        <w:rPr>
          <w:sz w:val="28"/>
          <w:szCs w:val="28"/>
        </w:rPr>
        <w:t>- с использованием геоинформационных систем;</w:t>
      </w:r>
    </w:p>
    <w:p w:rsidR="00420FFA" w:rsidRPr="0068013C" w:rsidRDefault="00420FFA" w:rsidP="0068013C">
      <w:pPr>
        <w:ind w:firstLine="708"/>
        <w:jc w:val="both"/>
        <w:rPr>
          <w:sz w:val="28"/>
          <w:szCs w:val="28"/>
        </w:rPr>
      </w:pPr>
      <w:r w:rsidRPr="0068013C">
        <w:rPr>
          <w:sz w:val="28"/>
          <w:szCs w:val="28"/>
        </w:rPr>
        <w:t xml:space="preserve">- </w:t>
      </w:r>
      <w:r w:rsidRPr="0068013C">
        <w:rPr>
          <w:sz w:val="28"/>
          <w:szCs w:val="28"/>
          <w:lang w:val="en-US"/>
        </w:rPr>
        <w:t>c</w:t>
      </w:r>
      <w:r w:rsidRPr="0068013C">
        <w:rPr>
          <w:sz w:val="28"/>
          <w:szCs w:val="28"/>
        </w:rPr>
        <w:t xml:space="preserve"> учётом требований Градостроительного кодекса РФ от 29.12.2004 №190-ФЗ с изменениями и дополнениями, </w:t>
      </w:r>
      <w:r w:rsidRPr="00210F19">
        <w:rPr>
          <w:sz w:val="28"/>
          <w:szCs w:val="28"/>
        </w:rPr>
        <w:t>СНиП</w:t>
      </w:r>
      <w:r w:rsidRPr="0068013C">
        <w:rPr>
          <w:sz w:val="28"/>
          <w:szCs w:val="28"/>
        </w:rPr>
        <w:t xml:space="preserve"> 11-04-2003 «Инструкция о порядке разработки, согласования, экспертизы и утверждения градостроительной документации», СП 31. 13330.2012 «Водоснабжение. Наружные сети и сооружения». Актуализированная редакция СНиП 2.04.02-84*, СП 32. 13330.2012 «Канализация. Наружные сети и сооружения». Актуализированная редакция СНиП 2.04.03-85;</w:t>
      </w:r>
    </w:p>
    <w:p w:rsidR="00420FFA" w:rsidRPr="0068013C" w:rsidRDefault="00420FFA" w:rsidP="0068013C">
      <w:pPr>
        <w:ind w:firstLine="708"/>
        <w:jc w:val="both"/>
        <w:rPr>
          <w:sz w:val="28"/>
          <w:szCs w:val="28"/>
        </w:rPr>
      </w:pPr>
      <w:r w:rsidRPr="0068013C">
        <w:rPr>
          <w:sz w:val="28"/>
          <w:szCs w:val="28"/>
        </w:rPr>
        <w:t xml:space="preserve">- с учетом проекта генерального плана </w:t>
      </w:r>
      <w:r>
        <w:rPr>
          <w:sz w:val="28"/>
          <w:szCs w:val="28"/>
        </w:rPr>
        <w:t>МО «</w:t>
      </w:r>
      <w:proofErr w:type="spellStart"/>
      <w:r>
        <w:rPr>
          <w:sz w:val="28"/>
          <w:szCs w:val="28"/>
        </w:rPr>
        <w:t>Кузнечннинское</w:t>
      </w:r>
      <w:proofErr w:type="spellEnd"/>
      <w:r>
        <w:rPr>
          <w:sz w:val="28"/>
          <w:szCs w:val="28"/>
        </w:rPr>
        <w:t xml:space="preserve"> ГП»</w:t>
      </w:r>
      <w:r w:rsidRPr="0068013C">
        <w:rPr>
          <w:sz w:val="28"/>
          <w:szCs w:val="28"/>
        </w:rPr>
        <w:t>, утвержденного решением Совета депутатов МО Кузнечное от 20.12.2012 г.</w:t>
      </w:r>
      <w:r>
        <w:rPr>
          <w:sz w:val="28"/>
          <w:szCs w:val="28"/>
        </w:rPr>
        <w:t xml:space="preserve"> </w:t>
      </w:r>
      <w:r w:rsidRPr="0068013C">
        <w:rPr>
          <w:sz w:val="28"/>
          <w:szCs w:val="28"/>
        </w:rPr>
        <w:t xml:space="preserve">№ 144 </w:t>
      </w:r>
    </w:p>
    <w:p w:rsidR="00420FFA" w:rsidRPr="0068013C" w:rsidRDefault="00420FFA" w:rsidP="0068013C">
      <w:pPr>
        <w:ind w:firstLine="708"/>
        <w:jc w:val="both"/>
        <w:rPr>
          <w:b/>
          <w:bCs/>
          <w:sz w:val="28"/>
          <w:szCs w:val="28"/>
        </w:rPr>
      </w:pPr>
      <w:r w:rsidRPr="0068013C">
        <w:rPr>
          <w:sz w:val="28"/>
          <w:szCs w:val="28"/>
        </w:rPr>
        <w:t xml:space="preserve">2.2. Схемы водоснабжения, водоотведения </w:t>
      </w:r>
      <w:r>
        <w:rPr>
          <w:sz w:val="28"/>
          <w:szCs w:val="28"/>
        </w:rPr>
        <w:t>МО «</w:t>
      </w:r>
      <w:proofErr w:type="spellStart"/>
      <w:r>
        <w:rPr>
          <w:sz w:val="28"/>
          <w:szCs w:val="28"/>
        </w:rPr>
        <w:t>Кузнечннинское</w:t>
      </w:r>
      <w:proofErr w:type="spellEnd"/>
      <w:r>
        <w:rPr>
          <w:sz w:val="28"/>
          <w:szCs w:val="28"/>
        </w:rPr>
        <w:t xml:space="preserve"> ГП»</w:t>
      </w:r>
      <w:r w:rsidRPr="0068013C">
        <w:rPr>
          <w:sz w:val="28"/>
          <w:szCs w:val="28"/>
        </w:rPr>
        <w:t xml:space="preserve">  </w:t>
      </w:r>
      <w:r>
        <w:rPr>
          <w:sz w:val="28"/>
          <w:szCs w:val="28"/>
        </w:rPr>
        <w:t>должны разрабатывались</w:t>
      </w:r>
      <w:r w:rsidRPr="0068013C">
        <w:rPr>
          <w:sz w:val="28"/>
          <w:szCs w:val="28"/>
        </w:rPr>
        <w:t xml:space="preserve"> на основе следующих принципов:</w:t>
      </w:r>
    </w:p>
    <w:p w:rsidR="00420FFA" w:rsidRPr="0068013C" w:rsidRDefault="00420FFA" w:rsidP="0068013C">
      <w:pPr>
        <w:ind w:firstLine="708"/>
        <w:jc w:val="both"/>
        <w:rPr>
          <w:sz w:val="28"/>
          <w:szCs w:val="28"/>
        </w:rPr>
      </w:pPr>
      <w:r w:rsidRPr="0068013C">
        <w:rPr>
          <w:sz w:val="28"/>
          <w:szCs w:val="28"/>
        </w:rPr>
        <w:t xml:space="preserve">- обеспечение безопасности и надежности </w:t>
      </w:r>
      <w:proofErr w:type="spellStart"/>
      <w:r w:rsidRPr="0068013C">
        <w:rPr>
          <w:sz w:val="28"/>
          <w:szCs w:val="28"/>
        </w:rPr>
        <w:t>ресурсоснабжения</w:t>
      </w:r>
      <w:proofErr w:type="spellEnd"/>
      <w:r w:rsidRPr="0068013C">
        <w:rPr>
          <w:sz w:val="28"/>
          <w:szCs w:val="28"/>
        </w:rPr>
        <w:t xml:space="preserve"> потребителей в соответствии с требованиями технических регламентов;</w:t>
      </w:r>
    </w:p>
    <w:p w:rsidR="00420FFA" w:rsidRPr="0068013C" w:rsidRDefault="00420FFA" w:rsidP="0068013C">
      <w:pPr>
        <w:ind w:firstLine="708"/>
        <w:jc w:val="both"/>
        <w:rPr>
          <w:sz w:val="28"/>
          <w:szCs w:val="28"/>
        </w:rPr>
      </w:pPr>
      <w:r w:rsidRPr="0068013C">
        <w:rPr>
          <w:sz w:val="28"/>
          <w:szCs w:val="28"/>
        </w:rPr>
        <w:t xml:space="preserve">- обеспечение энергетической эффективности </w:t>
      </w:r>
      <w:proofErr w:type="spellStart"/>
      <w:r w:rsidRPr="0068013C">
        <w:rPr>
          <w:sz w:val="28"/>
          <w:szCs w:val="28"/>
        </w:rPr>
        <w:t>ресурсоснабжения</w:t>
      </w:r>
      <w:proofErr w:type="spellEnd"/>
      <w:r w:rsidRPr="0068013C">
        <w:rPr>
          <w:sz w:val="28"/>
          <w:szCs w:val="28"/>
        </w:rPr>
        <w:t xml:space="preserve"> и потребления ресурсов с учетом требований, установленных действующими законами;</w:t>
      </w:r>
    </w:p>
    <w:p w:rsidR="00420FFA" w:rsidRPr="0068013C" w:rsidRDefault="00420FFA" w:rsidP="0068013C">
      <w:pPr>
        <w:ind w:firstLine="708"/>
        <w:jc w:val="both"/>
        <w:rPr>
          <w:sz w:val="28"/>
          <w:szCs w:val="28"/>
        </w:rPr>
      </w:pPr>
      <w:r w:rsidRPr="0068013C">
        <w:rPr>
          <w:sz w:val="28"/>
          <w:szCs w:val="28"/>
        </w:rPr>
        <w:t xml:space="preserve">- соблюдение баланса экономических интересов </w:t>
      </w:r>
      <w:proofErr w:type="spellStart"/>
      <w:r w:rsidRPr="0068013C">
        <w:rPr>
          <w:sz w:val="28"/>
          <w:szCs w:val="28"/>
        </w:rPr>
        <w:t>ресурсоснабжающих</w:t>
      </w:r>
      <w:proofErr w:type="spellEnd"/>
      <w:r w:rsidRPr="0068013C">
        <w:rPr>
          <w:sz w:val="28"/>
          <w:szCs w:val="28"/>
        </w:rPr>
        <w:t xml:space="preserve"> организаций и потребителей;</w:t>
      </w:r>
    </w:p>
    <w:p w:rsidR="00420FFA" w:rsidRPr="0068013C" w:rsidRDefault="00420FFA" w:rsidP="0068013C">
      <w:pPr>
        <w:ind w:firstLine="708"/>
        <w:jc w:val="both"/>
        <w:rPr>
          <w:sz w:val="28"/>
          <w:szCs w:val="28"/>
        </w:rPr>
      </w:pPr>
      <w:r>
        <w:rPr>
          <w:sz w:val="28"/>
          <w:szCs w:val="28"/>
        </w:rPr>
        <w:t>- минимизация</w:t>
      </w:r>
      <w:r w:rsidRPr="0068013C">
        <w:rPr>
          <w:sz w:val="28"/>
          <w:szCs w:val="28"/>
        </w:rPr>
        <w:t xml:space="preserve"> затрат на </w:t>
      </w:r>
      <w:proofErr w:type="spellStart"/>
      <w:r w:rsidRPr="0068013C">
        <w:rPr>
          <w:sz w:val="28"/>
          <w:szCs w:val="28"/>
        </w:rPr>
        <w:t>ресурсоснабжение</w:t>
      </w:r>
      <w:proofErr w:type="spellEnd"/>
      <w:r w:rsidRPr="0068013C">
        <w:rPr>
          <w:sz w:val="28"/>
          <w:szCs w:val="28"/>
        </w:rPr>
        <w:t xml:space="preserve"> в расчете на каждого потребителя в долгосрочной перспективе;</w:t>
      </w:r>
    </w:p>
    <w:p w:rsidR="00420FFA" w:rsidRDefault="00420FFA" w:rsidP="0068013C">
      <w:pPr>
        <w:ind w:firstLine="708"/>
        <w:jc w:val="both"/>
        <w:rPr>
          <w:sz w:val="28"/>
          <w:szCs w:val="28"/>
        </w:rPr>
      </w:pPr>
      <w:r>
        <w:rPr>
          <w:sz w:val="28"/>
          <w:szCs w:val="28"/>
        </w:rPr>
        <w:t>- минимизация</w:t>
      </w:r>
      <w:r w:rsidRPr="0068013C">
        <w:rPr>
          <w:sz w:val="28"/>
          <w:szCs w:val="28"/>
        </w:rPr>
        <w:t xml:space="preserve"> вредного </w:t>
      </w:r>
      <w:r>
        <w:rPr>
          <w:sz w:val="28"/>
          <w:szCs w:val="28"/>
        </w:rPr>
        <w:t>воздействия на окружающую среду.</w:t>
      </w:r>
    </w:p>
    <w:p w:rsidR="00420FFA" w:rsidRPr="0068013C" w:rsidRDefault="00420FFA" w:rsidP="0068013C">
      <w:pPr>
        <w:ind w:firstLine="708"/>
        <w:jc w:val="both"/>
        <w:rPr>
          <w:sz w:val="28"/>
          <w:szCs w:val="28"/>
        </w:rPr>
      </w:pPr>
      <w:r w:rsidRPr="009557A5">
        <w:rPr>
          <w:sz w:val="28"/>
          <w:szCs w:val="28"/>
        </w:rPr>
        <w:lastRenderedPageBreak/>
        <w:t xml:space="preserve">Более подробно требования к проведению технического обследования систем водоснабжения и водоотведения и составлению схем изложены в техническом задании к договору № 12/14 от </w:t>
      </w:r>
      <w:r w:rsidR="0040580E" w:rsidRPr="009557A5">
        <w:rPr>
          <w:sz w:val="28"/>
          <w:szCs w:val="28"/>
        </w:rPr>
        <w:t>02</w:t>
      </w:r>
      <w:r w:rsidRPr="009557A5">
        <w:rPr>
          <w:sz w:val="28"/>
          <w:szCs w:val="28"/>
        </w:rPr>
        <w:t xml:space="preserve"> </w:t>
      </w:r>
      <w:r w:rsidR="0040580E" w:rsidRPr="009557A5">
        <w:rPr>
          <w:sz w:val="28"/>
          <w:szCs w:val="28"/>
        </w:rPr>
        <w:t>июня</w:t>
      </w:r>
      <w:r w:rsidRPr="009557A5">
        <w:rPr>
          <w:sz w:val="28"/>
          <w:szCs w:val="28"/>
        </w:rPr>
        <w:t xml:space="preserve"> 2014 г., см. приложение 4.</w:t>
      </w:r>
    </w:p>
    <w:p w:rsidR="00420FFA" w:rsidRDefault="00420FFA" w:rsidP="007D519A">
      <w:pPr>
        <w:pStyle w:val="1"/>
      </w:pPr>
      <w:bookmarkStart w:id="2" w:name="_Toc400027833"/>
      <w:r>
        <w:t>3. Ход проведения работ</w:t>
      </w:r>
      <w:bookmarkEnd w:id="2"/>
    </w:p>
    <w:p w:rsidR="00420FFA" w:rsidRDefault="00420FFA" w:rsidP="00933A50">
      <w:pPr>
        <w:jc w:val="both"/>
        <w:rPr>
          <w:bCs/>
          <w:sz w:val="28"/>
          <w:szCs w:val="28"/>
        </w:rPr>
      </w:pPr>
      <w:r>
        <w:rPr>
          <w:bCs/>
          <w:sz w:val="28"/>
          <w:szCs w:val="28"/>
        </w:rPr>
        <w:tab/>
        <w:t xml:space="preserve">Работы осуществлялись в сроки, предусмотренные договором в соответствии с утвержденным техническим заданием. </w:t>
      </w:r>
    </w:p>
    <w:p w:rsidR="00420FFA" w:rsidRDefault="00420FFA" w:rsidP="00933A50">
      <w:pPr>
        <w:ind w:firstLine="709"/>
        <w:jc w:val="both"/>
        <w:rPr>
          <w:bCs/>
          <w:sz w:val="28"/>
          <w:szCs w:val="28"/>
        </w:rPr>
      </w:pPr>
      <w:r>
        <w:rPr>
          <w:bCs/>
          <w:sz w:val="28"/>
          <w:szCs w:val="28"/>
        </w:rPr>
        <w:t>Составление схем водоснабжения и водоотведения осуществлялось с использованием документов, переданных Заказчиком, и по результатам технического обследования систем водоснабжения и водоотведения.</w:t>
      </w:r>
    </w:p>
    <w:p w:rsidR="00420FFA" w:rsidRDefault="00420FFA" w:rsidP="00B106B1">
      <w:pPr>
        <w:jc w:val="both"/>
        <w:rPr>
          <w:bCs/>
          <w:sz w:val="28"/>
          <w:szCs w:val="28"/>
        </w:rPr>
      </w:pPr>
    </w:p>
    <w:p w:rsidR="00420FFA" w:rsidRPr="009557A5" w:rsidRDefault="00420FFA" w:rsidP="006D7DB7">
      <w:pPr>
        <w:pStyle w:val="1"/>
      </w:pPr>
      <w:bookmarkStart w:id="3" w:name="_Toc400027834"/>
      <w:r w:rsidRPr="009557A5">
        <w:t>4. Прогнозы изменения нагрузки на системы водоснабжения и водоотведения, роста численности населения и увеличения тарифов на холодную воду и водоотведение на расчетный период  2011 - 2035 г. г.</w:t>
      </w:r>
      <w:bookmarkEnd w:id="3"/>
      <w:r w:rsidRPr="009557A5">
        <w:t xml:space="preserve"> </w:t>
      </w:r>
    </w:p>
    <w:p w:rsidR="00420FFA" w:rsidRDefault="00420FFA" w:rsidP="005A739E">
      <w:pPr>
        <w:jc w:val="both"/>
        <w:rPr>
          <w:b/>
          <w:sz w:val="28"/>
          <w:szCs w:val="28"/>
        </w:rPr>
      </w:pPr>
      <w:r w:rsidRPr="009557A5">
        <w:rPr>
          <w:b/>
          <w:sz w:val="28"/>
          <w:szCs w:val="28"/>
        </w:rPr>
        <w:t>4.1. Прогноз изменения нагрузки на системы водоснабжения и водоотведения</w:t>
      </w:r>
    </w:p>
    <w:p w:rsidR="00420FFA" w:rsidRDefault="00420FFA" w:rsidP="005A739E">
      <w:pPr>
        <w:jc w:val="both"/>
        <w:rPr>
          <w:sz w:val="28"/>
          <w:szCs w:val="28"/>
        </w:rPr>
      </w:pPr>
      <w:r>
        <w:rPr>
          <w:sz w:val="28"/>
          <w:szCs w:val="28"/>
        </w:rPr>
        <w:tab/>
      </w:r>
      <w:r w:rsidRPr="009825A8">
        <w:rPr>
          <w:sz w:val="28"/>
          <w:szCs w:val="28"/>
        </w:rPr>
        <w:t>В соответствии с</w:t>
      </w:r>
      <w:r>
        <w:rPr>
          <w:sz w:val="28"/>
          <w:szCs w:val="28"/>
        </w:rPr>
        <w:t xml:space="preserve"> Положением о территориальном планировании  генерального плана МО «Кузнечное» по разделу 4 «Технико-экономические показатели»: П. 6.4. «Водоснабжение» и П.6.5. «Канализация» предусмотрен следующий темп увеличения нагрузок на системы водоснабжения и водоотведения, см. табл.1.</w:t>
      </w:r>
    </w:p>
    <w:p w:rsidR="00420FFA" w:rsidRDefault="00420FFA" w:rsidP="005A739E">
      <w:pPr>
        <w:ind w:firstLine="708"/>
        <w:jc w:val="both"/>
        <w:rPr>
          <w:sz w:val="28"/>
          <w:szCs w:val="28"/>
        </w:rPr>
      </w:pPr>
      <w:r>
        <w:rPr>
          <w:sz w:val="28"/>
          <w:szCs w:val="28"/>
        </w:rPr>
        <w:t>На рис. 1 и 2 отображен темп изменения нагрузок на системы водоснабжения и водоотведения на расчетный период.</w:t>
      </w:r>
      <w:r w:rsidRPr="005A739E">
        <w:rPr>
          <w:sz w:val="28"/>
          <w:szCs w:val="28"/>
        </w:rPr>
        <w:t xml:space="preserve"> </w:t>
      </w:r>
    </w:p>
    <w:p w:rsidR="00420FFA" w:rsidRDefault="00420FFA" w:rsidP="00CB70C5">
      <w:pPr>
        <w:jc w:val="right"/>
        <w:rPr>
          <w:sz w:val="28"/>
          <w:szCs w:val="28"/>
        </w:rPr>
      </w:pPr>
      <w:r>
        <w:rPr>
          <w:sz w:val="28"/>
          <w:szCs w:val="28"/>
        </w:rPr>
        <w:t>Таблица 1</w:t>
      </w:r>
    </w:p>
    <w:p w:rsidR="00420FFA" w:rsidRDefault="00420FFA" w:rsidP="005A739E">
      <w:pPr>
        <w:jc w:val="center"/>
        <w:rPr>
          <w:sz w:val="28"/>
          <w:szCs w:val="28"/>
        </w:rPr>
      </w:pPr>
      <w:r>
        <w:rPr>
          <w:sz w:val="28"/>
          <w:szCs w:val="28"/>
        </w:rPr>
        <w:t>Фрагмент раздела 4 «Технико-экономические показатели» из Положения  о территориальном планировании к Генплану</w:t>
      </w:r>
      <w:r w:rsidRPr="005A739E">
        <w:rPr>
          <w:sz w:val="28"/>
          <w:szCs w:val="28"/>
        </w:rPr>
        <w:t xml:space="preserve"> </w:t>
      </w:r>
      <w:r>
        <w:rPr>
          <w:sz w:val="28"/>
          <w:szCs w:val="28"/>
        </w:rPr>
        <w:t>МО «Кузнечное»</w:t>
      </w:r>
    </w:p>
    <w:p w:rsidR="00420FFA" w:rsidRDefault="00420FFA" w:rsidP="005A739E">
      <w:pPr>
        <w:jc w:val="center"/>
        <w:rPr>
          <w:sz w:val="28"/>
          <w:szCs w:val="28"/>
        </w:rPr>
      </w:pPr>
    </w:p>
    <w:tbl>
      <w:tblPr>
        <w:tblW w:w="9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3"/>
        <w:gridCol w:w="1393"/>
        <w:gridCol w:w="1471"/>
        <w:gridCol w:w="1023"/>
        <w:gridCol w:w="1357"/>
      </w:tblGrid>
      <w:tr w:rsidR="00420FFA" w:rsidRPr="008A5CE3" w:rsidTr="00C22BB3">
        <w:trPr>
          <w:cantSplit/>
          <w:jc w:val="center"/>
        </w:trPr>
        <w:tc>
          <w:tcPr>
            <w:tcW w:w="9867" w:type="dxa"/>
            <w:gridSpan w:val="5"/>
            <w:vAlign w:val="center"/>
          </w:tcPr>
          <w:p w:rsidR="00420FFA" w:rsidRPr="00CB70C5" w:rsidRDefault="00420FFA" w:rsidP="00C22BB3">
            <w:pPr>
              <w:jc w:val="center"/>
              <w:rPr>
                <w:sz w:val="28"/>
                <w:szCs w:val="28"/>
              </w:rPr>
            </w:pPr>
            <w:r w:rsidRPr="00CB70C5">
              <w:rPr>
                <w:b/>
                <w:bCs/>
                <w:sz w:val="28"/>
                <w:szCs w:val="28"/>
              </w:rPr>
              <w:t>6.4. Водоснабжение:</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 xml:space="preserve">6.4.1. </w:t>
            </w:r>
            <w:r w:rsidRPr="00CB70C5">
              <w:rPr>
                <w:b/>
              </w:rPr>
              <w:t>Суммарное водопотребление – всего, в том числе:</w:t>
            </w:r>
          </w:p>
        </w:tc>
        <w:tc>
          <w:tcPr>
            <w:tcW w:w="1393" w:type="dxa"/>
            <w:vAlign w:val="center"/>
          </w:tcPr>
          <w:p w:rsidR="00420FFA" w:rsidRPr="00CB70C5" w:rsidRDefault="00420FFA" w:rsidP="00C22BB3">
            <w:pPr>
              <w:jc w:val="center"/>
            </w:pPr>
            <w:r w:rsidRPr="00CB70C5">
              <w:t>тыс.</w:t>
            </w:r>
          </w:p>
          <w:p w:rsidR="00420FFA" w:rsidRPr="00CB70C5" w:rsidRDefault="00420FFA" w:rsidP="00C22BB3">
            <w:pPr>
              <w:jc w:val="center"/>
              <w:rPr>
                <w:vertAlign w:val="superscript"/>
              </w:rPr>
            </w:pPr>
            <w:r w:rsidRPr="00CB70C5">
              <w:t>м</w:t>
            </w:r>
            <w:r w:rsidRPr="00CB70C5">
              <w:rPr>
                <w:vertAlign w:val="superscript"/>
              </w:rPr>
              <w:t>3</w:t>
            </w:r>
            <w:r w:rsidRPr="00CB70C5">
              <w:t>/</w:t>
            </w:r>
            <w:proofErr w:type="spellStart"/>
            <w:r w:rsidRPr="00CB70C5">
              <w:t>сут</w:t>
            </w:r>
            <w:proofErr w:type="spellEnd"/>
            <w:r w:rsidRPr="00CB70C5">
              <w:t>.</w:t>
            </w:r>
          </w:p>
        </w:tc>
        <w:tc>
          <w:tcPr>
            <w:tcW w:w="1471" w:type="dxa"/>
            <w:vAlign w:val="center"/>
          </w:tcPr>
          <w:p w:rsidR="00420FFA" w:rsidRPr="00292C9C" w:rsidRDefault="00420FFA" w:rsidP="00C22BB3">
            <w:pPr>
              <w:jc w:val="center"/>
              <w:rPr>
                <w:b/>
              </w:rPr>
            </w:pPr>
            <w:r w:rsidRPr="00292C9C">
              <w:rPr>
                <w:b/>
              </w:rPr>
              <w:t>1,0</w:t>
            </w:r>
          </w:p>
        </w:tc>
        <w:tc>
          <w:tcPr>
            <w:tcW w:w="1023" w:type="dxa"/>
            <w:vAlign w:val="center"/>
          </w:tcPr>
          <w:p w:rsidR="00420FFA" w:rsidRPr="00292C9C" w:rsidRDefault="00420FFA" w:rsidP="00C22BB3">
            <w:pPr>
              <w:jc w:val="center"/>
              <w:rPr>
                <w:b/>
              </w:rPr>
            </w:pPr>
            <w:r w:rsidRPr="00292C9C">
              <w:rPr>
                <w:b/>
              </w:rPr>
              <w:t>2,0</w:t>
            </w:r>
          </w:p>
        </w:tc>
        <w:tc>
          <w:tcPr>
            <w:tcW w:w="1357" w:type="dxa"/>
            <w:vAlign w:val="center"/>
          </w:tcPr>
          <w:p w:rsidR="00420FFA" w:rsidRPr="00292C9C" w:rsidRDefault="00420FFA" w:rsidP="00C22BB3">
            <w:pPr>
              <w:jc w:val="center"/>
              <w:rPr>
                <w:b/>
              </w:rPr>
            </w:pPr>
            <w:r w:rsidRPr="00292C9C">
              <w:rPr>
                <w:b/>
              </w:rPr>
              <w:t>2,3</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на хозяйственно-питьевые цели</w:t>
            </w:r>
          </w:p>
        </w:tc>
        <w:tc>
          <w:tcPr>
            <w:tcW w:w="1393" w:type="dxa"/>
            <w:vAlign w:val="center"/>
          </w:tcPr>
          <w:p w:rsidR="00420FFA" w:rsidRPr="00CB70C5" w:rsidRDefault="00420FFA" w:rsidP="00C22BB3">
            <w:pPr>
              <w:jc w:val="center"/>
            </w:pPr>
            <w:r w:rsidRPr="00CB70C5">
              <w:t>тыс.</w:t>
            </w:r>
          </w:p>
          <w:p w:rsidR="00420FFA" w:rsidRPr="00CB70C5" w:rsidRDefault="00420FFA" w:rsidP="00C22BB3">
            <w:pPr>
              <w:jc w:val="center"/>
              <w:rPr>
                <w:vertAlign w:val="superscript"/>
              </w:rPr>
            </w:pPr>
            <w:r w:rsidRPr="00CB70C5">
              <w:t>м/</w:t>
            </w:r>
            <w:proofErr w:type="spellStart"/>
            <w:r w:rsidRPr="00CB70C5">
              <w:t>сут</w:t>
            </w:r>
            <w:proofErr w:type="spellEnd"/>
            <w:r w:rsidRPr="00CB70C5">
              <w:t>.</w:t>
            </w:r>
          </w:p>
        </w:tc>
        <w:tc>
          <w:tcPr>
            <w:tcW w:w="1471" w:type="dxa"/>
            <w:vAlign w:val="center"/>
          </w:tcPr>
          <w:p w:rsidR="00420FFA" w:rsidRPr="00CB70C5" w:rsidRDefault="00420FFA" w:rsidP="00C22BB3">
            <w:pPr>
              <w:jc w:val="center"/>
            </w:pPr>
            <w:r w:rsidRPr="00CB70C5">
              <w:t>1,0</w:t>
            </w:r>
          </w:p>
        </w:tc>
        <w:tc>
          <w:tcPr>
            <w:tcW w:w="1023" w:type="dxa"/>
            <w:vAlign w:val="center"/>
          </w:tcPr>
          <w:p w:rsidR="00420FFA" w:rsidRPr="00CB70C5" w:rsidRDefault="00420FFA" w:rsidP="00C22BB3">
            <w:pPr>
              <w:jc w:val="center"/>
            </w:pPr>
            <w:r w:rsidRPr="00CB70C5">
              <w:t>2,0</w:t>
            </w:r>
          </w:p>
        </w:tc>
        <w:tc>
          <w:tcPr>
            <w:tcW w:w="1357" w:type="dxa"/>
            <w:vAlign w:val="center"/>
          </w:tcPr>
          <w:p w:rsidR="00420FFA" w:rsidRPr="00CB70C5" w:rsidRDefault="00420FFA" w:rsidP="00C22BB3">
            <w:pPr>
              <w:jc w:val="center"/>
            </w:pPr>
            <w:r w:rsidRPr="00CB70C5">
              <w:t>2,3</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6.4.2. Производительность водозаборных сооружений</w:t>
            </w:r>
          </w:p>
        </w:tc>
        <w:tc>
          <w:tcPr>
            <w:tcW w:w="1393" w:type="dxa"/>
            <w:vAlign w:val="center"/>
          </w:tcPr>
          <w:p w:rsidR="00420FFA" w:rsidRPr="00CB70C5" w:rsidRDefault="00420FFA" w:rsidP="00C22BB3">
            <w:pPr>
              <w:jc w:val="center"/>
              <w:rPr>
                <w:vertAlign w:val="superscript"/>
              </w:rPr>
            </w:pPr>
            <w:r w:rsidRPr="00CB70C5">
              <w:t>тыс. куб. м</w:t>
            </w:r>
            <w:r w:rsidRPr="00CB70C5">
              <w:rPr>
                <w:vertAlign w:val="superscript"/>
              </w:rPr>
              <w:t>3</w:t>
            </w:r>
            <w:r w:rsidRPr="00CB70C5">
              <w:t>/</w:t>
            </w:r>
            <w:proofErr w:type="spellStart"/>
            <w:r w:rsidRPr="00CB70C5">
              <w:t>сут</w:t>
            </w:r>
            <w:proofErr w:type="spellEnd"/>
            <w:r w:rsidRPr="00CB70C5">
              <w:t>.</w:t>
            </w:r>
          </w:p>
        </w:tc>
        <w:tc>
          <w:tcPr>
            <w:tcW w:w="1471" w:type="dxa"/>
            <w:vAlign w:val="center"/>
          </w:tcPr>
          <w:p w:rsidR="00420FFA" w:rsidRPr="00CB70C5" w:rsidRDefault="00420FFA" w:rsidP="00C22BB3">
            <w:pPr>
              <w:jc w:val="center"/>
            </w:pPr>
            <w:r w:rsidRPr="00CB70C5">
              <w:t>1,0</w:t>
            </w:r>
          </w:p>
        </w:tc>
        <w:tc>
          <w:tcPr>
            <w:tcW w:w="1023" w:type="dxa"/>
            <w:vAlign w:val="center"/>
          </w:tcPr>
          <w:p w:rsidR="00420FFA" w:rsidRPr="00CB70C5" w:rsidRDefault="00420FFA" w:rsidP="00C22BB3">
            <w:pPr>
              <w:jc w:val="center"/>
            </w:pPr>
            <w:r w:rsidRPr="00CB70C5">
              <w:t>2,0</w:t>
            </w:r>
          </w:p>
        </w:tc>
        <w:tc>
          <w:tcPr>
            <w:tcW w:w="1357" w:type="dxa"/>
            <w:vAlign w:val="center"/>
          </w:tcPr>
          <w:p w:rsidR="00420FFA" w:rsidRPr="00CB70C5" w:rsidRDefault="00420FFA" w:rsidP="00C22BB3">
            <w:pPr>
              <w:jc w:val="center"/>
            </w:pPr>
            <w:r w:rsidRPr="00CB70C5">
              <w:t>2,3</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6.4.3. Водопотребление в среднем</w:t>
            </w:r>
          </w:p>
          <w:p w:rsidR="00420FFA" w:rsidRPr="00CB70C5" w:rsidRDefault="00420FFA" w:rsidP="00C22BB3">
            <w:pPr>
              <w:jc w:val="center"/>
            </w:pPr>
            <w:r w:rsidRPr="00CB70C5">
              <w:t>на 1 чел.</w:t>
            </w:r>
          </w:p>
        </w:tc>
        <w:tc>
          <w:tcPr>
            <w:tcW w:w="1393" w:type="dxa"/>
            <w:vAlign w:val="center"/>
          </w:tcPr>
          <w:p w:rsidR="00420FFA" w:rsidRPr="00CB70C5" w:rsidRDefault="00420FFA" w:rsidP="00C22BB3">
            <w:pPr>
              <w:jc w:val="center"/>
            </w:pPr>
            <w:r w:rsidRPr="00CB70C5">
              <w:t>л/</w:t>
            </w:r>
            <w:proofErr w:type="spellStart"/>
            <w:r w:rsidRPr="00CB70C5">
              <w:t>сут</w:t>
            </w:r>
            <w:proofErr w:type="spellEnd"/>
          </w:p>
        </w:tc>
        <w:tc>
          <w:tcPr>
            <w:tcW w:w="1471" w:type="dxa"/>
            <w:vAlign w:val="center"/>
          </w:tcPr>
          <w:p w:rsidR="00420FFA" w:rsidRPr="00CB70C5" w:rsidRDefault="00420FFA" w:rsidP="00C22BB3">
            <w:pPr>
              <w:jc w:val="center"/>
            </w:pPr>
            <w:r w:rsidRPr="00CB70C5">
              <w:t>130</w:t>
            </w:r>
          </w:p>
        </w:tc>
        <w:tc>
          <w:tcPr>
            <w:tcW w:w="1023" w:type="dxa"/>
            <w:vAlign w:val="center"/>
          </w:tcPr>
          <w:p w:rsidR="00420FFA" w:rsidRPr="00CB70C5" w:rsidRDefault="00420FFA" w:rsidP="00C22BB3">
            <w:pPr>
              <w:jc w:val="center"/>
            </w:pPr>
            <w:r w:rsidRPr="00CB70C5">
              <w:t>160-230</w:t>
            </w:r>
          </w:p>
        </w:tc>
        <w:tc>
          <w:tcPr>
            <w:tcW w:w="1357" w:type="dxa"/>
            <w:vAlign w:val="center"/>
          </w:tcPr>
          <w:p w:rsidR="00420FFA" w:rsidRPr="00CB70C5" w:rsidRDefault="00420FFA" w:rsidP="00C22BB3">
            <w:pPr>
              <w:jc w:val="center"/>
            </w:pPr>
            <w:r w:rsidRPr="00CB70C5">
              <w:t>160-230</w:t>
            </w:r>
          </w:p>
        </w:tc>
      </w:tr>
      <w:tr w:rsidR="00420FFA" w:rsidRPr="008A5CE3" w:rsidTr="00C22BB3">
        <w:trPr>
          <w:cantSplit/>
          <w:jc w:val="center"/>
        </w:trPr>
        <w:tc>
          <w:tcPr>
            <w:tcW w:w="9867" w:type="dxa"/>
            <w:gridSpan w:val="5"/>
            <w:vAlign w:val="center"/>
          </w:tcPr>
          <w:p w:rsidR="00420FFA" w:rsidRPr="00CB70C5" w:rsidRDefault="00420FFA" w:rsidP="00C22BB3">
            <w:pPr>
              <w:jc w:val="center"/>
              <w:rPr>
                <w:sz w:val="28"/>
                <w:szCs w:val="28"/>
              </w:rPr>
            </w:pPr>
            <w:r w:rsidRPr="00CB70C5">
              <w:rPr>
                <w:b/>
                <w:bCs/>
                <w:sz w:val="28"/>
                <w:szCs w:val="28"/>
              </w:rPr>
              <w:t>6.5. Канализация:</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 xml:space="preserve">6.5.1. </w:t>
            </w:r>
            <w:r w:rsidRPr="00CB70C5">
              <w:rPr>
                <w:b/>
              </w:rPr>
              <w:t>Общее поступление сточных вод – всего, в том числе:</w:t>
            </w:r>
          </w:p>
        </w:tc>
        <w:tc>
          <w:tcPr>
            <w:tcW w:w="1393" w:type="dxa"/>
            <w:vAlign w:val="center"/>
          </w:tcPr>
          <w:p w:rsidR="00420FFA" w:rsidRPr="00CB70C5" w:rsidRDefault="00420FFA" w:rsidP="00C22BB3">
            <w:pPr>
              <w:jc w:val="center"/>
            </w:pPr>
            <w:r w:rsidRPr="00CB70C5">
              <w:t>тыс.</w:t>
            </w:r>
          </w:p>
          <w:p w:rsidR="00420FFA" w:rsidRPr="00CB70C5" w:rsidRDefault="00420FFA" w:rsidP="00C22BB3">
            <w:pPr>
              <w:jc w:val="center"/>
            </w:pPr>
            <w:r w:rsidRPr="00CB70C5">
              <w:t>м</w:t>
            </w:r>
            <w:r w:rsidRPr="00CB70C5">
              <w:rPr>
                <w:vertAlign w:val="superscript"/>
              </w:rPr>
              <w:t>3</w:t>
            </w:r>
            <w:r w:rsidRPr="00CB70C5">
              <w:t>/</w:t>
            </w:r>
            <w:proofErr w:type="spellStart"/>
            <w:r w:rsidRPr="00CB70C5">
              <w:t>сут</w:t>
            </w:r>
            <w:proofErr w:type="spellEnd"/>
            <w:r w:rsidRPr="00CB70C5">
              <w:t>.</w:t>
            </w:r>
          </w:p>
        </w:tc>
        <w:tc>
          <w:tcPr>
            <w:tcW w:w="1471" w:type="dxa"/>
            <w:vAlign w:val="center"/>
          </w:tcPr>
          <w:p w:rsidR="00420FFA" w:rsidRPr="00292C9C" w:rsidRDefault="00420FFA" w:rsidP="00C22BB3">
            <w:pPr>
              <w:jc w:val="center"/>
              <w:rPr>
                <w:b/>
              </w:rPr>
            </w:pPr>
            <w:r w:rsidRPr="00292C9C">
              <w:rPr>
                <w:b/>
              </w:rPr>
              <w:t>0,80</w:t>
            </w:r>
          </w:p>
        </w:tc>
        <w:tc>
          <w:tcPr>
            <w:tcW w:w="1023" w:type="dxa"/>
            <w:vAlign w:val="center"/>
          </w:tcPr>
          <w:p w:rsidR="00420FFA" w:rsidRPr="00292C9C" w:rsidRDefault="00420FFA" w:rsidP="00C22BB3">
            <w:pPr>
              <w:jc w:val="center"/>
              <w:rPr>
                <w:b/>
              </w:rPr>
            </w:pPr>
            <w:r w:rsidRPr="00292C9C">
              <w:rPr>
                <w:b/>
              </w:rPr>
              <w:t>1,5</w:t>
            </w:r>
          </w:p>
        </w:tc>
        <w:tc>
          <w:tcPr>
            <w:tcW w:w="1357" w:type="dxa"/>
            <w:vAlign w:val="center"/>
          </w:tcPr>
          <w:p w:rsidR="00420FFA" w:rsidRPr="00292C9C" w:rsidRDefault="00420FFA" w:rsidP="00C22BB3">
            <w:pPr>
              <w:jc w:val="center"/>
              <w:rPr>
                <w:b/>
              </w:rPr>
            </w:pPr>
            <w:r w:rsidRPr="00292C9C">
              <w:rPr>
                <w:b/>
              </w:rPr>
              <w:t>1,7</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хозяйственно-бытовые сточные воды</w:t>
            </w:r>
          </w:p>
        </w:tc>
        <w:tc>
          <w:tcPr>
            <w:tcW w:w="1393" w:type="dxa"/>
            <w:vAlign w:val="center"/>
          </w:tcPr>
          <w:p w:rsidR="00420FFA" w:rsidRPr="00CB70C5" w:rsidRDefault="00420FFA" w:rsidP="00C22BB3">
            <w:pPr>
              <w:jc w:val="center"/>
            </w:pPr>
            <w:r w:rsidRPr="00CB70C5">
              <w:t>тыс.</w:t>
            </w:r>
          </w:p>
          <w:p w:rsidR="00420FFA" w:rsidRPr="00CB70C5" w:rsidRDefault="00420FFA" w:rsidP="00C22BB3">
            <w:pPr>
              <w:jc w:val="center"/>
            </w:pPr>
            <w:r w:rsidRPr="00CB70C5">
              <w:t>м</w:t>
            </w:r>
            <w:r w:rsidRPr="00CB70C5">
              <w:rPr>
                <w:vertAlign w:val="superscript"/>
              </w:rPr>
              <w:t>3</w:t>
            </w:r>
            <w:r w:rsidRPr="00CB70C5">
              <w:t>/</w:t>
            </w:r>
            <w:proofErr w:type="spellStart"/>
            <w:r w:rsidRPr="00CB70C5">
              <w:t>сут</w:t>
            </w:r>
            <w:proofErr w:type="spellEnd"/>
            <w:r w:rsidRPr="00CB70C5">
              <w:t>.</w:t>
            </w:r>
          </w:p>
        </w:tc>
        <w:tc>
          <w:tcPr>
            <w:tcW w:w="1471" w:type="dxa"/>
            <w:vAlign w:val="center"/>
          </w:tcPr>
          <w:p w:rsidR="00420FFA" w:rsidRPr="00CB70C5" w:rsidRDefault="00420FFA" w:rsidP="00C22BB3">
            <w:pPr>
              <w:jc w:val="center"/>
            </w:pPr>
            <w:r w:rsidRPr="00CB70C5">
              <w:t>0,80</w:t>
            </w:r>
          </w:p>
        </w:tc>
        <w:tc>
          <w:tcPr>
            <w:tcW w:w="1023" w:type="dxa"/>
            <w:vAlign w:val="center"/>
          </w:tcPr>
          <w:p w:rsidR="00420FFA" w:rsidRPr="00CB70C5" w:rsidRDefault="00420FFA" w:rsidP="00C22BB3">
            <w:pPr>
              <w:jc w:val="center"/>
            </w:pPr>
            <w:r w:rsidRPr="00CB70C5">
              <w:t>1,5</w:t>
            </w:r>
          </w:p>
        </w:tc>
        <w:tc>
          <w:tcPr>
            <w:tcW w:w="1357" w:type="dxa"/>
            <w:vAlign w:val="center"/>
          </w:tcPr>
          <w:p w:rsidR="00420FFA" w:rsidRPr="00CB70C5" w:rsidRDefault="00420FFA" w:rsidP="00C22BB3">
            <w:pPr>
              <w:jc w:val="center"/>
            </w:pPr>
            <w:r w:rsidRPr="00CB70C5">
              <w:t>1,7</w:t>
            </w:r>
          </w:p>
        </w:tc>
      </w:tr>
      <w:tr w:rsidR="00420FFA" w:rsidRPr="008A5CE3" w:rsidTr="00C22BB3">
        <w:trPr>
          <w:cantSplit/>
          <w:jc w:val="center"/>
        </w:trPr>
        <w:tc>
          <w:tcPr>
            <w:tcW w:w="4623" w:type="dxa"/>
            <w:vAlign w:val="center"/>
          </w:tcPr>
          <w:p w:rsidR="00420FFA" w:rsidRPr="00CB70C5" w:rsidRDefault="00420FFA" w:rsidP="00C22BB3">
            <w:pPr>
              <w:jc w:val="center"/>
            </w:pPr>
            <w:r w:rsidRPr="00CB70C5">
              <w:t>6.5.2. Производительность канализационных очистных сооружений</w:t>
            </w:r>
          </w:p>
        </w:tc>
        <w:tc>
          <w:tcPr>
            <w:tcW w:w="1393" w:type="dxa"/>
            <w:vAlign w:val="center"/>
          </w:tcPr>
          <w:p w:rsidR="00420FFA" w:rsidRPr="00CB70C5" w:rsidRDefault="00420FFA" w:rsidP="00C22BB3">
            <w:pPr>
              <w:jc w:val="center"/>
            </w:pPr>
            <w:r w:rsidRPr="00CB70C5">
              <w:t>тыс.</w:t>
            </w:r>
          </w:p>
          <w:p w:rsidR="00420FFA" w:rsidRPr="00CB70C5" w:rsidRDefault="00420FFA" w:rsidP="00C22BB3">
            <w:pPr>
              <w:jc w:val="center"/>
            </w:pPr>
            <w:r w:rsidRPr="00CB70C5">
              <w:t>м</w:t>
            </w:r>
            <w:r w:rsidRPr="00CB70C5">
              <w:rPr>
                <w:vertAlign w:val="superscript"/>
              </w:rPr>
              <w:t>3</w:t>
            </w:r>
            <w:r w:rsidRPr="00CB70C5">
              <w:t>/</w:t>
            </w:r>
            <w:proofErr w:type="spellStart"/>
            <w:r w:rsidRPr="00CB70C5">
              <w:t>сут</w:t>
            </w:r>
            <w:proofErr w:type="spellEnd"/>
            <w:r w:rsidRPr="00CB70C5">
              <w:t>.</w:t>
            </w:r>
          </w:p>
        </w:tc>
        <w:tc>
          <w:tcPr>
            <w:tcW w:w="1471" w:type="dxa"/>
            <w:vAlign w:val="center"/>
          </w:tcPr>
          <w:p w:rsidR="00420FFA" w:rsidRPr="00CB70C5" w:rsidRDefault="00420FFA" w:rsidP="00C22BB3">
            <w:pPr>
              <w:jc w:val="center"/>
            </w:pPr>
            <w:r w:rsidRPr="00CB70C5">
              <w:t>0,80</w:t>
            </w:r>
          </w:p>
        </w:tc>
        <w:tc>
          <w:tcPr>
            <w:tcW w:w="1023" w:type="dxa"/>
            <w:vAlign w:val="center"/>
          </w:tcPr>
          <w:p w:rsidR="00420FFA" w:rsidRPr="00CB70C5" w:rsidRDefault="00420FFA" w:rsidP="00C22BB3">
            <w:pPr>
              <w:jc w:val="center"/>
            </w:pPr>
            <w:r w:rsidRPr="00CB70C5">
              <w:t>1,5</w:t>
            </w:r>
          </w:p>
        </w:tc>
        <w:tc>
          <w:tcPr>
            <w:tcW w:w="1357" w:type="dxa"/>
            <w:vAlign w:val="center"/>
          </w:tcPr>
          <w:p w:rsidR="00420FFA" w:rsidRPr="00CB70C5" w:rsidRDefault="00420FFA" w:rsidP="00C22BB3">
            <w:pPr>
              <w:jc w:val="center"/>
            </w:pPr>
            <w:r w:rsidRPr="00CB70C5">
              <w:t>1,7</w:t>
            </w:r>
          </w:p>
        </w:tc>
      </w:tr>
    </w:tbl>
    <w:p w:rsidR="00420FFA" w:rsidRDefault="00420FFA" w:rsidP="005A739E">
      <w:pPr>
        <w:jc w:val="both"/>
        <w:rPr>
          <w:sz w:val="28"/>
          <w:szCs w:val="28"/>
        </w:rPr>
      </w:pPr>
    </w:p>
    <w:p w:rsidR="00420FFA" w:rsidRDefault="00A8013F" w:rsidP="00CF0F93">
      <w:pPr>
        <w:tabs>
          <w:tab w:val="left" w:pos="2070"/>
        </w:tabs>
        <w:jc w:val="center"/>
        <w:rPr>
          <w:sz w:val="28"/>
          <w:szCs w:val="28"/>
        </w:rPr>
      </w:pPr>
      <w:r w:rsidRPr="006803EC">
        <w:rPr>
          <w:noProof/>
        </w:rPr>
        <w:drawing>
          <wp:inline distT="0" distB="0" distL="0" distR="0">
            <wp:extent cx="5795010" cy="3645535"/>
            <wp:effectExtent l="0" t="0" r="0" b="0"/>
            <wp:docPr id="2" name="Диаграмма 3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20FFA" w:rsidRDefault="00420FFA" w:rsidP="005A739E">
      <w:pPr>
        <w:jc w:val="center"/>
        <w:rPr>
          <w:sz w:val="28"/>
          <w:szCs w:val="28"/>
        </w:rPr>
      </w:pPr>
      <w:r>
        <w:rPr>
          <w:sz w:val="28"/>
          <w:szCs w:val="28"/>
        </w:rPr>
        <w:t>Рис. 1. График изменения нагрузки на систему водоснабжения в расчетный период 2011 – 2035 г. г.</w:t>
      </w:r>
    </w:p>
    <w:p w:rsidR="00420FFA" w:rsidRDefault="00420FFA" w:rsidP="005A739E">
      <w:pPr>
        <w:jc w:val="center"/>
        <w:rPr>
          <w:sz w:val="28"/>
          <w:szCs w:val="28"/>
        </w:rPr>
      </w:pPr>
    </w:p>
    <w:p w:rsidR="00420FFA" w:rsidRDefault="00A8013F" w:rsidP="00EF13C0">
      <w:pPr>
        <w:jc w:val="center"/>
        <w:rPr>
          <w:sz w:val="28"/>
          <w:szCs w:val="28"/>
        </w:rPr>
      </w:pPr>
      <w:r w:rsidRPr="006803EC">
        <w:rPr>
          <w:noProof/>
        </w:rPr>
        <w:drawing>
          <wp:inline distT="0" distB="0" distL="0" distR="0">
            <wp:extent cx="5822315" cy="3258820"/>
            <wp:effectExtent l="0" t="0" r="0" b="0"/>
            <wp:docPr id="3" name="Диаграмма 3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20FFA" w:rsidRDefault="00420FFA" w:rsidP="00A05F82">
      <w:pPr>
        <w:jc w:val="center"/>
        <w:rPr>
          <w:sz w:val="28"/>
          <w:szCs w:val="28"/>
        </w:rPr>
      </w:pPr>
      <w:r>
        <w:rPr>
          <w:sz w:val="28"/>
          <w:szCs w:val="28"/>
        </w:rPr>
        <w:t>Рис. 2. График изменения нагрузки на систему водоотведения в расчетный период 2011 – 2035 г. г.</w:t>
      </w:r>
    </w:p>
    <w:p w:rsidR="00420FFA" w:rsidRDefault="00420FFA" w:rsidP="00A05F82">
      <w:pPr>
        <w:rPr>
          <w:sz w:val="28"/>
          <w:szCs w:val="28"/>
        </w:rPr>
      </w:pPr>
    </w:p>
    <w:p w:rsidR="00420FFA" w:rsidRPr="00A05F82" w:rsidRDefault="00420FFA" w:rsidP="005A739E">
      <w:pPr>
        <w:tabs>
          <w:tab w:val="left" w:pos="2070"/>
        </w:tabs>
        <w:rPr>
          <w:b/>
          <w:sz w:val="28"/>
          <w:szCs w:val="28"/>
        </w:rPr>
      </w:pPr>
      <w:r w:rsidRPr="00A05F82">
        <w:rPr>
          <w:b/>
          <w:sz w:val="28"/>
          <w:szCs w:val="28"/>
        </w:rPr>
        <w:t>4.2.</w:t>
      </w:r>
      <w:r>
        <w:rPr>
          <w:b/>
          <w:sz w:val="28"/>
          <w:szCs w:val="28"/>
        </w:rPr>
        <w:t xml:space="preserve"> Прогноз изменения численности населения</w:t>
      </w:r>
    </w:p>
    <w:p w:rsidR="00420FFA" w:rsidRDefault="00420FFA" w:rsidP="00CF0F93">
      <w:pPr>
        <w:ind w:firstLine="708"/>
        <w:jc w:val="both"/>
        <w:rPr>
          <w:bCs/>
          <w:sz w:val="28"/>
          <w:szCs w:val="28"/>
        </w:rPr>
      </w:pPr>
      <w:r>
        <w:rPr>
          <w:bCs/>
          <w:sz w:val="28"/>
          <w:szCs w:val="28"/>
        </w:rPr>
        <w:t>Проектная численность населения муниципального образования на расчетный период генерального плана определена на 2020 г  в размере 4000 чел, к 2035 г. – порядка 4700 чел.</w:t>
      </w:r>
    </w:p>
    <w:p w:rsidR="00420FFA" w:rsidRDefault="00420FFA" w:rsidP="00A05F82">
      <w:pPr>
        <w:jc w:val="both"/>
        <w:rPr>
          <w:b/>
          <w:bCs/>
          <w:sz w:val="28"/>
          <w:szCs w:val="28"/>
        </w:rPr>
      </w:pPr>
      <w:r>
        <w:rPr>
          <w:b/>
          <w:bCs/>
          <w:sz w:val="28"/>
          <w:szCs w:val="28"/>
        </w:rPr>
        <w:br w:type="page"/>
      </w:r>
      <w:r w:rsidRPr="00A05F82">
        <w:rPr>
          <w:b/>
          <w:bCs/>
          <w:sz w:val="28"/>
          <w:szCs w:val="28"/>
        </w:rPr>
        <w:lastRenderedPageBreak/>
        <w:t>4.3.</w:t>
      </w:r>
      <w:r>
        <w:rPr>
          <w:b/>
          <w:bCs/>
          <w:sz w:val="28"/>
          <w:szCs w:val="28"/>
        </w:rPr>
        <w:t xml:space="preserve"> Прогноз изменения тарифов</w:t>
      </w:r>
    </w:p>
    <w:p w:rsidR="002E5BB1" w:rsidRPr="00A05F82" w:rsidRDefault="002E5BB1" w:rsidP="00A05F82">
      <w:pPr>
        <w:jc w:val="both"/>
        <w:rPr>
          <w:b/>
          <w:bCs/>
          <w:sz w:val="28"/>
          <w:szCs w:val="28"/>
        </w:rPr>
      </w:pPr>
    </w:p>
    <w:p w:rsidR="00420FFA" w:rsidRDefault="00420FFA" w:rsidP="00CF0F93">
      <w:pPr>
        <w:ind w:firstLine="708"/>
        <w:jc w:val="both"/>
        <w:rPr>
          <w:bCs/>
          <w:sz w:val="28"/>
          <w:szCs w:val="28"/>
        </w:rPr>
      </w:pPr>
      <w:r>
        <w:rPr>
          <w:bCs/>
          <w:sz w:val="28"/>
          <w:szCs w:val="28"/>
        </w:rPr>
        <w:t>В основе расчета изменения тарифов на холодную воду питьевого качества, а также на водоотведение и очистку сточных вод заложены существующие тарифы с учетом среднегодового роста инфляции, который принят – 8%, при допущении, что рост инфляции на расчетный период сохранится на том же уровне.</w:t>
      </w:r>
    </w:p>
    <w:p w:rsidR="00420FFA" w:rsidRDefault="00420FFA" w:rsidP="00A05F82">
      <w:pPr>
        <w:ind w:firstLine="708"/>
        <w:jc w:val="both"/>
        <w:rPr>
          <w:sz w:val="28"/>
          <w:szCs w:val="28"/>
        </w:rPr>
      </w:pPr>
      <w:r>
        <w:rPr>
          <w:bCs/>
          <w:sz w:val="28"/>
          <w:szCs w:val="28"/>
        </w:rPr>
        <w:t xml:space="preserve">На рис. 3 и 4 </w:t>
      </w:r>
      <w:r>
        <w:rPr>
          <w:sz w:val="28"/>
          <w:szCs w:val="28"/>
        </w:rPr>
        <w:t>отображен темп изменения тарифов на водоснабжение и водоотведение на расчетный период.</w:t>
      </w:r>
      <w:r w:rsidRPr="005A739E">
        <w:rPr>
          <w:sz w:val="28"/>
          <w:szCs w:val="28"/>
        </w:rPr>
        <w:t xml:space="preserve"> </w:t>
      </w:r>
    </w:p>
    <w:p w:rsidR="00420FFA" w:rsidRPr="00917783" w:rsidRDefault="00A8013F" w:rsidP="00240E56">
      <w:pPr>
        <w:jc w:val="center"/>
      </w:pPr>
      <w:r>
        <w:rPr>
          <w:noProof/>
        </w:rPr>
        <w:drawing>
          <wp:inline distT="0" distB="0" distL="0" distR="0">
            <wp:extent cx="5842635" cy="306387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2635" cy="3063875"/>
                    </a:xfrm>
                    <a:prstGeom prst="rect">
                      <a:avLst/>
                    </a:prstGeom>
                    <a:noFill/>
                    <a:ln>
                      <a:noFill/>
                    </a:ln>
                  </pic:spPr>
                </pic:pic>
              </a:graphicData>
            </a:graphic>
          </wp:inline>
        </w:drawing>
      </w:r>
    </w:p>
    <w:p w:rsidR="00420FFA" w:rsidRPr="00320374" w:rsidRDefault="00420FFA" w:rsidP="00320374">
      <w:pPr>
        <w:jc w:val="center"/>
        <w:rPr>
          <w:sz w:val="28"/>
          <w:szCs w:val="28"/>
        </w:rPr>
      </w:pPr>
      <w:r w:rsidRPr="00320374">
        <w:rPr>
          <w:sz w:val="28"/>
          <w:szCs w:val="28"/>
        </w:rPr>
        <w:t>Рис.3. Изменение тарифа на холодную воду питьевого качества на расчетный период 20014-2035 г. г.</w:t>
      </w:r>
    </w:p>
    <w:p w:rsidR="00420FFA" w:rsidRPr="00240E56" w:rsidRDefault="00420FFA" w:rsidP="00240E56">
      <w:pPr>
        <w:jc w:val="both"/>
        <w:rPr>
          <w:sz w:val="28"/>
          <w:szCs w:val="28"/>
        </w:rPr>
      </w:pPr>
      <w:r>
        <w:rPr>
          <w:sz w:val="28"/>
          <w:szCs w:val="28"/>
        </w:rPr>
        <w:t>(</w:t>
      </w:r>
      <w:r w:rsidR="00240E56">
        <w:rPr>
          <w:sz w:val="28"/>
          <w:szCs w:val="28"/>
        </w:rPr>
        <w:t xml:space="preserve">Установленный тариф на </w:t>
      </w:r>
      <w:r w:rsidRPr="005F3B54">
        <w:rPr>
          <w:sz w:val="28"/>
          <w:szCs w:val="28"/>
        </w:rPr>
        <w:t>2014 г</w:t>
      </w:r>
      <w:r>
        <w:rPr>
          <w:sz w:val="28"/>
          <w:szCs w:val="28"/>
        </w:rPr>
        <w:t>.</w:t>
      </w:r>
      <w:r w:rsidRPr="005F3B54">
        <w:rPr>
          <w:sz w:val="28"/>
          <w:szCs w:val="28"/>
        </w:rPr>
        <w:t xml:space="preserve"> </w:t>
      </w:r>
      <w:r>
        <w:rPr>
          <w:sz w:val="28"/>
          <w:szCs w:val="28"/>
        </w:rPr>
        <w:t>– 26,49 руб.;  2020 г. – 45,40 руб.;  2035 г. -  144,02 руб.)</w:t>
      </w:r>
    </w:p>
    <w:p w:rsidR="00240E56" w:rsidRDefault="00A8013F" w:rsidP="00240E56">
      <w:pPr>
        <w:jc w:val="center"/>
      </w:pPr>
      <w:r>
        <w:rPr>
          <w:noProof/>
        </w:rPr>
        <w:drawing>
          <wp:inline distT="0" distB="0" distL="0" distR="0">
            <wp:extent cx="5819140" cy="30403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9140" cy="3040380"/>
                    </a:xfrm>
                    <a:prstGeom prst="rect">
                      <a:avLst/>
                    </a:prstGeom>
                    <a:noFill/>
                    <a:ln>
                      <a:noFill/>
                    </a:ln>
                  </pic:spPr>
                </pic:pic>
              </a:graphicData>
            </a:graphic>
          </wp:inline>
        </w:drawing>
      </w:r>
    </w:p>
    <w:p w:rsidR="00420FFA" w:rsidRPr="00320374" w:rsidRDefault="00420FFA" w:rsidP="00240E56">
      <w:pPr>
        <w:jc w:val="center"/>
        <w:rPr>
          <w:sz w:val="28"/>
          <w:szCs w:val="28"/>
        </w:rPr>
      </w:pPr>
      <w:r>
        <w:rPr>
          <w:sz w:val="28"/>
          <w:szCs w:val="28"/>
        </w:rPr>
        <w:t>Рис.4</w:t>
      </w:r>
      <w:r w:rsidRPr="00320374">
        <w:rPr>
          <w:sz w:val="28"/>
          <w:szCs w:val="28"/>
        </w:rPr>
        <w:t xml:space="preserve">. Изменение тарифа на </w:t>
      </w:r>
      <w:r>
        <w:rPr>
          <w:sz w:val="28"/>
          <w:szCs w:val="28"/>
        </w:rPr>
        <w:t xml:space="preserve">водоотведение и очистку сточных вод </w:t>
      </w:r>
      <w:r w:rsidRPr="00320374">
        <w:rPr>
          <w:sz w:val="28"/>
          <w:szCs w:val="28"/>
        </w:rPr>
        <w:t xml:space="preserve"> на расчетный период 20014-2035 г. г.</w:t>
      </w:r>
    </w:p>
    <w:p w:rsidR="00420FFA" w:rsidRDefault="00420FFA" w:rsidP="00240E56">
      <w:pPr>
        <w:jc w:val="both"/>
        <w:rPr>
          <w:sz w:val="28"/>
          <w:szCs w:val="28"/>
        </w:rPr>
      </w:pPr>
      <w:r>
        <w:rPr>
          <w:sz w:val="28"/>
          <w:szCs w:val="28"/>
        </w:rPr>
        <w:lastRenderedPageBreak/>
        <w:t>(</w:t>
      </w:r>
      <w:r w:rsidR="00240E56">
        <w:rPr>
          <w:sz w:val="28"/>
          <w:szCs w:val="28"/>
        </w:rPr>
        <w:t xml:space="preserve">Установленный тариф на </w:t>
      </w:r>
      <w:r w:rsidRPr="005F3B54">
        <w:rPr>
          <w:sz w:val="28"/>
          <w:szCs w:val="28"/>
        </w:rPr>
        <w:t>2014 г</w:t>
      </w:r>
      <w:r>
        <w:rPr>
          <w:sz w:val="28"/>
          <w:szCs w:val="28"/>
        </w:rPr>
        <w:t>.</w:t>
      </w:r>
      <w:r w:rsidRPr="005F3B54">
        <w:rPr>
          <w:sz w:val="28"/>
          <w:szCs w:val="28"/>
        </w:rPr>
        <w:t xml:space="preserve"> </w:t>
      </w:r>
      <w:r>
        <w:rPr>
          <w:sz w:val="28"/>
          <w:szCs w:val="28"/>
        </w:rPr>
        <w:t>– 22,11 руб.;  2020 г. – 35,09 руб.;  2035 г. -  108,62 руб.)</w:t>
      </w:r>
    </w:p>
    <w:p w:rsidR="002E5BB1" w:rsidRDefault="002E5BB1" w:rsidP="00240E56">
      <w:pPr>
        <w:jc w:val="both"/>
        <w:rPr>
          <w:sz w:val="28"/>
          <w:szCs w:val="28"/>
        </w:rPr>
      </w:pPr>
    </w:p>
    <w:p w:rsidR="002E5BB1" w:rsidRDefault="002E5BB1" w:rsidP="00240E56">
      <w:pPr>
        <w:jc w:val="both"/>
        <w:rPr>
          <w:bCs/>
          <w:sz w:val="32"/>
          <w:szCs w:val="32"/>
        </w:rPr>
      </w:pPr>
      <w:r w:rsidRPr="002E5BB1">
        <w:rPr>
          <w:b/>
          <w:sz w:val="32"/>
          <w:szCs w:val="32"/>
        </w:rPr>
        <w:t>4.4</w:t>
      </w:r>
      <w:r w:rsidRPr="002E5BB1">
        <w:rPr>
          <w:sz w:val="32"/>
          <w:szCs w:val="32"/>
        </w:rPr>
        <w:t>.</w:t>
      </w:r>
      <w:r>
        <w:rPr>
          <w:sz w:val="32"/>
          <w:szCs w:val="32"/>
        </w:rPr>
        <w:t xml:space="preserve"> </w:t>
      </w:r>
      <w:r w:rsidRPr="002E5BB1">
        <w:rPr>
          <w:b/>
          <w:sz w:val="32"/>
          <w:szCs w:val="32"/>
        </w:rPr>
        <w:t>Гарантирующая организация</w:t>
      </w:r>
      <w:r>
        <w:rPr>
          <w:sz w:val="32"/>
          <w:szCs w:val="32"/>
        </w:rPr>
        <w:t xml:space="preserve"> </w:t>
      </w:r>
    </w:p>
    <w:p w:rsidR="002E5BB1" w:rsidRDefault="002E5BB1" w:rsidP="00240E56">
      <w:pPr>
        <w:jc w:val="both"/>
        <w:rPr>
          <w:bCs/>
          <w:sz w:val="32"/>
          <w:szCs w:val="32"/>
        </w:rPr>
      </w:pPr>
    </w:p>
    <w:p w:rsidR="002E5BB1" w:rsidRPr="002E5BB1" w:rsidRDefault="002E5BB1" w:rsidP="00240E56">
      <w:pPr>
        <w:jc w:val="both"/>
        <w:rPr>
          <w:bCs/>
          <w:sz w:val="28"/>
          <w:szCs w:val="28"/>
        </w:rPr>
      </w:pPr>
      <w:r>
        <w:rPr>
          <w:bCs/>
          <w:sz w:val="32"/>
          <w:szCs w:val="32"/>
        </w:rPr>
        <w:tab/>
      </w:r>
      <w:r w:rsidRPr="002E5BB1">
        <w:rPr>
          <w:bCs/>
          <w:sz w:val="28"/>
          <w:szCs w:val="28"/>
        </w:rPr>
        <w:t>Гарантирующая организация за предоставление качественных услуг населению и предприятиям</w:t>
      </w:r>
      <w:r>
        <w:rPr>
          <w:bCs/>
          <w:sz w:val="28"/>
          <w:szCs w:val="28"/>
        </w:rPr>
        <w:t xml:space="preserve"> в сфере водоснабжения и водоотведения</w:t>
      </w:r>
      <w:r w:rsidRPr="002E5BB1">
        <w:rPr>
          <w:bCs/>
          <w:sz w:val="28"/>
          <w:szCs w:val="28"/>
        </w:rPr>
        <w:t xml:space="preserve"> МО «</w:t>
      </w:r>
      <w:proofErr w:type="spellStart"/>
      <w:r w:rsidRPr="002E5BB1">
        <w:rPr>
          <w:bCs/>
          <w:sz w:val="28"/>
          <w:szCs w:val="28"/>
        </w:rPr>
        <w:t>Кузнечнинское</w:t>
      </w:r>
      <w:proofErr w:type="spellEnd"/>
      <w:r w:rsidRPr="002E5BB1">
        <w:rPr>
          <w:bCs/>
          <w:sz w:val="28"/>
          <w:szCs w:val="28"/>
        </w:rPr>
        <w:t xml:space="preserve"> ГП» -</w:t>
      </w:r>
      <w:r>
        <w:rPr>
          <w:bCs/>
          <w:sz w:val="32"/>
          <w:szCs w:val="32"/>
        </w:rPr>
        <w:t xml:space="preserve"> </w:t>
      </w:r>
      <w:r w:rsidRPr="002E5BB1">
        <w:rPr>
          <w:sz w:val="28"/>
          <w:szCs w:val="28"/>
        </w:rPr>
        <w:t>Муниципальное предприятие «</w:t>
      </w:r>
      <w:proofErr w:type="spellStart"/>
      <w:r w:rsidRPr="002E5BB1">
        <w:rPr>
          <w:sz w:val="28"/>
          <w:szCs w:val="28"/>
        </w:rPr>
        <w:t>Жилично</w:t>
      </w:r>
      <w:proofErr w:type="spellEnd"/>
      <w:r w:rsidRPr="002E5BB1">
        <w:rPr>
          <w:sz w:val="28"/>
          <w:szCs w:val="28"/>
        </w:rPr>
        <w:t xml:space="preserve">-коммунального хозяйства муниципального образования </w:t>
      </w:r>
      <w:proofErr w:type="spellStart"/>
      <w:r w:rsidRPr="002E5BB1">
        <w:rPr>
          <w:sz w:val="28"/>
          <w:szCs w:val="28"/>
        </w:rPr>
        <w:t>Кузнечинское</w:t>
      </w:r>
      <w:proofErr w:type="spellEnd"/>
      <w:r w:rsidRPr="002E5BB1">
        <w:rPr>
          <w:sz w:val="28"/>
          <w:szCs w:val="28"/>
        </w:rPr>
        <w:t xml:space="preserve"> городское поселение» муниципального образования </w:t>
      </w:r>
      <w:proofErr w:type="spellStart"/>
      <w:r w:rsidRPr="002E5BB1">
        <w:rPr>
          <w:sz w:val="28"/>
          <w:szCs w:val="28"/>
        </w:rPr>
        <w:t>Приозерский</w:t>
      </w:r>
      <w:proofErr w:type="spellEnd"/>
      <w:r w:rsidRPr="002E5BB1">
        <w:rPr>
          <w:sz w:val="28"/>
          <w:szCs w:val="28"/>
        </w:rPr>
        <w:t xml:space="preserve"> муниципальный район Ленинградской области</w:t>
      </w:r>
      <w:r>
        <w:rPr>
          <w:sz w:val="28"/>
          <w:szCs w:val="28"/>
        </w:rPr>
        <w:t>.</w:t>
      </w:r>
      <w:r w:rsidRPr="002E5BB1">
        <w:rPr>
          <w:bCs/>
          <w:sz w:val="28"/>
          <w:szCs w:val="28"/>
        </w:rPr>
        <w:t xml:space="preserve"> </w:t>
      </w:r>
    </w:p>
    <w:p w:rsidR="00420FFA" w:rsidRPr="00B63DA3" w:rsidRDefault="00420FFA" w:rsidP="007D519A">
      <w:pPr>
        <w:pStyle w:val="1"/>
      </w:pPr>
      <w:bookmarkStart w:id="4" w:name="_Toc400027835"/>
      <w:r w:rsidRPr="00B63DA3">
        <w:t>ВОДОСНАБЖЕНИЕ</w:t>
      </w:r>
      <w:bookmarkEnd w:id="4"/>
    </w:p>
    <w:p w:rsidR="00420FFA" w:rsidRPr="003A38DE" w:rsidRDefault="00420FFA" w:rsidP="00CA404D">
      <w:pPr>
        <w:pStyle w:val="1"/>
        <w:numPr>
          <w:ilvl w:val="0"/>
          <w:numId w:val="51"/>
        </w:numPr>
        <w:rPr>
          <w:szCs w:val="28"/>
        </w:rPr>
      </w:pPr>
      <w:bookmarkStart w:id="5" w:name="_Toc400027836"/>
      <w:r w:rsidRPr="003A38DE">
        <w:t>Технико-экономическое состояние централизо</w:t>
      </w:r>
      <w:r>
        <w:t xml:space="preserve">ванных систем водоснабжения МО </w:t>
      </w:r>
      <w:proofErr w:type="spellStart"/>
      <w:r w:rsidRPr="003A38DE">
        <w:t>Кузнечнинское</w:t>
      </w:r>
      <w:proofErr w:type="spellEnd"/>
      <w:r w:rsidRPr="003A38DE">
        <w:t xml:space="preserve"> </w:t>
      </w:r>
      <w:r>
        <w:t>городское поселение.</w:t>
      </w:r>
      <w:bookmarkEnd w:id="5"/>
      <w:r w:rsidRPr="003A38DE">
        <w:rPr>
          <w:szCs w:val="28"/>
        </w:rPr>
        <w:t xml:space="preserve"> </w:t>
      </w:r>
    </w:p>
    <w:p w:rsidR="00420FFA" w:rsidRPr="00AD2B2F" w:rsidRDefault="00420FFA" w:rsidP="00CA404D">
      <w:pPr>
        <w:pStyle w:val="1"/>
        <w:numPr>
          <w:ilvl w:val="1"/>
          <w:numId w:val="51"/>
        </w:numPr>
        <w:ind w:left="1134"/>
      </w:pPr>
      <w:bookmarkStart w:id="6" w:name="_Toc400027837"/>
      <w:r>
        <w:t>Общее в</w:t>
      </w:r>
      <w:r w:rsidRPr="00AD2B2F">
        <w:t>одопотребление</w:t>
      </w:r>
      <w:bookmarkEnd w:id="6"/>
    </w:p>
    <w:p w:rsidR="00420FFA" w:rsidRDefault="00420FFA" w:rsidP="00093CDC">
      <w:pPr>
        <w:ind w:firstLine="708"/>
        <w:jc w:val="both"/>
        <w:rPr>
          <w:sz w:val="28"/>
          <w:szCs w:val="28"/>
        </w:rPr>
      </w:pPr>
      <w:r>
        <w:rPr>
          <w:sz w:val="28"/>
          <w:szCs w:val="28"/>
        </w:rPr>
        <w:t>Г</w:t>
      </w:r>
      <w:r w:rsidRPr="00016235">
        <w:rPr>
          <w:sz w:val="28"/>
          <w:szCs w:val="28"/>
        </w:rPr>
        <w:t xml:space="preserve">одовой </w:t>
      </w:r>
      <w:r>
        <w:rPr>
          <w:sz w:val="28"/>
          <w:szCs w:val="28"/>
        </w:rPr>
        <w:t>объём водопользования пос. городского типа</w:t>
      </w:r>
      <w:r w:rsidR="00A117CD">
        <w:rPr>
          <w:sz w:val="28"/>
          <w:szCs w:val="28"/>
        </w:rPr>
        <w:t xml:space="preserve"> (</w:t>
      </w:r>
      <w:proofErr w:type="spellStart"/>
      <w:r w:rsidR="00A117CD">
        <w:rPr>
          <w:sz w:val="28"/>
          <w:szCs w:val="28"/>
        </w:rPr>
        <w:t>п.г.т</w:t>
      </w:r>
      <w:proofErr w:type="spellEnd"/>
      <w:r w:rsidR="00A117CD">
        <w:rPr>
          <w:sz w:val="28"/>
          <w:szCs w:val="28"/>
        </w:rPr>
        <w:t>.)</w:t>
      </w:r>
      <w:r>
        <w:rPr>
          <w:sz w:val="28"/>
          <w:szCs w:val="28"/>
        </w:rPr>
        <w:t xml:space="preserve"> Кузнечное по данным </w:t>
      </w:r>
      <w:r w:rsidRPr="006274D2">
        <w:rPr>
          <w:sz w:val="28"/>
          <w:szCs w:val="28"/>
          <w:lang w:eastAsia="en-US"/>
        </w:rPr>
        <w:t>«Жили</w:t>
      </w:r>
      <w:r>
        <w:rPr>
          <w:sz w:val="28"/>
          <w:szCs w:val="28"/>
          <w:lang w:eastAsia="en-US"/>
        </w:rPr>
        <w:t>щ</w:t>
      </w:r>
      <w:r w:rsidRPr="006274D2">
        <w:rPr>
          <w:sz w:val="28"/>
          <w:szCs w:val="28"/>
          <w:lang w:eastAsia="en-US"/>
        </w:rPr>
        <w:t xml:space="preserve">но-коммунального хозяйства </w:t>
      </w:r>
      <w:r>
        <w:rPr>
          <w:sz w:val="28"/>
          <w:szCs w:val="28"/>
          <w:lang w:eastAsia="en-US"/>
        </w:rPr>
        <w:t>МО</w:t>
      </w:r>
      <w:r w:rsidRPr="006274D2">
        <w:rPr>
          <w:sz w:val="28"/>
          <w:szCs w:val="28"/>
          <w:lang w:eastAsia="en-US"/>
        </w:rPr>
        <w:t xml:space="preserve"> </w:t>
      </w:r>
      <w:r>
        <w:rPr>
          <w:sz w:val="28"/>
          <w:szCs w:val="28"/>
          <w:lang w:eastAsia="en-US"/>
        </w:rPr>
        <w:t>«</w:t>
      </w:r>
      <w:proofErr w:type="spellStart"/>
      <w:r w:rsidRPr="006274D2">
        <w:rPr>
          <w:sz w:val="28"/>
          <w:szCs w:val="28"/>
          <w:lang w:eastAsia="en-US"/>
        </w:rPr>
        <w:t>Кузнеч</w:t>
      </w:r>
      <w:r>
        <w:rPr>
          <w:sz w:val="28"/>
          <w:szCs w:val="28"/>
          <w:lang w:eastAsia="en-US"/>
        </w:rPr>
        <w:t>н</w:t>
      </w:r>
      <w:r w:rsidRPr="006274D2">
        <w:rPr>
          <w:sz w:val="28"/>
          <w:szCs w:val="28"/>
          <w:lang w:eastAsia="en-US"/>
        </w:rPr>
        <w:t>инское</w:t>
      </w:r>
      <w:proofErr w:type="spellEnd"/>
      <w:r w:rsidRPr="006274D2">
        <w:rPr>
          <w:sz w:val="28"/>
          <w:szCs w:val="28"/>
          <w:lang w:eastAsia="en-US"/>
        </w:rPr>
        <w:t xml:space="preserve"> городское поселение»</w:t>
      </w:r>
      <w:r w:rsidRPr="006274D2">
        <w:rPr>
          <w:lang w:eastAsia="en-US"/>
        </w:rPr>
        <w:t xml:space="preserve"> </w:t>
      </w:r>
      <w:r w:rsidRPr="00682B3E">
        <w:rPr>
          <w:sz w:val="28"/>
          <w:szCs w:val="28"/>
        </w:rPr>
        <w:t>за 201</w:t>
      </w:r>
      <w:r>
        <w:rPr>
          <w:sz w:val="28"/>
          <w:szCs w:val="28"/>
        </w:rPr>
        <w:t xml:space="preserve">2 и </w:t>
      </w:r>
      <w:r w:rsidRPr="00682B3E">
        <w:rPr>
          <w:sz w:val="28"/>
          <w:szCs w:val="28"/>
        </w:rPr>
        <w:t>201</w:t>
      </w:r>
      <w:r>
        <w:rPr>
          <w:sz w:val="28"/>
          <w:szCs w:val="28"/>
        </w:rPr>
        <w:t>3</w:t>
      </w:r>
      <w:r w:rsidRPr="00682B3E">
        <w:rPr>
          <w:sz w:val="28"/>
          <w:szCs w:val="28"/>
        </w:rPr>
        <w:t xml:space="preserve"> </w:t>
      </w:r>
      <w:r>
        <w:rPr>
          <w:sz w:val="28"/>
          <w:szCs w:val="28"/>
        </w:rPr>
        <w:t>г</w:t>
      </w:r>
      <w:r w:rsidRPr="00682B3E">
        <w:rPr>
          <w:sz w:val="28"/>
          <w:szCs w:val="28"/>
        </w:rPr>
        <w:t>г. составляет</w:t>
      </w:r>
      <w:r>
        <w:rPr>
          <w:sz w:val="28"/>
          <w:szCs w:val="28"/>
        </w:rPr>
        <w:t xml:space="preserve"> соответственно</w:t>
      </w:r>
      <w:r w:rsidRPr="00682B3E">
        <w:rPr>
          <w:sz w:val="28"/>
          <w:szCs w:val="28"/>
        </w:rPr>
        <w:t xml:space="preserve">:  </w:t>
      </w:r>
      <w:r>
        <w:rPr>
          <w:sz w:val="28"/>
          <w:szCs w:val="28"/>
        </w:rPr>
        <w:t>774299,91</w:t>
      </w:r>
      <w:r w:rsidRPr="00B31BAE">
        <w:rPr>
          <w:sz w:val="28"/>
          <w:szCs w:val="28"/>
        </w:rPr>
        <w:t xml:space="preserve"> </w:t>
      </w:r>
      <w:r w:rsidRPr="00682B3E">
        <w:rPr>
          <w:sz w:val="28"/>
          <w:szCs w:val="28"/>
        </w:rPr>
        <w:t>м</w:t>
      </w:r>
      <w:r w:rsidRPr="00682B3E">
        <w:rPr>
          <w:sz w:val="28"/>
          <w:szCs w:val="28"/>
          <w:vertAlign w:val="superscript"/>
        </w:rPr>
        <w:t>3</w:t>
      </w:r>
      <w:r>
        <w:rPr>
          <w:sz w:val="28"/>
          <w:szCs w:val="28"/>
        </w:rPr>
        <w:t>/год и 661754,03</w:t>
      </w:r>
      <w:r w:rsidRPr="00682B3E">
        <w:rPr>
          <w:sz w:val="28"/>
          <w:szCs w:val="28"/>
        </w:rPr>
        <w:t xml:space="preserve"> м</w:t>
      </w:r>
      <w:r w:rsidRPr="00682B3E">
        <w:rPr>
          <w:sz w:val="28"/>
          <w:szCs w:val="28"/>
          <w:vertAlign w:val="superscript"/>
        </w:rPr>
        <w:t>3</w:t>
      </w:r>
      <w:r>
        <w:rPr>
          <w:sz w:val="28"/>
          <w:szCs w:val="28"/>
        </w:rPr>
        <w:t xml:space="preserve">/год. </w:t>
      </w:r>
    </w:p>
    <w:p w:rsidR="00420FFA" w:rsidRDefault="00420FFA" w:rsidP="00093CDC">
      <w:pPr>
        <w:ind w:firstLine="708"/>
        <w:jc w:val="both"/>
        <w:rPr>
          <w:sz w:val="28"/>
          <w:szCs w:val="28"/>
        </w:rPr>
      </w:pPr>
      <w:r w:rsidRPr="00FE0C61">
        <w:rPr>
          <w:sz w:val="28"/>
          <w:szCs w:val="28"/>
        </w:rPr>
        <w:t xml:space="preserve">Среднесуточное водопотребление </w:t>
      </w:r>
      <w:r w:rsidR="00A117CD">
        <w:rPr>
          <w:sz w:val="28"/>
          <w:szCs w:val="28"/>
        </w:rPr>
        <w:t>в</w:t>
      </w:r>
      <w:r w:rsidR="00A117CD" w:rsidRPr="00FE0C61">
        <w:rPr>
          <w:sz w:val="28"/>
          <w:szCs w:val="28"/>
        </w:rPr>
        <w:t xml:space="preserve"> 2012 </w:t>
      </w:r>
      <w:r w:rsidR="00A117CD">
        <w:rPr>
          <w:sz w:val="28"/>
          <w:szCs w:val="28"/>
        </w:rPr>
        <w:t xml:space="preserve">г. </w:t>
      </w:r>
      <w:r w:rsidRPr="00FE0C61">
        <w:rPr>
          <w:sz w:val="28"/>
          <w:szCs w:val="28"/>
        </w:rPr>
        <w:t>составило</w:t>
      </w:r>
      <w:r w:rsidR="00A117CD">
        <w:rPr>
          <w:sz w:val="28"/>
          <w:szCs w:val="28"/>
        </w:rPr>
        <w:t>:</w:t>
      </w:r>
      <w:r w:rsidRPr="00FE0C61">
        <w:rPr>
          <w:sz w:val="28"/>
          <w:szCs w:val="28"/>
        </w:rPr>
        <w:t xml:space="preserve"> 2121,4 м</w:t>
      </w:r>
      <w:r w:rsidRPr="00FE0C61">
        <w:rPr>
          <w:sz w:val="28"/>
          <w:szCs w:val="28"/>
          <w:vertAlign w:val="superscript"/>
        </w:rPr>
        <w:t>3</w:t>
      </w:r>
      <w:r w:rsidR="00A117CD">
        <w:rPr>
          <w:sz w:val="28"/>
          <w:szCs w:val="28"/>
        </w:rPr>
        <w:t>/сутки</w:t>
      </w:r>
      <w:r w:rsidRPr="00FE0C61">
        <w:rPr>
          <w:sz w:val="28"/>
          <w:szCs w:val="28"/>
        </w:rPr>
        <w:t xml:space="preserve"> и </w:t>
      </w:r>
      <w:r w:rsidR="00A117CD">
        <w:rPr>
          <w:sz w:val="28"/>
          <w:szCs w:val="28"/>
        </w:rPr>
        <w:t xml:space="preserve">в </w:t>
      </w:r>
      <w:r w:rsidR="00A117CD" w:rsidRPr="00FE0C61">
        <w:rPr>
          <w:sz w:val="28"/>
          <w:szCs w:val="28"/>
        </w:rPr>
        <w:t>2013 г</w:t>
      </w:r>
      <w:r w:rsidR="00A117CD">
        <w:rPr>
          <w:sz w:val="28"/>
          <w:szCs w:val="28"/>
        </w:rPr>
        <w:t xml:space="preserve">.: </w:t>
      </w:r>
      <w:r w:rsidRPr="00FE0C61">
        <w:rPr>
          <w:sz w:val="28"/>
          <w:szCs w:val="28"/>
        </w:rPr>
        <w:t>1813,0 м</w:t>
      </w:r>
      <w:r w:rsidRPr="00FE0C61">
        <w:rPr>
          <w:sz w:val="28"/>
          <w:szCs w:val="28"/>
          <w:vertAlign w:val="superscript"/>
        </w:rPr>
        <w:t>3</w:t>
      </w:r>
      <w:r w:rsidRPr="00FE0C61">
        <w:rPr>
          <w:sz w:val="28"/>
          <w:szCs w:val="28"/>
        </w:rPr>
        <w:t>/сут</w:t>
      </w:r>
      <w:r w:rsidR="00A117CD">
        <w:rPr>
          <w:sz w:val="28"/>
          <w:szCs w:val="28"/>
        </w:rPr>
        <w:t>ки</w:t>
      </w:r>
      <w:r w:rsidRPr="00FE0C61">
        <w:rPr>
          <w:sz w:val="28"/>
          <w:szCs w:val="28"/>
        </w:rPr>
        <w:t>,  при утвержденных нормах водопотребления на 1 чел.: по холодной воде – 180 л/сутки и по горячей воде – 120 л/сутки.</w:t>
      </w:r>
      <w:r>
        <w:rPr>
          <w:sz w:val="28"/>
          <w:szCs w:val="28"/>
        </w:rPr>
        <w:t xml:space="preserve">  </w:t>
      </w:r>
    </w:p>
    <w:p w:rsidR="00420FFA" w:rsidRPr="009557A5" w:rsidRDefault="00420FFA" w:rsidP="00154DAD">
      <w:pPr>
        <w:jc w:val="both"/>
        <w:rPr>
          <w:sz w:val="28"/>
          <w:szCs w:val="28"/>
        </w:rPr>
      </w:pPr>
      <w:r>
        <w:rPr>
          <w:sz w:val="28"/>
          <w:szCs w:val="28"/>
        </w:rPr>
        <w:tab/>
      </w:r>
      <w:r w:rsidRPr="009557A5">
        <w:rPr>
          <w:sz w:val="28"/>
          <w:szCs w:val="28"/>
        </w:rPr>
        <w:t xml:space="preserve">Водоснабжение МО </w:t>
      </w:r>
      <w:proofErr w:type="spellStart"/>
      <w:r w:rsidRPr="009557A5">
        <w:rPr>
          <w:sz w:val="28"/>
          <w:szCs w:val="28"/>
        </w:rPr>
        <w:t>Кузнечнинское</w:t>
      </w:r>
      <w:proofErr w:type="spellEnd"/>
      <w:r w:rsidRPr="009557A5">
        <w:rPr>
          <w:sz w:val="28"/>
          <w:szCs w:val="28"/>
        </w:rPr>
        <w:t xml:space="preserve"> городское поселение </w:t>
      </w:r>
      <w:r w:rsidR="00A117CD" w:rsidRPr="009557A5">
        <w:rPr>
          <w:sz w:val="28"/>
          <w:szCs w:val="28"/>
        </w:rPr>
        <w:t>(далее по тексту – МО «</w:t>
      </w:r>
      <w:proofErr w:type="spellStart"/>
      <w:r w:rsidR="00A117CD" w:rsidRPr="009557A5">
        <w:rPr>
          <w:sz w:val="28"/>
          <w:szCs w:val="28"/>
        </w:rPr>
        <w:t>Кузнечниское</w:t>
      </w:r>
      <w:proofErr w:type="spellEnd"/>
      <w:r w:rsidR="00A117CD" w:rsidRPr="009557A5">
        <w:rPr>
          <w:sz w:val="28"/>
          <w:szCs w:val="28"/>
        </w:rPr>
        <w:t xml:space="preserve"> ГП») </w:t>
      </w:r>
      <w:r w:rsidRPr="009557A5">
        <w:rPr>
          <w:sz w:val="28"/>
          <w:szCs w:val="28"/>
        </w:rPr>
        <w:t>осуществляется из поверхностного источника –  Ладожское озеро, северо-западная часть залива Гладкий (</w:t>
      </w:r>
      <w:proofErr w:type="spellStart"/>
      <w:r w:rsidRPr="009557A5">
        <w:rPr>
          <w:sz w:val="28"/>
          <w:szCs w:val="28"/>
        </w:rPr>
        <w:t>Лехмалахти</w:t>
      </w:r>
      <w:proofErr w:type="spellEnd"/>
      <w:r w:rsidRPr="009557A5">
        <w:rPr>
          <w:sz w:val="28"/>
          <w:szCs w:val="28"/>
        </w:rPr>
        <w:t>).</w:t>
      </w:r>
    </w:p>
    <w:p w:rsidR="00420FFA" w:rsidRDefault="00420FFA" w:rsidP="00D336C6">
      <w:pPr>
        <w:ind w:firstLine="414"/>
        <w:jc w:val="both"/>
        <w:rPr>
          <w:sz w:val="28"/>
          <w:szCs w:val="28"/>
        </w:rPr>
      </w:pPr>
      <w:r w:rsidRPr="009557A5">
        <w:rPr>
          <w:sz w:val="28"/>
          <w:szCs w:val="28"/>
        </w:rPr>
        <w:t>По данным Администрации МО «</w:t>
      </w:r>
      <w:proofErr w:type="spellStart"/>
      <w:r w:rsidRPr="009557A5">
        <w:rPr>
          <w:sz w:val="28"/>
          <w:szCs w:val="28"/>
        </w:rPr>
        <w:t>Кунениское</w:t>
      </w:r>
      <w:proofErr w:type="spellEnd"/>
      <w:r w:rsidRPr="009557A5">
        <w:rPr>
          <w:sz w:val="28"/>
          <w:szCs w:val="28"/>
        </w:rPr>
        <w:t xml:space="preserve"> ГП» бесхозяйных объектов централизованной системы водоснабжения не имеется.</w:t>
      </w:r>
    </w:p>
    <w:p w:rsidR="00420FFA" w:rsidRDefault="00420FFA" w:rsidP="00154DAD">
      <w:pPr>
        <w:jc w:val="both"/>
        <w:rPr>
          <w:b/>
          <w:sz w:val="28"/>
          <w:szCs w:val="28"/>
        </w:rPr>
      </w:pPr>
    </w:p>
    <w:p w:rsidR="00420FFA" w:rsidRPr="00235FE1" w:rsidRDefault="00420FFA" w:rsidP="00CA404D">
      <w:pPr>
        <w:pStyle w:val="1"/>
        <w:numPr>
          <w:ilvl w:val="1"/>
          <w:numId w:val="51"/>
        </w:numPr>
        <w:ind w:left="1134"/>
      </w:pPr>
      <w:bookmarkStart w:id="7" w:name="_Toc400027838"/>
      <w:r w:rsidRPr="00154DAD">
        <w:t>Тариф на водопотребление</w:t>
      </w:r>
      <w:bookmarkEnd w:id="7"/>
    </w:p>
    <w:p w:rsidR="00420FFA" w:rsidRPr="00446210" w:rsidRDefault="00420FFA" w:rsidP="00154DAD">
      <w:pPr>
        <w:jc w:val="both"/>
        <w:rPr>
          <w:sz w:val="28"/>
          <w:szCs w:val="28"/>
        </w:rPr>
      </w:pPr>
      <w:r>
        <w:rPr>
          <w:sz w:val="28"/>
          <w:szCs w:val="28"/>
        </w:rPr>
        <w:t>Тариф на водопотребление физических и юридических лиц, установленный на 01 июля 2014 г., составляет 26 руб. 49 коп за 1 м</w:t>
      </w:r>
      <w:r>
        <w:rPr>
          <w:sz w:val="28"/>
          <w:szCs w:val="28"/>
          <w:vertAlign w:val="superscript"/>
        </w:rPr>
        <w:t>3</w:t>
      </w:r>
      <w:r>
        <w:rPr>
          <w:sz w:val="28"/>
          <w:szCs w:val="28"/>
        </w:rPr>
        <w:t xml:space="preserve"> холодной воды. </w:t>
      </w:r>
    </w:p>
    <w:p w:rsidR="00420FFA" w:rsidRDefault="00420FFA" w:rsidP="00093CDC">
      <w:pPr>
        <w:ind w:firstLine="708"/>
        <w:jc w:val="both"/>
        <w:rPr>
          <w:sz w:val="28"/>
          <w:szCs w:val="28"/>
        </w:rPr>
      </w:pPr>
    </w:p>
    <w:p w:rsidR="00420FFA" w:rsidRDefault="00420FFA" w:rsidP="00CA404D">
      <w:pPr>
        <w:pStyle w:val="1"/>
        <w:numPr>
          <w:ilvl w:val="1"/>
          <w:numId w:val="51"/>
        </w:numPr>
        <w:ind w:left="426" w:firstLine="130"/>
      </w:pPr>
      <w:bookmarkStart w:id="8" w:name="_Toc400027839"/>
      <w:r>
        <w:t>Система подачи воды потребителям</w:t>
      </w:r>
      <w:bookmarkEnd w:id="8"/>
    </w:p>
    <w:p w:rsidR="00420FFA" w:rsidRDefault="00420FFA" w:rsidP="00093CDC">
      <w:pPr>
        <w:jc w:val="both"/>
        <w:rPr>
          <w:sz w:val="28"/>
          <w:szCs w:val="28"/>
        </w:rPr>
      </w:pPr>
      <w:r>
        <w:rPr>
          <w:b/>
          <w:sz w:val="28"/>
          <w:szCs w:val="28"/>
        </w:rPr>
        <w:tab/>
      </w:r>
      <w:r w:rsidRPr="00C0213C">
        <w:rPr>
          <w:sz w:val="28"/>
          <w:szCs w:val="28"/>
        </w:rPr>
        <w:t>Вода</w:t>
      </w:r>
      <w:r>
        <w:rPr>
          <w:sz w:val="28"/>
          <w:szCs w:val="28"/>
        </w:rPr>
        <w:t xml:space="preserve"> от ряжевого оголовка, поступает в приемную камеру  берегового колодца, над которой расположено помещение  насосной станции 1-го подъёма (НС-1). Далее вода подается погружными насосами на водоочистные сооружения и после очистки и обеззараживания высококонцентрированной </w:t>
      </w:r>
      <w:r>
        <w:rPr>
          <w:sz w:val="28"/>
          <w:szCs w:val="28"/>
        </w:rPr>
        <w:lastRenderedPageBreak/>
        <w:t xml:space="preserve">хлорной водой поступает в резервуары чистой воды (РЧВ). Из РЧВ вода насосной станцией 2-го подъёма (НС-2) подается по четырем ниткам </w:t>
      </w:r>
      <w:proofErr w:type="spellStart"/>
      <w:r>
        <w:rPr>
          <w:sz w:val="28"/>
          <w:szCs w:val="28"/>
        </w:rPr>
        <w:t>Ду</w:t>
      </w:r>
      <w:proofErr w:type="spellEnd"/>
      <w:r>
        <w:rPr>
          <w:sz w:val="28"/>
          <w:szCs w:val="28"/>
        </w:rPr>
        <w:t xml:space="preserve"> 160 мм в водораспределительную сеть.</w:t>
      </w:r>
    </w:p>
    <w:p w:rsidR="00692610" w:rsidRPr="00886E28" w:rsidRDefault="00692610" w:rsidP="00093CDC">
      <w:pPr>
        <w:jc w:val="both"/>
        <w:rPr>
          <w:sz w:val="28"/>
          <w:szCs w:val="28"/>
        </w:rPr>
      </w:pPr>
    </w:p>
    <w:p w:rsidR="00C676D0" w:rsidRDefault="00C676D0" w:rsidP="00886E28">
      <w:pPr>
        <w:numPr>
          <w:ilvl w:val="1"/>
          <w:numId w:val="51"/>
        </w:numPr>
        <w:jc w:val="both"/>
        <w:rPr>
          <w:b/>
          <w:sz w:val="32"/>
          <w:szCs w:val="32"/>
        </w:rPr>
      </w:pPr>
      <w:bookmarkStart w:id="9" w:name="_Toc400027840"/>
      <w:r w:rsidRPr="00886E28">
        <w:rPr>
          <w:rStyle w:val="20"/>
        </w:rPr>
        <w:t>Наличие бесхозных водопроводных</w:t>
      </w:r>
      <w:bookmarkEnd w:id="9"/>
      <w:r>
        <w:rPr>
          <w:b/>
          <w:sz w:val="32"/>
          <w:szCs w:val="32"/>
        </w:rPr>
        <w:t xml:space="preserve"> </w:t>
      </w:r>
      <w:r w:rsidRPr="00886E28">
        <w:rPr>
          <w:rStyle w:val="20"/>
        </w:rPr>
        <w:t>сетей</w:t>
      </w:r>
    </w:p>
    <w:p w:rsidR="00C676D0" w:rsidRDefault="00C676D0" w:rsidP="00C676D0">
      <w:pPr>
        <w:ind w:left="567"/>
        <w:jc w:val="both"/>
        <w:rPr>
          <w:sz w:val="28"/>
          <w:szCs w:val="28"/>
        </w:rPr>
      </w:pPr>
    </w:p>
    <w:p w:rsidR="00C676D0" w:rsidRPr="00C676D0" w:rsidRDefault="00C676D0" w:rsidP="00C676D0">
      <w:pPr>
        <w:ind w:firstLine="567"/>
        <w:jc w:val="both"/>
        <w:rPr>
          <w:b/>
          <w:sz w:val="28"/>
          <w:szCs w:val="28"/>
        </w:rPr>
      </w:pPr>
      <w:r w:rsidRPr="00C676D0">
        <w:rPr>
          <w:sz w:val="28"/>
          <w:szCs w:val="28"/>
        </w:rPr>
        <w:t>В процессе обследования и по документам, предоставленным администраций</w:t>
      </w:r>
      <w:r w:rsidRPr="00C676D0">
        <w:rPr>
          <w:b/>
          <w:sz w:val="28"/>
          <w:szCs w:val="28"/>
        </w:rPr>
        <w:t xml:space="preserve"> </w:t>
      </w:r>
      <w:r w:rsidRPr="00C676D0">
        <w:rPr>
          <w:sz w:val="28"/>
          <w:szCs w:val="28"/>
        </w:rPr>
        <w:t>МО «</w:t>
      </w:r>
      <w:proofErr w:type="spellStart"/>
      <w:r w:rsidRPr="00C676D0">
        <w:rPr>
          <w:sz w:val="28"/>
          <w:szCs w:val="28"/>
        </w:rPr>
        <w:t>Кузнечнинское</w:t>
      </w:r>
      <w:proofErr w:type="spellEnd"/>
      <w:r w:rsidRPr="00C676D0">
        <w:rPr>
          <w:sz w:val="28"/>
          <w:szCs w:val="28"/>
        </w:rPr>
        <w:t xml:space="preserve"> ГП» бесхозных водопроводных сетей не выявлено</w:t>
      </w:r>
      <w:r>
        <w:rPr>
          <w:sz w:val="28"/>
          <w:szCs w:val="28"/>
        </w:rPr>
        <w:t>.</w:t>
      </w:r>
    </w:p>
    <w:p w:rsidR="00420FFA" w:rsidRDefault="00420FFA" w:rsidP="00CA404D">
      <w:pPr>
        <w:pStyle w:val="1"/>
        <w:numPr>
          <w:ilvl w:val="1"/>
          <w:numId w:val="51"/>
        </w:numPr>
        <w:ind w:left="567" w:firstLine="164"/>
      </w:pPr>
      <w:bookmarkStart w:id="10" w:name="_Toc400027841"/>
      <w:r>
        <w:t>Характеристика</w:t>
      </w:r>
      <w:r w:rsidRPr="00AB37BB">
        <w:t xml:space="preserve"> акватории</w:t>
      </w:r>
      <w:r>
        <w:t>,</w:t>
      </w:r>
      <w:r w:rsidRPr="00AB37BB">
        <w:t xml:space="preserve"> граничащей с санитарной зоной охраны</w:t>
      </w:r>
      <w:r>
        <w:t xml:space="preserve"> </w:t>
      </w:r>
      <w:r w:rsidRPr="00AB37BB">
        <w:t>водозабора</w:t>
      </w:r>
      <w:bookmarkEnd w:id="10"/>
    </w:p>
    <w:p w:rsidR="00420FFA" w:rsidRPr="008C35A5" w:rsidRDefault="00420FFA" w:rsidP="00796F65">
      <w:pPr>
        <w:jc w:val="center"/>
        <w:rPr>
          <w:b/>
          <w:sz w:val="16"/>
          <w:szCs w:val="16"/>
        </w:rPr>
      </w:pPr>
    </w:p>
    <w:p w:rsidR="00420FFA" w:rsidRDefault="00420FFA" w:rsidP="00093CDC">
      <w:pPr>
        <w:ind w:firstLine="708"/>
        <w:jc w:val="both"/>
        <w:rPr>
          <w:sz w:val="28"/>
          <w:szCs w:val="28"/>
        </w:rPr>
      </w:pPr>
      <w:r>
        <w:rPr>
          <w:sz w:val="28"/>
          <w:szCs w:val="28"/>
        </w:rPr>
        <w:t xml:space="preserve">Акватория, сопредельная с санитарной зоной охраны водозабора по южной береговой линии залива </w:t>
      </w:r>
      <w:proofErr w:type="spellStart"/>
      <w:r>
        <w:rPr>
          <w:sz w:val="28"/>
          <w:szCs w:val="28"/>
        </w:rPr>
        <w:t>Лехмалахти</w:t>
      </w:r>
      <w:proofErr w:type="spellEnd"/>
      <w:r>
        <w:rPr>
          <w:sz w:val="28"/>
          <w:szCs w:val="28"/>
        </w:rPr>
        <w:t>, имеет несколько причалов, предназначенных для погрузки щебня от добывающего предприятия. В судоходный период года к причалам ранее подходили баржи под погрузку. Балластные воды из барж выкачивались в районе водозабора, что повышало мутность исходной воды. В настоящее время погрузка щебня на баржи не производится.</w:t>
      </w:r>
    </w:p>
    <w:p w:rsidR="00420FFA" w:rsidRDefault="00420FFA" w:rsidP="00093CDC">
      <w:pPr>
        <w:ind w:firstLine="708"/>
        <w:jc w:val="both"/>
        <w:rPr>
          <w:sz w:val="28"/>
          <w:szCs w:val="28"/>
        </w:rPr>
      </w:pPr>
      <w:r>
        <w:rPr>
          <w:sz w:val="28"/>
          <w:szCs w:val="28"/>
        </w:rPr>
        <w:t xml:space="preserve">Севернее, в 250 м от оголовка, находится рыбоводное хозяйство </w:t>
      </w:r>
      <w:r w:rsidRPr="00A52D4A">
        <w:rPr>
          <w:sz w:val="28"/>
          <w:szCs w:val="28"/>
        </w:rPr>
        <w:t>и лодочная станция.</w:t>
      </w:r>
      <w:r>
        <w:rPr>
          <w:sz w:val="28"/>
          <w:szCs w:val="28"/>
        </w:rPr>
        <w:t xml:space="preserve"> Ещё одно рыбоводное хозяйство располагается в 500 м восточнее оголовка.  Рыбоводные хозяйства используют для кормления рыб искусственные гранулированные корма. Кормление не автоматизировано, поэтому часть корма залегает в илистых отложениях водоема неиспользованная и, разлагаясь, ухудшает качество исходной воды, подаваемой на водоочистные сооружения (ВОС) для водоподготовки. Кроме этого, рыбоводные хозяйства имеют небольшие цеха по приготовлению различных деликатесов, производство которых связано с мытьем и потрошением рыбы. Несмотря на организованный вывоз отходов производства, сточные воды и продукты потрошения частично могут загрязнять сопредельную с зонной санитарной охраны водозабора акваторию. </w:t>
      </w:r>
    </w:p>
    <w:p w:rsidR="00420FFA" w:rsidRPr="00090610" w:rsidRDefault="00420FFA" w:rsidP="00093CDC">
      <w:pPr>
        <w:ind w:firstLine="708"/>
        <w:jc w:val="both"/>
        <w:rPr>
          <w:sz w:val="28"/>
          <w:szCs w:val="28"/>
        </w:rPr>
      </w:pPr>
      <w:r>
        <w:rPr>
          <w:sz w:val="28"/>
          <w:szCs w:val="28"/>
        </w:rPr>
        <w:t xml:space="preserve">За последнее время уровень воды в районе водозабора понизился с 5-6 м. до 4 м. Качество исходной воды, поступающей на водоочистные сооружения (ВОС), ухудшилось: отмечено появление фенолов, превышающее значение ПДК для питьевой воды в 2-3 раза, повышенное содержание растворенного алюминия. Кроме, этого повысилось значение </w:t>
      </w:r>
      <w:proofErr w:type="spellStart"/>
      <w:r>
        <w:rPr>
          <w:sz w:val="28"/>
          <w:szCs w:val="28"/>
        </w:rPr>
        <w:t>перманганатной</w:t>
      </w:r>
      <w:proofErr w:type="spellEnd"/>
      <w:r>
        <w:rPr>
          <w:sz w:val="28"/>
          <w:szCs w:val="28"/>
        </w:rPr>
        <w:t xml:space="preserve"> окисляемости воды, а также показателя БПК</w:t>
      </w:r>
      <w:r>
        <w:rPr>
          <w:sz w:val="28"/>
          <w:szCs w:val="28"/>
          <w:vertAlign w:val="subscript"/>
        </w:rPr>
        <w:t>5</w:t>
      </w:r>
      <w:r>
        <w:rPr>
          <w:sz w:val="28"/>
          <w:szCs w:val="28"/>
        </w:rPr>
        <w:t>, значение которого достигает 1,6 мг/дм</w:t>
      </w:r>
      <w:r>
        <w:rPr>
          <w:sz w:val="28"/>
          <w:szCs w:val="28"/>
          <w:vertAlign w:val="superscript"/>
        </w:rPr>
        <w:t>3</w:t>
      </w:r>
      <w:r>
        <w:rPr>
          <w:sz w:val="28"/>
          <w:szCs w:val="28"/>
        </w:rPr>
        <w:t xml:space="preserve">. </w:t>
      </w:r>
    </w:p>
    <w:p w:rsidR="00420FFA" w:rsidRDefault="00420FFA" w:rsidP="00F20208">
      <w:pPr>
        <w:ind w:firstLine="708"/>
        <w:jc w:val="both"/>
        <w:rPr>
          <w:sz w:val="28"/>
          <w:szCs w:val="28"/>
        </w:rPr>
      </w:pPr>
      <w:r>
        <w:rPr>
          <w:sz w:val="28"/>
          <w:szCs w:val="28"/>
        </w:rPr>
        <w:t>Дно в районе водозабора постепенно заиливается и требует углубления и удаления илистых отложений.</w:t>
      </w:r>
    </w:p>
    <w:p w:rsidR="00420FFA" w:rsidRDefault="00420FFA" w:rsidP="00F20208">
      <w:pPr>
        <w:ind w:firstLine="708"/>
        <w:jc w:val="both"/>
        <w:rPr>
          <w:sz w:val="28"/>
          <w:szCs w:val="28"/>
        </w:rPr>
      </w:pPr>
    </w:p>
    <w:p w:rsidR="00420FFA" w:rsidRDefault="00A8013F" w:rsidP="00093CDC">
      <w:pPr>
        <w:jc w:val="both"/>
        <w:rPr>
          <w:sz w:val="28"/>
          <w:szCs w:val="28"/>
        </w:rPr>
      </w:pPr>
      <w:r>
        <w:rPr>
          <w:noProof/>
        </w:rPr>
        <w:lastRenderedPageBreak/>
        <mc:AlternateContent>
          <mc:Choice Requires="wps">
            <w:drawing>
              <wp:anchor distT="0" distB="0" distL="114300" distR="114300" simplePos="0" relativeHeight="251650048" behindDoc="0" locked="0" layoutInCell="1" allowOverlap="1">
                <wp:simplePos x="0" y="0"/>
                <wp:positionH relativeFrom="column">
                  <wp:posOffset>4311015</wp:posOffset>
                </wp:positionH>
                <wp:positionV relativeFrom="paragraph">
                  <wp:posOffset>688975</wp:posOffset>
                </wp:positionV>
                <wp:extent cx="1228725" cy="854710"/>
                <wp:effectExtent l="0" t="38100" r="47625" b="21590"/>
                <wp:wrapNone/>
                <wp:docPr id="1330"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8725" cy="85471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DBB4F" id="Line 242"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5pt,54.25pt" to="436.2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" strokecolor="red">
                <v:stroke endarrow="block"/>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1310640</wp:posOffset>
                </wp:positionH>
                <wp:positionV relativeFrom="paragraph">
                  <wp:posOffset>743585</wp:posOffset>
                </wp:positionV>
                <wp:extent cx="403860" cy="800100"/>
                <wp:effectExtent l="38100" t="38100" r="34290" b="19050"/>
                <wp:wrapNone/>
                <wp:docPr id="1329"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3860" cy="8001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B126E" id="Line 241" o:spid="_x0000_s1026" style="position:absolute;flip:x 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58.55pt" to="13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" strokecolor="red">
                <v:stroke endarrow="block"/>
              </v:line>
            </w:pict>
          </mc:Fallback>
        </mc:AlternateContent>
      </w:r>
      <w:r>
        <w:rPr>
          <w:noProof/>
          <w:sz w:val="28"/>
          <w:szCs w:val="28"/>
        </w:rPr>
        <w:drawing>
          <wp:inline distT="0" distB="0" distL="0" distR="0">
            <wp:extent cx="1911985" cy="1424940"/>
            <wp:effectExtent l="0" t="0" r="0" b="3810"/>
            <wp:docPr id="6" name="Рисунок 2" descr="DSCN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CN49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985" cy="142494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888490" cy="1424940"/>
            <wp:effectExtent l="0" t="0" r="0" b="3810"/>
            <wp:docPr id="7" name="Рисунок 3" descr="DSCN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SCN49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8490" cy="142494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24050" cy="1424940"/>
            <wp:effectExtent l="0" t="0" r="0" b="3810"/>
            <wp:docPr id="8" name="Рисунок 4" descr="DSCN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SCN49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4050" cy="1424940"/>
                    </a:xfrm>
                    <a:prstGeom prst="rect">
                      <a:avLst/>
                    </a:prstGeom>
                    <a:noFill/>
                    <a:ln>
                      <a:noFill/>
                    </a:ln>
                  </pic:spPr>
                </pic:pic>
              </a:graphicData>
            </a:graphic>
          </wp:inline>
        </w:drawing>
      </w:r>
    </w:p>
    <w:p w:rsidR="00420FFA" w:rsidRPr="003F43BE" w:rsidRDefault="00420FFA" w:rsidP="00093CDC">
      <w:pPr>
        <w:jc w:val="both"/>
        <w:rPr>
          <w:b/>
          <w:sz w:val="20"/>
          <w:szCs w:val="20"/>
        </w:rPr>
      </w:pPr>
      <w:r w:rsidRPr="003F43BE">
        <w:rPr>
          <w:b/>
          <w:sz w:val="20"/>
          <w:szCs w:val="20"/>
        </w:rPr>
        <w:t xml:space="preserve">           Рыбоводное хозяйство                      Ограждение оголовка                     </w:t>
      </w:r>
      <w:r>
        <w:rPr>
          <w:b/>
          <w:sz w:val="20"/>
          <w:szCs w:val="20"/>
        </w:rPr>
        <w:t xml:space="preserve">    </w:t>
      </w:r>
      <w:r w:rsidRPr="003F43BE">
        <w:rPr>
          <w:b/>
          <w:sz w:val="20"/>
          <w:szCs w:val="20"/>
        </w:rPr>
        <w:t xml:space="preserve"> Рыбоводное хозяйство                      </w:t>
      </w:r>
    </w:p>
    <w:p w:rsidR="00420FFA" w:rsidRPr="003F43BE" w:rsidRDefault="00420FFA" w:rsidP="00093CDC">
      <w:pPr>
        <w:jc w:val="both"/>
        <w:rPr>
          <w:b/>
          <w:sz w:val="20"/>
          <w:szCs w:val="20"/>
        </w:rPr>
      </w:pPr>
      <w:r w:rsidRPr="003F43BE">
        <w:rPr>
          <w:b/>
          <w:sz w:val="20"/>
          <w:szCs w:val="20"/>
        </w:rPr>
        <w:t xml:space="preserve">                  слева от НС-1                                                               </w:t>
      </w:r>
      <w:r>
        <w:rPr>
          <w:b/>
          <w:sz w:val="20"/>
          <w:szCs w:val="20"/>
        </w:rPr>
        <w:t xml:space="preserve">                         </w:t>
      </w:r>
      <w:r w:rsidRPr="003F43BE">
        <w:rPr>
          <w:b/>
          <w:sz w:val="20"/>
          <w:szCs w:val="20"/>
        </w:rPr>
        <w:t xml:space="preserve"> на восточном берегу залива</w:t>
      </w:r>
    </w:p>
    <w:p w:rsidR="00420FFA" w:rsidRDefault="00420FFA" w:rsidP="003206B8">
      <w:pPr>
        <w:jc w:val="both"/>
        <w:rPr>
          <w:b/>
          <w:sz w:val="28"/>
          <w:szCs w:val="28"/>
        </w:rPr>
      </w:pPr>
    </w:p>
    <w:p w:rsidR="00420FFA" w:rsidRPr="003206B8" w:rsidRDefault="00420FFA" w:rsidP="00CA404D">
      <w:pPr>
        <w:pStyle w:val="1"/>
        <w:numPr>
          <w:ilvl w:val="1"/>
          <w:numId w:val="51"/>
        </w:numPr>
      </w:pPr>
      <w:bookmarkStart w:id="11" w:name="_Toc400027842"/>
      <w:r w:rsidRPr="003206B8">
        <w:t xml:space="preserve">Описание </w:t>
      </w:r>
      <w:r>
        <w:t>сооружений системы водопровода</w:t>
      </w:r>
      <w:bookmarkEnd w:id="11"/>
      <w:r w:rsidRPr="003206B8">
        <w:t xml:space="preserve"> </w:t>
      </w:r>
    </w:p>
    <w:p w:rsidR="00420FFA" w:rsidRPr="00493666" w:rsidRDefault="00420FFA" w:rsidP="00093CDC">
      <w:pPr>
        <w:ind w:firstLine="708"/>
        <w:jc w:val="both"/>
        <w:rPr>
          <w:b/>
          <w:sz w:val="28"/>
          <w:szCs w:val="28"/>
        </w:rPr>
      </w:pPr>
    </w:p>
    <w:p w:rsidR="00420FFA" w:rsidRDefault="00420FFA" w:rsidP="00CA404D">
      <w:pPr>
        <w:pStyle w:val="1"/>
        <w:numPr>
          <w:ilvl w:val="2"/>
          <w:numId w:val="51"/>
        </w:numPr>
        <w:ind w:left="993" w:hanging="709"/>
      </w:pPr>
      <w:bookmarkStart w:id="12" w:name="_Toc400027843"/>
      <w:r w:rsidRPr="00A4769D">
        <w:t>Водозаборные сооружения</w:t>
      </w:r>
      <w:bookmarkEnd w:id="12"/>
      <w:r>
        <w:t xml:space="preserve"> </w:t>
      </w:r>
    </w:p>
    <w:p w:rsidR="00420FFA" w:rsidRDefault="00420FFA" w:rsidP="009032B8">
      <w:pPr>
        <w:ind w:firstLine="708"/>
        <w:jc w:val="both"/>
        <w:rPr>
          <w:sz w:val="28"/>
          <w:szCs w:val="28"/>
        </w:rPr>
      </w:pPr>
      <w:r>
        <w:rPr>
          <w:sz w:val="28"/>
          <w:szCs w:val="28"/>
        </w:rPr>
        <w:t>Водозаборные сооружения представляют собой ряжевый оголовок, затопленный на глубине 5-6 м в 70 м от берегового колодца. Оголовок соединен двумя самотечными линиями</w:t>
      </w:r>
      <w:r w:rsidRPr="000906E1">
        <w:rPr>
          <w:sz w:val="28"/>
          <w:szCs w:val="28"/>
        </w:rPr>
        <w:t xml:space="preserve"> </w:t>
      </w:r>
      <w:r>
        <w:rPr>
          <w:sz w:val="28"/>
          <w:szCs w:val="28"/>
        </w:rPr>
        <w:t xml:space="preserve">из </w:t>
      </w:r>
      <w:r w:rsidRPr="00D846DD">
        <w:rPr>
          <w:sz w:val="28"/>
          <w:szCs w:val="28"/>
        </w:rPr>
        <w:t>стальных</w:t>
      </w:r>
      <w:r>
        <w:rPr>
          <w:sz w:val="28"/>
          <w:szCs w:val="28"/>
        </w:rPr>
        <w:t xml:space="preserve"> труб </w:t>
      </w:r>
      <w:proofErr w:type="spellStart"/>
      <w:r>
        <w:rPr>
          <w:sz w:val="28"/>
          <w:szCs w:val="28"/>
        </w:rPr>
        <w:t>Ду</w:t>
      </w:r>
      <w:proofErr w:type="spellEnd"/>
      <w:r>
        <w:rPr>
          <w:sz w:val="28"/>
          <w:szCs w:val="28"/>
        </w:rPr>
        <w:t xml:space="preserve"> 250 мм, проложенными по дну залива, с железобетонной приемной камерой берегового колодца. Приемная камера берегового колодца имеет глубину 9 м. По поверхности воды оголовок огорожен плавучим барьером.</w:t>
      </w:r>
    </w:p>
    <w:p w:rsidR="00420FFA" w:rsidRDefault="00420FFA" w:rsidP="004F6A73">
      <w:pPr>
        <w:ind w:firstLine="708"/>
        <w:jc w:val="both"/>
        <w:rPr>
          <w:sz w:val="28"/>
          <w:szCs w:val="28"/>
        </w:rPr>
      </w:pPr>
      <w:r>
        <w:rPr>
          <w:sz w:val="28"/>
          <w:szCs w:val="28"/>
        </w:rPr>
        <w:t>Обследование, а также ремонт оголовка и самотечных линий проводились водолазами в 2010-2011 гг. По результатам повторного обследования водозаборных сооружений, проведенного</w:t>
      </w:r>
      <w:r w:rsidRPr="00D221E3">
        <w:rPr>
          <w:sz w:val="28"/>
          <w:szCs w:val="28"/>
        </w:rPr>
        <w:t xml:space="preserve"> </w:t>
      </w:r>
      <w:r>
        <w:rPr>
          <w:sz w:val="28"/>
          <w:szCs w:val="28"/>
        </w:rPr>
        <w:t xml:space="preserve">водолазами </w:t>
      </w:r>
      <w:r w:rsidRPr="00937214">
        <w:rPr>
          <w:sz w:val="28"/>
          <w:szCs w:val="28"/>
          <w:shd w:val="clear" w:color="auto" w:fill="FFFFFF"/>
        </w:rPr>
        <w:t>в 2013 г.,</w:t>
      </w:r>
      <w:r>
        <w:rPr>
          <w:sz w:val="28"/>
          <w:szCs w:val="28"/>
        </w:rPr>
        <w:t xml:space="preserve"> самотечные линии, ведущие от оголовка к береговому колодцу, требуют замены.</w:t>
      </w:r>
    </w:p>
    <w:p w:rsidR="00420FFA" w:rsidRDefault="00420FFA" w:rsidP="003206B8">
      <w:pPr>
        <w:jc w:val="both"/>
        <w:rPr>
          <w:sz w:val="28"/>
          <w:szCs w:val="28"/>
        </w:rPr>
      </w:pPr>
      <w:r>
        <w:rPr>
          <w:sz w:val="28"/>
          <w:szCs w:val="28"/>
        </w:rPr>
        <w:tab/>
        <w:t xml:space="preserve">В процессе эксплуатации водозабора выявлена необходимость организации защитной зоны по водной акватории с установкой буйков и ограждения от проникновения купающихся и рыбаков на различных </w:t>
      </w:r>
      <w:proofErr w:type="spellStart"/>
      <w:r>
        <w:rPr>
          <w:sz w:val="28"/>
          <w:szCs w:val="28"/>
        </w:rPr>
        <w:t>плавсредствах</w:t>
      </w:r>
      <w:proofErr w:type="spellEnd"/>
      <w:r>
        <w:rPr>
          <w:sz w:val="28"/>
          <w:szCs w:val="28"/>
        </w:rPr>
        <w:t>.</w:t>
      </w:r>
    </w:p>
    <w:p w:rsidR="00420FFA" w:rsidRDefault="00420FFA" w:rsidP="003206B8">
      <w:pPr>
        <w:jc w:val="both"/>
        <w:rPr>
          <w:sz w:val="28"/>
          <w:szCs w:val="28"/>
        </w:rPr>
      </w:pPr>
      <w:r>
        <w:rPr>
          <w:sz w:val="28"/>
          <w:szCs w:val="28"/>
        </w:rPr>
        <w:tab/>
        <w:t xml:space="preserve">Выявлена также необходимость в очистке иловых отложений дна вокруг оголовка. </w:t>
      </w:r>
    </w:p>
    <w:p w:rsidR="00420FFA" w:rsidRDefault="00420FFA" w:rsidP="003206B8">
      <w:pPr>
        <w:jc w:val="both"/>
        <w:rPr>
          <w:sz w:val="28"/>
          <w:szCs w:val="28"/>
        </w:rPr>
      </w:pPr>
    </w:p>
    <w:p w:rsidR="00420FFA" w:rsidRPr="000E7871" w:rsidRDefault="00420FFA" w:rsidP="00121ACA">
      <w:pPr>
        <w:pStyle w:val="af"/>
        <w:keepNext/>
        <w:spacing w:before="240" w:after="60"/>
        <w:ind w:left="1224"/>
        <w:outlineLvl w:val="0"/>
        <w:rPr>
          <w:rFonts w:cs="Arial"/>
          <w:b/>
          <w:bCs/>
          <w:vanish/>
          <w:kern w:val="32"/>
          <w:sz w:val="28"/>
          <w:szCs w:val="32"/>
        </w:rPr>
      </w:pPr>
      <w:bookmarkStart w:id="13" w:name="_Toc393790234"/>
      <w:bookmarkStart w:id="14" w:name="_Toc393790606"/>
      <w:bookmarkStart w:id="15" w:name="_Toc393790675"/>
      <w:bookmarkStart w:id="16" w:name="_Toc393790730"/>
      <w:bookmarkStart w:id="17" w:name="_Toc393791317"/>
      <w:bookmarkStart w:id="18" w:name="_Toc393792623"/>
      <w:bookmarkStart w:id="19" w:name="_Toc393793181"/>
      <w:bookmarkStart w:id="20" w:name="_Toc393793261"/>
      <w:bookmarkStart w:id="21" w:name="_Toc393793339"/>
      <w:bookmarkStart w:id="22" w:name="_Toc393803164"/>
      <w:bookmarkStart w:id="23" w:name="_Toc393806263"/>
      <w:bookmarkStart w:id="24" w:name="_Toc393806339"/>
      <w:bookmarkStart w:id="25" w:name="_Toc393875806"/>
      <w:bookmarkStart w:id="26" w:name="_Toc393876060"/>
      <w:bookmarkStart w:id="27" w:name="_Toc394047806"/>
      <w:bookmarkStart w:id="28" w:name="_Toc397688338"/>
      <w:bookmarkStart w:id="29" w:name="_Toc397688429"/>
      <w:bookmarkStart w:id="30" w:name="_Toc393790240"/>
      <w:bookmarkStart w:id="31" w:name="_Toc393790612"/>
      <w:bookmarkStart w:id="32" w:name="_Toc393790681"/>
      <w:bookmarkStart w:id="33" w:name="_Toc393790736"/>
      <w:bookmarkStart w:id="34" w:name="_Toc393791323"/>
      <w:bookmarkStart w:id="35" w:name="_Toc393792629"/>
      <w:bookmarkStart w:id="36" w:name="_Toc393793187"/>
      <w:bookmarkStart w:id="37" w:name="_Toc393793267"/>
      <w:bookmarkStart w:id="38" w:name="_Toc393793345"/>
      <w:bookmarkStart w:id="39" w:name="_Toc393803170"/>
      <w:bookmarkStart w:id="40" w:name="_Toc393806269"/>
      <w:bookmarkStart w:id="41" w:name="_Toc393806345"/>
      <w:bookmarkStart w:id="42" w:name="_Toc393875812"/>
      <w:bookmarkStart w:id="43" w:name="_Toc393876066"/>
      <w:bookmarkStart w:id="44" w:name="_Toc394047812"/>
      <w:bookmarkStart w:id="45" w:name="_Toc397688344"/>
      <w:bookmarkStart w:id="46" w:name="_Toc39768843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420FFA" w:rsidRDefault="00420FFA" w:rsidP="00CA404D">
      <w:pPr>
        <w:pStyle w:val="1"/>
        <w:numPr>
          <w:ilvl w:val="2"/>
          <w:numId w:val="51"/>
        </w:numPr>
      </w:pPr>
      <w:bookmarkStart w:id="47" w:name="_Toc400027844"/>
      <w:r>
        <w:t>Насосная станция первого подъёма (НС-1)</w:t>
      </w:r>
      <w:bookmarkEnd w:id="47"/>
    </w:p>
    <w:p w:rsidR="00420FFA" w:rsidRPr="00E57D5C" w:rsidRDefault="00420FFA" w:rsidP="003206B8">
      <w:pPr>
        <w:jc w:val="both"/>
        <w:rPr>
          <w:b/>
          <w:sz w:val="28"/>
          <w:szCs w:val="28"/>
        </w:rPr>
      </w:pPr>
    </w:p>
    <w:p w:rsidR="00420FFA" w:rsidRDefault="00420FFA" w:rsidP="00093CDC">
      <w:pPr>
        <w:ind w:firstLine="708"/>
        <w:jc w:val="both"/>
        <w:rPr>
          <w:sz w:val="28"/>
          <w:szCs w:val="28"/>
        </w:rPr>
      </w:pPr>
      <w:r>
        <w:rPr>
          <w:sz w:val="28"/>
          <w:szCs w:val="28"/>
        </w:rPr>
        <w:t xml:space="preserve">Над приемной камерой берегового колодца, перекрытой монолитной железобетонной плитой, располагается насосное отделение насосной станции 1-го подъёма (НС-1). Помещение НС-1 представляет собой одноэтажное кирпичное здание постройки 1975 г., к которому пристроено деревянное помещение - комната дежурного оператора. </w:t>
      </w:r>
    </w:p>
    <w:p w:rsidR="00420FFA" w:rsidRDefault="00420FFA" w:rsidP="00093CDC">
      <w:pPr>
        <w:ind w:firstLine="708"/>
        <w:jc w:val="both"/>
        <w:rPr>
          <w:sz w:val="28"/>
          <w:szCs w:val="28"/>
        </w:rPr>
      </w:pPr>
      <w:r>
        <w:rPr>
          <w:sz w:val="28"/>
          <w:szCs w:val="28"/>
        </w:rPr>
        <w:t xml:space="preserve">Территория НС-1 имеет санитарную зону охраны и огорожена забором. В помещении НС-1 над приемной камерой ранее располагалась стационарная насосная станция подачи воды на ВОС, оборудованная центробежным и консольными насосами, которые в настоящее время демонтированы. Вместо </w:t>
      </w:r>
      <w:r>
        <w:rPr>
          <w:sz w:val="28"/>
          <w:szCs w:val="28"/>
        </w:rPr>
        <w:lastRenderedPageBreak/>
        <w:t>них установлены два погружных насоса, имеющих блоки частотного регулирования, позволяющие эффективно использовать электроэнергию на перекачку воды и регламентировать нагрузку на ВОС. Погружные наосы подключены к разводящей системе трубопроводов бывшей стационарной насосной станции.  В помещении насосного отделения расположен узел учета электроэнергии.</w:t>
      </w:r>
    </w:p>
    <w:p w:rsidR="00420FFA" w:rsidRDefault="00420FFA" w:rsidP="00093CDC">
      <w:pPr>
        <w:ind w:firstLine="708"/>
        <w:jc w:val="both"/>
        <w:rPr>
          <w:sz w:val="28"/>
          <w:szCs w:val="28"/>
        </w:rPr>
      </w:pPr>
    </w:p>
    <w:p w:rsidR="00420FFA" w:rsidRDefault="00A8013F" w:rsidP="00FF3BC8">
      <w:pPr>
        <w:jc w:val="both"/>
        <w:rPr>
          <w:sz w:val="28"/>
          <w:szCs w:val="28"/>
        </w:rPr>
      </w:pPr>
      <w:r>
        <w:rPr>
          <w:noProof/>
          <w:sz w:val="28"/>
          <w:szCs w:val="28"/>
        </w:rPr>
        <w:drawing>
          <wp:inline distT="0" distB="0" distL="0" distR="0">
            <wp:extent cx="2113915" cy="1591310"/>
            <wp:effectExtent l="0" t="0" r="635" b="8890"/>
            <wp:docPr id="9" name="Рисунок 5" descr="DSCN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SCN49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3915" cy="159131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2137410" cy="1603375"/>
            <wp:effectExtent l="0" t="0" r="0" b="0"/>
            <wp:docPr id="10" name="Рисунок 6" descr="DSCN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SCN49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7410" cy="160337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199515" cy="1626870"/>
            <wp:effectExtent l="0" t="0" r="635" b="0"/>
            <wp:docPr id="11" name="Рисунок 7" descr="DSC0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SC036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9515" cy="1626870"/>
                    </a:xfrm>
                    <a:prstGeom prst="rect">
                      <a:avLst/>
                    </a:prstGeom>
                    <a:noFill/>
                    <a:ln>
                      <a:noFill/>
                    </a:ln>
                  </pic:spPr>
                </pic:pic>
              </a:graphicData>
            </a:graphic>
          </wp:inline>
        </w:drawing>
      </w:r>
    </w:p>
    <w:p w:rsidR="00420FFA" w:rsidRPr="00FF3BC8" w:rsidRDefault="00420FFA" w:rsidP="00FF3BC8">
      <w:pPr>
        <w:jc w:val="both"/>
        <w:rPr>
          <w:b/>
          <w:sz w:val="22"/>
          <w:szCs w:val="22"/>
        </w:rPr>
      </w:pPr>
      <w:r w:rsidRPr="00FF3BC8">
        <w:rPr>
          <w:b/>
        </w:rPr>
        <w:t xml:space="preserve">    </w:t>
      </w:r>
      <w:r w:rsidRPr="00FF3BC8">
        <w:rPr>
          <w:b/>
          <w:sz w:val="22"/>
          <w:szCs w:val="22"/>
        </w:rPr>
        <w:t xml:space="preserve">Здание НС-1 с помещением </w:t>
      </w:r>
      <w:r w:rsidRPr="00FF3BC8">
        <w:rPr>
          <w:b/>
          <w:sz w:val="22"/>
          <w:szCs w:val="22"/>
        </w:rPr>
        <w:tab/>
        <w:t xml:space="preserve">          Блоки частотного регулирования работой </w:t>
      </w:r>
    </w:p>
    <w:p w:rsidR="00420FFA" w:rsidRPr="00FF3BC8" w:rsidRDefault="00420FFA" w:rsidP="00FF3BC8">
      <w:pPr>
        <w:jc w:val="both"/>
        <w:rPr>
          <w:b/>
          <w:sz w:val="22"/>
          <w:szCs w:val="22"/>
        </w:rPr>
      </w:pPr>
      <w:r w:rsidRPr="00FF3BC8">
        <w:rPr>
          <w:b/>
          <w:sz w:val="22"/>
          <w:szCs w:val="22"/>
        </w:rPr>
        <w:t xml:space="preserve">                 </w:t>
      </w:r>
      <w:r>
        <w:rPr>
          <w:b/>
          <w:sz w:val="22"/>
          <w:szCs w:val="22"/>
        </w:rPr>
        <w:t xml:space="preserve"> </w:t>
      </w:r>
      <w:r w:rsidRPr="00FF3BC8">
        <w:rPr>
          <w:b/>
          <w:sz w:val="22"/>
          <w:szCs w:val="22"/>
        </w:rPr>
        <w:t>оператора</w:t>
      </w:r>
      <w:r w:rsidRPr="00FF3BC8">
        <w:rPr>
          <w:b/>
          <w:sz w:val="22"/>
          <w:szCs w:val="22"/>
        </w:rPr>
        <w:tab/>
      </w:r>
      <w:r w:rsidRPr="00FF3BC8">
        <w:rPr>
          <w:b/>
          <w:sz w:val="22"/>
          <w:szCs w:val="22"/>
        </w:rPr>
        <w:tab/>
      </w:r>
      <w:r w:rsidRPr="00FF3BC8">
        <w:rPr>
          <w:b/>
          <w:sz w:val="22"/>
          <w:szCs w:val="22"/>
        </w:rPr>
        <w:tab/>
      </w:r>
      <w:r w:rsidRPr="00FF3BC8">
        <w:rPr>
          <w:b/>
          <w:sz w:val="22"/>
          <w:szCs w:val="22"/>
        </w:rPr>
        <w:tab/>
      </w:r>
      <w:r>
        <w:rPr>
          <w:b/>
          <w:sz w:val="22"/>
          <w:szCs w:val="22"/>
        </w:rPr>
        <w:t xml:space="preserve">   </w:t>
      </w:r>
      <w:r w:rsidRPr="00FF3BC8">
        <w:rPr>
          <w:b/>
          <w:sz w:val="22"/>
          <w:szCs w:val="22"/>
        </w:rPr>
        <w:t>погружных н</w:t>
      </w:r>
      <w:r>
        <w:rPr>
          <w:b/>
          <w:sz w:val="22"/>
          <w:szCs w:val="22"/>
        </w:rPr>
        <w:t>асосных агрегатов</w:t>
      </w:r>
    </w:p>
    <w:p w:rsidR="00420FFA" w:rsidRDefault="00420FFA" w:rsidP="00FF3BC8">
      <w:pPr>
        <w:jc w:val="both"/>
        <w:rPr>
          <w:sz w:val="22"/>
          <w:szCs w:val="22"/>
        </w:rPr>
      </w:pPr>
    </w:p>
    <w:p w:rsidR="00420FFA" w:rsidRPr="00FF3BC8" w:rsidRDefault="00420FFA" w:rsidP="00FF3BC8">
      <w:pPr>
        <w:jc w:val="both"/>
        <w:rPr>
          <w:sz w:val="22"/>
          <w:szCs w:val="22"/>
        </w:rPr>
      </w:pPr>
    </w:p>
    <w:p w:rsidR="00420FFA" w:rsidRPr="00274063" w:rsidRDefault="00A8013F" w:rsidP="00093CDC">
      <w:pPr>
        <w:jc w:val="both"/>
        <w:rPr>
          <w:sz w:val="28"/>
          <w:szCs w:val="28"/>
        </w:rPr>
      </w:pPr>
      <w:r>
        <w:rPr>
          <w:noProof/>
          <w:sz w:val="28"/>
          <w:szCs w:val="28"/>
        </w:rPr>
        <w:drawing>
          <wp:inline distT="0" distB="0" distL="0" distR="0">
            <wp:extent cx="2113915" cy="1591310"/>
            <wp:effectExtent l="0" t="0" r="635" b="8890"/>
            <wp:docPr id="12" name="Рисунок 8" descr="DSCN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SCN49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3915" cy="159131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2089785" cy="1567815"/>
            <wp:effectExtent l="0" t="0" r="5715" b="0"/>
            <wp:docPr id="13" name="Рисунок 9" descr="DSCN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SCN49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9785" cy="156781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211580" cy="1603375"/>
            <wp:effectExtent l="0" t="0" r="7620" b="0"/>
            <wp:docPr id="14" name="Рисунок 10" descr="DSC0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SC036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1580" cy="1603375"/>
                    </a:xfrm>
                    <a:prstGeom prst="rect">
                      <a:avLst/>
                    </a:prstGeom>
                    <a:noFill/>
                    <a:ln>
                      <a:noFill/>
                    </a:ln>
                  </pic:spPr>
                </pic:pic>
              </a:graphicData>
            </a:graphic>
          </wp:inline>
        </w:drawing>
      </w:r>
    </w:p>
    <w:p w:rsidR="00420FFA" w:rsidRDefault="00420FFA" w:rsidP="00093CDC">
      <w:pPr>
        <w:jc w:val="both"/>
        <w:rPr>
          <w:b/>
        </w:rPr>
      </w:pPr>
      <w:r>
        <w:rPr>
          <w:b/>
        </w:rPr>
        <w:t xml:space="preserve">Место установки стационарных          Показания манометра               Электрический  </w:t>
      </w:r>
    </w:p>
    <w:p w:rsidR="00420FFA" w:rsidRPr="004F6A73" w:rsidRDefault="00420FFA" w:rsidP="004F6A73">
      <w:pPr>
        <w:jc w:val="both"/>
        <w:rPr>
          <w:b/>
        </w:rPr>
      </w:pPr>
      <w:r>
        <w:rPr>
          <w:b/>
        </w:rPr>
        <w:t xml:space="preserve">           насосных агрегатов</w:t>
      </w:r>
      <w:r w:rsidRPr="0029354E">
        <w:rPr>
          <w:b/>
        </w:rPr>
        <w:t xml:space="preserve"> </w:t>
      </w:r>
      <w:r>
        <w:rPr>
          <w:b/>
        </w:rPr>
        <w:t xml:space="preserve">                         на выходе из НС-1.                   обогреватель</w:t>
      </w:r>
    </w:p>
    <w:p w:rsidR="00420FFA" w:rsidRDefault="00420FFA" w:rsidP="001604C3">
      <w:pPr>
        <w:jc w:val="both"/>
        <w:rPr>
          <w:b/>
        </w:rPr>
      </w:pPr>
      <w:r>
        <w:rPr>
          <w:b/>
        </w:rPr>
        <w:t xml:space="preserve"> </w:t>
      </w:r>
    </w:p>
    <w:p w:rsidR="00420FFA" w:rsidRPr="001604C3" w:rsidRDefault="00420FFA" w:rsidP="001604C3">
      <w:pPr>
        <w:jc w:val="both"/>
        <w:rPr>
          <w:b/>
        </w:rPr>
      </w:pPr>
      <w:r w:rsidRPr="00C2285A">
        <w:rPr>
          <w:sz w:val="28"/>
          <w:szCs w:val="28"/>
          <w:u w:val="single"/>
        </w:rPr>
        <w:t>Характеристика насосного оборудования:</w:t>
      </w:r>
    </w:p>
    <w:p w:rsidR="00420FFA" w:rsidRDefault="00420FFA" w:rsidP="00093CDC">
      <w:pPr>
        <w:ind w:firstLine="708"/>
        <w:jc w:val="both"/>
        <w:rPr>
          <w:sz w:val="28"/>
          <w:szCs w:val="28"/>
        </w:rPr>
      </w:pPr>
    </w:p>
    <w:p w:rsidR="00420FFA" w:rsidRDefault="00420FFA" w:rsidP="00692610">
      <w:pPr>
        <w:ind w:firstLine="708"/>
        <w:jc w:val="both"/>
        <w:rPr>
          <w:sz w:val="28"/>
          <w:szCs w:val="28"/>
        </w:rPr>
      </w:pPr>
      <w:r>
        <w:rPr>
          <w:sz w:val="28"/>
          <w:szCs w:val="28"/>
        </w:rPr>
        <w:t xml:space="preserve">Погружные насосы маки </w:t>
      </w:r>
      <w:r>
        <w:rPr>
          <w:sz w:val="28"/>
          <w:szCs w:val="28"/>
          <w:lang w:val="en-US"/>
        </w:rPr>
        <w:t>RITZ</w:t>
      </w:r>
      <w:r w:rsidRPr="00576146">
        <w:rPr>
          <w:sz w:val="28"/>
          <w:szCs w:val="28"/>
        </w:rPr>
        <w:t xml:space="preserve"> 16/4</w:t>
      </w:r>
      <w:r>
        <w:rPr>
          <w:sz w:val="28"/>
          <w:szCs w:val="28"/>
        </w:rPr>
        <w:t>:</w:t>
      </w:r>
      <w:r w:rsidRPr="00576146">
        <w:rPr>
          <w:sz w:val="28"/>
          <w:szCs w:val="28"/>
        </w:rPr>
        <w:t xml:space="preserve"> </w:t>
      </w:r>
      <w:r>
        <w:rPr>
          <w:sz w:val="28"/>
          <w:szCs w:val="28"/>
        </w:rPr>
        <w:t>заводской № 210042001 (30.06.</w:t>
      </w:r>
      <w:r w:rsidRPr="00576146">
        <w:rPr>
          <w:sz w:val="28"/>
          <w:szCs w:val="28"/>
        </w:rPr>
        <w:t xml:space="preserve">2005 </w:t>
      </w:r>
      <w:r>
        <w:rPr>
          <w:sz w:val="28"/>
          <w:szCs w:val="28"/>
        </w:rPr>
        <w:t>г.</w:t>
      </w:r>
      <w:r w:rsidRPr="00576146">
        <w:rPr>
          <w:sz w:val="28"/>
          <w:szCs w:val="28"/>
        </w:rPr>
        <w:t xml:space="preserve">) </w:t>
      </w:r>
      <w:r>
        <w:rPr>
          <w:sz w:val="28"/>
          <w:szCs w:val="28"/>
        </w:rPr>
        <w:t>и № 210042002 (25.10.2005 г.) имеют одинаковые характеристики: подача – 250 м</w:t>
      </w:r>
      <w:r>
        <w:rPr>
          <w:sz w:val="28"/>
          <w:szCs w:val="28"/>
          <w:vertAlign w:val="superscript"/>
        </w:rPr>
        <w:t>3</w:t>
      </w:r>
      <w:r>
        <w:rPr>
          <w:sz w:val="28"/>
          <w:szCs w:val="28"/>
        </w:rPr>
        <w:t>/ч и напор 70 м вод. ст., мощность</w:t>
      </w:r>
      <w:r w:rsidRPr="00541252">
        <w:rPr>
          <w:sz w:val="28"/>
          <w:szCs w:val="28"/>
        </w:rPr>
        <w:t xml:space="preserve"> </w:t>
      </w:r>
      <w:r>
        <w:rPr>
          <w:sz w:val="28"/>
          <w:szCs w:val="28"/>
          <w:lang w:val="en-US"/>
        </w:rPr>
        <w:t>N</w:t>
      </w:r>
      <w:r>
        <w:rPr>
          <w:sz w:val="28"/>
          <w:szCs w:val="28"/>
        </w:rPr>
        <w:t xml:space="preserve"> = 75 кВт  (1 – рабочий, 1 резервный).</w:t>
      </w:r>
    </w:p>
    <w:p w:rsidR="00420FFA" w:rsidRDefault="00420FFA" w:rsidP="00093CDC">
      <w:pPr>
        <w:ind w:firstLine="708"/>
        <w:jc w:val="both"/>
        <w:rPr>
          <w:sz w:val="28"/>
          <w:szCs w:val="28"/>
        </w:rPr>
      </w:pPr>
      <w:r>
        <w:rPr>
          <w:sz w:val="28"/>
          <w:szCs w:val="28"/>
        </w:rPr>
        <w:t xml:space="preserve">В примыкающем к насосному отделению помещении находится помещение дежурного  оператора, который контролирует работу НС-1 и при необходимости изменяет режим подачи воды, меняя частоту вращения электродвигателя насоса при помощи штатных пультов управления. </w:t>
      </w:r>
    </w:p>
    <w:p w:rsidR="00420FFA" w:rsidRDefault="00420FFA" w:rsidP="00093CDC">
      <w:pPr>
        <w:ind w:firstLine="708"/>
        <w:jc w:val="both"/>
        <w:rPr>
          <w:sz w:val="28"/>
          <w:szCs w:val="28"/>
        </w:rPr>
      </w:pPr>
      <w:r>
        <w:rPr>
          <w:sz w:val="28"/>
          <w:szCs w:val="28"/>
        </w:rPr>
        <w:t>Связь с оператором поддерживается по телефону. Команды об изменении режима работы НС-1 поступают от дежурного оператора ВОС, в зависимости от состояния наполнения РЧВ.</w:t>
      </w:r>
    </w:p>
    <w:p w:rsidR="00420FFA" w:rsidRDefault="00420FFA" w:rsidP="00093CDC">
      <w:pPr>
        <w:ind w:firstLine="708"/>
        <w:jc w:val="both"/>
        <w:rPr>
          <w:sz w:val="28"/>
          <w:szCs w:val="28"/>
        </w:rPr>
      </w:pPr>
      <w:r>
        <w:rPr>
          <w:sz w:val="28"/>
          <w:szCs w:val="28"/>
        </w:rPr>
        <w:t xml:space="preserve">В случае выхода из строя рабочего насоса переключение на запуск резервного насоса предусматривается в ручном режиме. </w:t>
      </w:r>
    </w:p>
    <w:p w:rsidR="00420FFA" w:rsidRDefault="00420FFA" w:rsidP="00093CDC">
      <w:pPr>
        <w:ind w:firstLine="708"/>
        <w:jc w:val="both"/>
        <w:rPr>
          <w:sz w:val="28"/>
          <w:szCs w:val="28"/>
        </w:rPr>
      </w:pPr>
      <w:r>
        <w:rPr>
          <w:sz w:val="28"/>
          <w:szCs w:val="28"/>
        </w:rPr>
        <w:t xml:space="preserve">Оба погружных насоса подключены к системе трубопроводов бывшей стационарной насосной станции, на которых установлены манометры. </w:t>
      </w:r>
      <w:r>
        <w:rPr>
          <w:sz w:val="28"/>
          <w:szCs w:val="28"/>
        </w:rPr>
        <w:lastRenderedPageBreak/>
        <w:t>Подводящие трубопроводы от демонтированных стационарных насосов перекрыты задвижками.</w:t>
      </w:r>
    </w:p>
    <w:p w:rsidR="00420FFA" w:rsidRDefault="00420FFA" w:rsidP="00093CDC">
      <w:pPr>
        <w:ind w:firstLine="708"/>
        <w:jc w:val="both"/>
        <w:rPr>
          <w:sz w:val="28"/>
          <w:szCs w:val="28"/>
        </w:rPr>
      </w:pPr>
      <w:r>
        <w:rPr>
          <w:sz w:val="28"/>
          <w:szCs w:val="28"/>
        </w:rPr>
        <w:t xml:space="preserve">Подающий воду стальной трубопровод на ВОС полностью заменен в 2004 г. на трубопровод из труб ПНД </w:t>
      </w:r>
      <w:r>
        <w:rPr>
          <w:sz w:val="28"/>
          <w:szCs w:val="28"/>
          <w:lang w:val="en-US"/>
        </w:rPr>
        <w:t>D</w:t>
      </w:r>
      <w:r w:rsidRPr="00C561CB">
        <w:rPr>
          <w:sz w:val="28"/>
          <w:szCs w:val="28"/>
        </w:rPr>
        <w:t>=</w:t>
      </w:r>
      <w:r>
        <w:rPr>
          <w:sz w:val="28"/>
          <w:szCs w:val="28"/>
        </w:rPr>
        <w:t xml:space="preserve">315 мм. </w:t>
      </w:r>
    </w:p>
    <w:p w:rsidR="00420FFA" w:rsidRDefault="00420FFA" w:rsidP="00093CDC">
      <w:pPr>
        <w:ind w:firstLine="708"/>
        <w:jc w:val="both"/>
        <w:rPr>
          <w:sz w:val="28"/>
          <w:szCs w:val="28"/>
        </w:rPr>
      </w:pPr>
      <w:r>
        <w:rPr>
          <w:sz w:val="28"/>
          <w:szCs w:val="28"/>
        </w:rPr>
        <w:t xml:space="preserve">Помещение НС-1 отапливается от электронагревателей, в качестве которых используются трамвайные печки. Электроэнергия при этом расходуется не рационально, поэтому желательна установка системы водяного отопления с применением электронагревательных тэнов и принудительной рециркуляции воды. </w:t>
      </w:r>
    </w:p>
    <w:p w:rsidR="00420FFA" w:rsidRDefault="00420FFA" w:rsidP="00093CDC">
      <w:pPr>
        <w:ind w:firstLine="708"/>
        <w:jc w:val="both"/>
        <w:rPr>
          <w:sz w:val="28"/>
          <w:szCs w:val="28"/>
        </w:rPr>
      </w:pPr>
      <w:r>
        <w:rPr>
          <w:sz w:val="28"/>
          <w:szCs w:val="28"/>
        </w:rPr>
        <w:t>Помещение требует косметического ремонта.</w:t>
      </w:r>
    </w:p>
    <w:p w:rsidR="00420FFA" w:rsidRDefault="00420FFA" w:rsidP="00093CDC">
      <w:pPr>
        <w:ind w:firstLine="708"/>
        <w:jc w:val="both"/>
        <w:rPr>
          <w:b/>
          <w:sz w:val="28"/>
          <w:szCs w:val="28"/>
        </w:rPr>
      </w:pPr>
      <w:r>
        <w:rPr>
          <w:sz w:val="28"/>
          <w:szCs w:val="28"/>
        </w:rPr>
        <w:t>В качестве резервного независимого источника электроснабжения НС-1 ранее был предусмотрен дизель-генератор, который и в настоящее время размещен в отдельном строении на территории, примыкающей к НС-1, но находится в нерабочем состоянии.</w:t>
      </w:r>
      <w:r w:rsidRPr="00A4769D">
        <w:rPr>
          <w:b/>
          <w:sz w:val="28"/>
          <w:szCs w:val="28"/>
        </w:rPr>
        <w:t xml:space="preserve"> </w:t>
      </w:r>
    </w:p>
    <w:p w:rsidR="00420FFA" w:rsidRDefault="00420FFA" w:rsidP="00FF3BC8">
      <w:pPr>
        <w:jc w:val="both"/>
        <w:rPr>
          <w:b/>
          <w:sz w:val="32"/>
          <w:szCs w:val="32"/>
        </w:rPr>
      </w:pPr>
    </w:p>
    <w:p w:rsidR="00692610" w:rsidRDefault="00692610" w:rsidP="00692610">
      <w:pPr>
        <w:pStyle w:val="1"/>
        <w:numPr>
          <w:ilvl w:val="2"/>
          <w:numId w:val="51"/>
        </w:numPr>
      </w:pPr>
      <w:bookmarkStart w:id="48" w:name="_Toc400027845"/>
      <w:r w:rsidRPr="00002C79">
        <w:t xml:space="preserve">Водоочистные сооружения </w:t>
      </w:r>
      <w:r>
        <w:t>(ВОС)</w:t>
      </w:r>
      <w:bookmarkEnd w:id="48"/>
    </w:p>
    <w:p w:rsidR="00692610" w:rsidRDefault="00692610" w:rsidP="00692610">
      <w:pPr>
        <w:jc w:val="both"/>
        <w:rPr>
          <w:sz w:val="28"/>
          <w:szCs w:val="28"/>
        </w:rPr>
      </w:pPr>
      <w:r>
        <w:rPr>
          <w:sz w:val="28"/>
          <w:szCs w:val="28"/>
        </w:rPr>
        <w:t xml:space="preserve">  </w:t>
      </w:r>
      <w:r w:rsidR="00A8013F">
        <w:rPr>
          <w:noProof/>
          <w:sz w:val="28"/>
          <w:szCs w:val="28"/>
        </w:rPr>
        <w:drawing>
          <wp:inline distT="0" distB="0" distL="0" distR="0">
            <wp:extent cx="2672080" cy="2007235"/>
            <wp:effectExtent l="0" t="0" r="0" b="0"/>
            <wp:docPr id="15" name="Рисунок 11" descr="DSCN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SCN49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2080" cy="2007235"/>
                    </a:xfrm>
                    <a:prstGeom prst="rect">
                      <a:avLst/>
                    </a:prstGeom>
                    <a:noFill/>
                    <a:ln>
                      <a:noFill/>
                    </a:ln>
                  </pic:spPr>
                </pic:pic>
              </a:graphicData>
            </a:graphic>
          </wp:inline>
        </w:drawing>
      </w:r>
      <w:r>
        <w:rPr>
          <w:sz w:val="28"/>
          <w:szCs w:val="28"/>
        </w:rPr>
        <w:t xml:space="preserve">  </w:t>
      </w:r>
      <w:r w:rsidR="00A8013F">
        <w:rPr>
          <w:noProof/>
          <w:sz w:val="28"/>
          <w:szCs w:val="28"/>
        </w:rPr>
        <w:drawing>
          <wp:inline distT="0" distB="0" distL="0" distR="0">
            <wp:extent cx="2672080" cy="2018665"/>
            <wp:effectExtent l="0" t="0" r="0" b="635"/>
            <wp:docPr id="16" name="Рисунок 12" descr="DSCN4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SCN498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2080" cy="2018665"/>
                    </a:xfrm>
                    <a:prstGeom prst="rect">
                      <a:avLst/>
                    </a:prstGeom>
                    <a:noFill/>
                    <a:ln>
                      <a:noFill/>
                    </a:ln>
                  </pic:spPr>
                </pic:pic>
              </a:graphicData>
            </a:graphic>
          </wp:inline>
        </w:drawing>
      </w:r>
      <w:r>
        <w:rPr>
          <w:sz w:val="28"/>
          <w:szCs w:val="28"/>
        </w:rPr>
        <w:t xml:space="preserve">     </w:t>
      </w:r>
    </w:p>
    <w:p w:rsidR="00692610" w:rsidRPr="009051F7" w:rsidRDefault="00692610" w:rsidP="00692610">
      <w:pPr>
        <w:jc w:val="both"/>
        <w:rPr>
          <w:b/>
        </w:rPr>
      </w:pPr>
      <w:r w:rsidRPr="009051F7">
        <w:rPr>
          <w:b/>
        </w:rPr>
        <w:t xml:space="preserve">     </w:t>
      </w:r>
      <w:r>
        <w:rPr>
          <w:b/>
        </w:rPr>
        <w:t xml:space="preserve">                     </w:t>
      </w:r>
      <w:r w:rsidRPr="009051F7">
        <w:rPr>
          <w:b/>
        </w:rPr>
        <w:t xml:space="preserve"> </w:t>
      </w:r>
      <w:r>
        <w:rPr>
          <w:b/>
        </w:rPr>
        <w:t>Здание ВОС</w:t>
      </w:r>
      <w:r w:rsidRPr="009051F7">
        <w:rPr>
          <w:b/>
        </w:rPr>
        <w:t xml:space="preserve"> </w:t>
      </w:r>
      <w:r>
        <w:rPr>
          <w:b/>
        </w:rPr>
        <w:t xml:space="preserve">                                         </w:t>
      </w:r>
      <w:r w:rsidRPr="009051F7">
        <w:rPr>
          <w:b/>
        </w:rPr>
        <w:t xml:space="preserve">Водонапорная башня для </w:t>
      </w:r>
      <w:r>
        <w:rPr>
          <w:b/>
        </w:rPr>
        <w:t xml:space="preserve">                                              </w:t>
      </w:r>
    </w:p>
    <w:p w:rsidR="00692610" w:rsidRDefault="00692610" w:rsidP="00692610">
      <w:pPr>
        <w:jc w:val="both"/>
        <w:rPr>
          <w:b/>
        </w:rPr>
      </w:pPr>
      <w:r>
        <w:rPr>
          <w:b/>
        </w:rPr>
        <w:t xml:space="preserve">  </w:t>
      </w:r>
      <w:r w:rsidRPr="009051F7">
        <w:rPr>
          <w:b/>
        </w:rPr>
        <w:t xml:space="preserve"> </w:t>
      </w:r>
      <w:r>
        <w:rPr>
          <w:b/>
        </w:rPr>
        <w:t xml:space="preserve">                                                                                     </w:t>
      </w:r>
      <w:r w:rsidRPr="009051F7">
        <w:rPr>
          <w:b/>
        </w:rPr>
        <w:t>промывки скорых фильтров</w:t>
      </w:r>
    </w:p>
    <w:p w:rsidR="00692610" w:rsidRPr="009051F7" w:rsidRDefault="00692610" w:rsidP="00692610">
      <w:pPr>
        <w:jc w:val="both"/>
        <w:rPr>
          <w:b/>
        </w:rPr>
      </w:pPr>
    </w:p>
    <w:p w:rsidR="00692610" w:rsidRDefault="00692610" w:rsidP="00692610">
      <w:pPr>
        <w:ind w:firstLine="708"/>
        <w:jc w:val="both"/>
        <w:rPr>
          <w:sz w:val="28"/>
          <w:szCs w:val="28"/>
        </w:rPr>
      </w:pPr>
      <w:r>
        <w:rPr>
          <w:sz w:val="28"/>
          <w:szCs w:val="28"/>
        </w:rPr>
        <w:t xml:space="preserve">Водоочистные сооружения находятся в 3 км от НС-1. При строительстве существующих ВОС был заложен типовой проект 901-3-23, разработанный ЦНИИЗП инженерного оборудования городов, жилых и общественных зданий. В проекте ранее было предусмотрено </w:t>
      </w:r>
      <w:proofErr w:type="spellStart"/>
      <w:r>
        <w:rPr>
          <w:sz w:val="28"/>
          <w:szCs w:val="28"/>
        </w:rPr>
        <w:t>реагентное</w:t>
      </w:r>
      <w:proofErr w:type="spellEnd"/>
      <w:r>
        <w:rPr>
          <w:sz w:val="28"/>
          <w:szCs w:val="28"/>
        </w:rPr>
        <w:t xml:space="preserve"> хозяйство с применением реагентов для водоподготовки (коагулянта, </w:t>
      </w:r>
      <w:proofErr w:type="spellStart"/>
      <w:r>
        <w:rPr>
          <w:sz w:val="28"/>
          <w:szCs w:val="28"/>
        </w:rPr>
        <w:t>флокулянта</w:t>
      </w:r>
      <w:proofErr w:type="spellEnd"/>
      <w:r>
        <w:rPr>
          <w:sz w:val="28"/>
          <w:szCs w:val="28"/>
        </w:rPr>
        <w:t xml:space="preserve"> (</w:t>
      </w:r>
      <w:proofErr w:type="spellStart"/>
      <w:r>
        <w:rPr>
          <w:sz w:val="28"/>
          <w:szCs w:val="28"/>
        </w:rPr>
        <w:t>полиакриламид</w:t>
      </w:r>
      <w:proofErr w:type="spellEnd"/>
      <w:r>
        <w:rPr>
          <w:sz w:val="28"/>
          <w:szCs w:val="28"/>
        </w:rPr>
        <w:t xml:space="preserve">), пылевидного активированного угля, известкового молока), хлорированием, предусматривался также ввод раствора фтора.  </w:t>
      </w:r>
    </w:p>
    <w:p w:rsidR="00692610" w:rsidRDefault="00692610" w:rsidP="00692610">
      <w:pPr>
        <w:tabs>
          <w:tab w:val="left" w:pos="709"/>
        </w:tabs>
        <w:ind w:firstLine="709"/>
        <w:jc w:val="both"/>
        <w:rPr>
          <w:sz w:val="28"/>
          <w:szCs w:val="28"/>
        </w:rPr>
      </w:pPr>
      <w:r>
        <w:rPr>
          <w:sz w:val="28"/>
          <w:szCs w:val="28"/>
        </w:rPr>
        <w:t>Проектная производительность ВОС составляет 5000 м</w:t>
      </w:r>
      <w:r>
        <w:rPr>
          <w:sz w:val="28"/>
          <w:szCs w:val="28"/>
          <w:vertAlign w:val="superscript"/>
        </w:rPr>
        <w:t>3</w:t>
      </w:r>
      <w:r>
        <w:rPr>
          <w:sz w:val="28"/>
          <w:szCs w:val="28"/>
        </w:rPr>
        <w:t>/сутки (208,33 м</w:t>
      </w:r>
      <w:r>
        <w:rPr>
          <w:sz w:val="28"/>
          <w:szCs w:val="28"/>
          <w:vertAlign w:val="superscript"/>
        </w:rPr>
        <w:t>3</w:t>
      </w:r>
      <w:r>
        <w:rPr>
          <w:sz w:val="28"/>
          <w:szCs w:val="28"/>
        </w:rPr>
        <w:t>/ч). В настоящее время,  максимальная производительность ВОС по данным производственно-технического отдела администрации МО «</w:t>
      </w:r>
      <w:proofErr w:type="spellStart"/>
      <w:r>
        <w:rPr>
          <w:sz w:val="28"/>
          <w:szCs w:val="28"/>
        </w:rPr>
        <w:t>Кузнечниское</w:t>
      </w:r>
      <w:proofErr w:type="spellEnd"/>
      <w:r>
        <w:rPr>
          <w:sz w:val="28"/>
          <w:szCs w:val="28"/>
        </w:rPr>
        <w:t xml:space="preserve"> ГП» по своему среднемесячному значению за апрель 2012 г не превышает: 2458,86</w:t>
      </w:r>
      <w:r w:rsidRPr="00595193">
        <w:rPr>
          <w:sz w:val="28"/>
          <w:szCs w:val="28"/>
        </w:rPr>
        <w:t xml:space="preserve"> м</w:t>
      </w:r>
      <w:r w:rsidRPr="00595193">
        <w:rPr>
          <w:sz w:val="28"/>
          <w:szCs w:val="28"/>
          <w:vertAlign w:val="superscript"/>
        </w:rPr>
        <w:t>3</w:t>
      </w:r>
      <w:r w:rsidRPr="00595193">
        <w:rPr>
          <w:sz w:val="28"/>
          <w:szCs w:val="28"/>
        </w:rPr>
        <w:t>/сут</w:t>
      </w:r>
      <w:r>
        <w:rPr>
          <w:sz w:val="28"/>
          <w:szCs w:val="28"/>
        </w:rPr>
        <w:t>ки</w:t>
      </w:r>
      <w:r w:rsidRPr="00595193">
        <w:rPr>
          <w:sz w:val="28"/>
          <w:szCs w:val="28"/>
        </w:rPr>
        <w:t xml:space="preserve">. Зафиксированная </w:t>
      </w:r>
      <w:r>
        <w:rPr>
          <w:sz w:val="28"/>
          <w:szCs w:val="28"/>
        </w:rPr>
        <w:t xml:space="preserve">в августе 2013 г. </w:t>
      </w:r>
      <w:r w:rsidRPr="00595193">
        <w:rPr>
          <w:sz w:val="28"/>
          <w:szCs w:val="28"/>
        </w:rPr>
        <w:t xml:space="preserve">минимальная производительность </w:t>
      </w:r>
      <w:r>
        <w:rPr>
          <w:sz w:val="28"/>
          <w:szCs w:val="28"/>
        </w:rPr>
        <w:t>составляет по своему среднемесячному значению -</w:t>
      </w:r>
      <w:r w:rsidRPr="00595193">
        <w:rPr>
          <w:sz w:val="28"/>
          <w:szCs w:val="28"/>
        </w:rPr>
        <w:t xml:space="preserve"> </w:t>
      </w:r>
      <w:r>
        <w:rPr>
          <w:sz w:val="28"/>
          <w:szCs w:val="28"/>
        </w:rPr>
        <w:t xml:space="preserve">1601,2 </w:t>
      </w:r>
      <w:r w:rsidRPr="00595193">
        <w:rPr>
          <w:sz w:val="28"/>
          <w:szCs w:val="28"/>
        </w:rPr>
        <w:t>м</w:t>
      </w:r>
      <w:r w:rsidRPr="00595193">
        <w:rPr>
          <w:sz w:val="28"/>
          <w:szCs w:val="28"/>
          <w:vertAlign w:val="superscript"/>
        </w:rPr>
        <w:t>3</w:t>
      </w:r>
      <w:r w:rsidRPr="00595193">
        <w:rPr>
          <w:sz w:val="28"/>
          <w:szCs w:val="28"/>
        </w:rPr>
        <w:t>/сут</w:t>
      </w:r>
      <w:r>
        <w:rPr>
          <w:sz w:val="28"/>
          <w:szCs w:val="28"/>
        </w:rPr>
        <w:t>ки</w:t>
      </w:r>
      <w:r w:rsidRPr="00595193">
        <w:rPr>
          <w:sz w:val="28"/>
          <w:szCs w:val="28"/>
        </w:rPr>
        <w:t xml:space="preserve">. </w:t>
      </w:r>
    </w:p>
    <w:p w:rsidR="00692610" w:rsidRDefault="00692610" w:rsidP="00692610">
      <w:pPr>
        <w:tabs>
          <w:tab w:val="left" w:pos="709"/>
        </w:tabs>
        <w:ind w:firstLine="709"/>
        <w:jc w:val="both"/>
        <w:rPr>
          <w:sz w:val="28"/>
          <w:szCs w:val="28"/>
        </w:rPr>
      </w:pPr>
      <w:r w:rsidRPr="00595193">
        <w:rPr>
          <w:sz w:val="28"/>
          <w:szCs w:val="28"/>
        </w:rPr>
        <w:t xml:space="preserve">Средняя производительность </w:t>
      </w:r>
      <w:r>
        <w:rPr>
          <w:sz w:val="28"/>
          <w:szCs w:val="28"/>
        </w:rPr>
        <w:t xml:space="preserve">ВОС </w:t>
      </w:r>
      <w:r w:rsidRPr="00595193">
        <w:rPr>
          <w:sz w:val="28"/>
          <w:szCs w:val="28"/>
        </w:rPr>
        <w:t>составляет</w:t>
      </w:r>
      <w:r>
        <w:rPr>
          <w:sz w:val="28"/>
          <w:szCs w:val="28"/>
        </w:rPr>
        <w:t>:</w:t>
      </w:r>
    </w:p>
    <w:p w:rsidR="00692610" w:rsidRDefault="00692610" w:rsidP="00692610">
      <w:pPr>
        <w:numPr>
          <w:ilvl w:val="0"/>
          <w:numId w:val="13"/>
        </w:numPr>
        <w:tabs>
          <w:tab w:val="left" w:pos="709"/>
        </w:tabs>
        <w:jc w:val="both"/>
        <w:rPr>
          <w:sz w:val="28"/>
          <w:szCs w:val="28"/>
        </w:rPr>
      </w:pPr>
      <w:r>
        <w:rPr>
          <w:sz w:val="28"/>
          <w:szCs w:val="28"/>
        </w:rPr>
        <w:lastRenderedPageBreak/>
        <w:t>в 2012 г. – 2121,4 м</w:t>
      </w:r>
      <w:r>
        <w:rPr>
          <w:sz w:val="28"/>
          <w:szCs w:val="28"/>
          <w:vertAlign w:val="superscript"/>
        </w:rPr>
        <w:t>3</w:t>
      </w:r>
      <w:r>
        <w:rPr>
          <w:sz w:val="28"/>
          <w:szCs w:val="28"/>
        </w:rPr>
        <w:t>/сутки,</w:t>
      </w:r>
    </w:p>
    <w:p w:rsidR="00692610" w:rsidRDefault="00692610" w:rsidP="00692610">
      <w:pPr>
        <w:numPr>
          <w:ilvl w:val="0"/>
          <w:numId w:val="13"/>
        </w:numPr>
        <w:tabs>
          <w:tab w:val="left" w:pos="709"/>
        </w:tabs>
        <w:jc w:val="both"/>
        <w:rPr>
          <w:sz w:val="28"/>
          <w:szCs w:val="28"/>
        </w:rPr>
      </w:pPr>
      <w:r>
        <w:rPr>
          <w:sz w:val="28"/>
          <w:szCs w:val="28"/>
        </w:rPr>
        <w:t>в 2013 г. – 1813,0 м</w:t>
      </w:r>
      <w:r>
        <w:rPr>
          <w:sz w:val="28"/>
          <w:szCs w:val="28"/>
          <w:vertAlign w:val="superscript"/>
        </w:rPr>
        <w:t>3</w:t>
      </w:r>
      <w:r>
        <w:rPr>
          <w:sz w:val="28"/>
          <w:szCs w:val="28"/>
        </w:rPr>
        <w:t>/сутки.</w:t>
      </w:r>
    </w:p>
    <w:p w:rsidR="00420FFA" w:rsidRDefault="00692610" w:rsidP="00692610">
      <w:pPr>
        <w:tabs>
          <w:tab w:val="left" w:pos="709"/>
        </w:tabs>
        <w:ind w:firstLine="709"/>
        <w:jc w:val="both"/>
        <w:rPr>
          <w:sz w:val="28"/>
          <w:szCs w:val="28"/>
        </w:rPr>
      </w:pPr>
      <w:r w:rsidRPr="009557A5">
        <w:rPr>
          <w:sz w:val="28"/>
          <w:szCs w:val="28"/>
        </w:rPr>
        <w:t xml:space="preserve">Водопотребление МО </w:t>
      </w:r>
      <w:proofErr w:type="spellStart"/>
      <w:r w:rsidRPr="009557A5">
        <w:rPr>
          <w:sz w:val="28"/>
          <w:szCs w:val="28"/>
        </w:rPr>
        <w:t>Кузнечнинское</w:t>
      </w:r>
      <w:proofErr w:type="spellEnd"/>
      <w:r w:rsidRPr="009557A5">
        <w:rPr>
          <w:sz w:val="28"/>
          <w:szCs w:val="28"/>
        </w:rPr>
        <w:t xml:space="preserve"> городское поселение в соответствии с Положением о территориальном планировании по генеральному плану составляет на расчетный период  до 2035 г - 2300 м</w:t>
      </w:r>
      <w:r w:rsidRPr="009557A5">
        <w:rPr>
          <w:sz w:val="28"/>
          <w:szCs w:val="28"/>
          <w:vertAlign w:val="superscript"/>
        </w:rPr>
        <w:t>3</w:t>
      </w:r>
      <w:r w:rsidRPr="009557A5">
        <w:rPr>
          <w:sz w:val="28"/>
          <w:szCs w:val="28"/>
        </w:rPr>
        <w:t>/</w:t>
      </w:r>
      <w:proofErr w:type="spellStart"/>
      <w:r w:rsidRPr="009557A5">
        <w:rPr>
          <w:sz w:val="28"/>
          <w:szCs w:val="28"/>
        </w:rPr>
        <w:t>сут</w:t>
      </w:r>
      <w:proofErr w:type="spellEnd"/>
      <w:r w:rsidRPr="009557A5">
        <w:rPr>
          <w:sz w:val="28"/>
          <w:szCs w:val="28"/>
        </w:rPr>
        <w:t>.</w:t>
      </w:r>
    </w:p>
    <w:p w:rsidR="00420FFA" w:rsidRDefault="00420FFA" w:rsidP="00CA404D">
      <w:pPr>
        <w:pStyle w:val="1"/>
        <w:numPr>
          <w:ilvl w:val="3"/>
          <w:numId w:val="51"/>
        </w:numPr>
      </w:pPr>
      <w:bookmarkStart w:id="49" w:name="_Toc400027846"/>
      <w:proofErr w:type="spellStart"/>
      <w:r w:rsidRPr="00535190">
        <w:t>Реагентное</w:t>
      </w:r>
      <w:proofErr w:type="spellEnd"/>
      <w:r w:rsidRPr="00535190">
        <w:t xml:space="preserve"> хозяйство</w:t>
      </w:r>
      <w:bookmarkEnd w:id="49"/>
      <w:r>
        <w:t xml:space="preserve"> </w:t>
      </w:r>
    </w:p>
    <w:p w:rsidR="00420FFA" w:rsidRPr="00535190" w:rsidRDefault="00420FFA" w:rsidP="00535190">
      <w:pPr>
        <w:ind w:firstLine="708"/>
        <w:jc w:val="both"/>
        <w:rPr>
          <w:b/>
          <w:sz w:val="28"/>
          <w:szCs w:val="28"/>
        </w:rPr>
      </w:pPr>
    </w:p>
    <w:p w:rsidR="00420FFA" w:rsidRDefault="00420FFA" w:rsidP="00093CDC">
      <w:pPr>
        <w:ind w:firstLine="708"/>
        <w:jc w:val="both"/>
        <w:rPr>
          <w:sz w:val="28"/>
          <w:szCs w:val="28"/>
        </w:rPr>
      </w:pPr>
      <w:r>
        <w:rPr>
          <w:sz w:val="28"/>
          <w:szCs w:val="28"/>
        </w:rPr>
        <w:t>В настоящее время технологическое оборудование, предназначенное для приготовления, мокрого хранения и дозирования коагулянта, демонтировано, расходные емкости находятся в полуразрушенном состоянии. В помещении мокрого хранения реагентов находится склад оборудования и материалов.</w:t>
      </w:r>
    </w:p>
    <w:p w:rsidR="00420FFA" w:rsidRDefault="00420FFA" w:rsidP="00093CDC">
      <w:pPr>
        <w:ind w:firstLine="708"/>
        <w:jc w:val="both"/>
        <w:rPr>
          <w:sz w:val="28"/>
          <w:szCs w:val="28"/>
        </w:rPr>
      </w:pPr>
      <w:r>
        <w:rPr>
          <w:sz w:val="28"/>
          <w:szCs w:val="28"/>
        </w:rPr>
        <w:t xml:space="preserve"> </w:t>
      </w:r>
    </w:p>
    <w:p w:rsidR="00420FFA" w:rsidRDefault="00A8013F" w:rsidP="008A2A24">
      <w:pPr>
        <w:jc w:val="center"/>
        <w:rPr>
          <w:sz w:val="28"/>
          <w:szCs w:val="28"/>
        </w:rPr>
      </w:pPr>
      <w:r>
        <w:rPr>
          <w:noProof/>
          <w:sz w:val="28"/>
          <w:szCs w:val="28"/>
        </w:rPr>
        <w:drawing>
          <wp:inline distT="0" distB="0" distL="0" distR="0">
            <wp:extent cx="1888490" cy="1424940"/>
            <wp:effectExtent l="0" t="0" r="0" b="3810"/>
            <wp:docPr id="17" name="Рисунок 13" descr="DSCN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SCN50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8490" cy="142494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899920" cy="1424940"/>
            <wp:effectExtent l="0" t="0" r="5080" b="3810"/>
            <wp:docPr id="18" name="Рисунок 14" descr="DSCN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SCN50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899920" cy="1424940"/>
            <wp:effectExtent l="0" t="0" r="5080" b="3810"/>
            <wp:docPr id="19" name="Рисунок 15" descr="DSCN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DSCN50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p>
    <w:p w:rsidR="00420FFA" w:rsidRDefault="00420FFA" w:rsidP="008A2A24">
      <w:pPr>
        <w:jc w:val="both"/>
        <w:rPr>
          <w:b/>
        </w:rPr>
      </w:pPr>
      <w:r>
        <w:rPr>
          <w:b/>
        </w:rPr>
        <w:t>Помещение приготовления        Емкостные ж\б сооружения для мокрого хранения</w:t>
      </w:r>
    </w:p>
    <w:p w:rsidR="00420FFA" w:rsidRDefault="00420FFA" w:rsidP="008A2A24">
      <w:pPr>
        <w:jc w:val="both"/>
        <w:rPr>
          <w:b/>
        </w:rPr>
      </w:pPr>
      <w:r>
        <w:rPr>
          <w:b/>
        </w:rPr>
        <w:t xml:space="preserve">       и мокрого хранения                                                   реагентов</w:t>
      </w:r>
    </w:p>
    <w:p w:rsidR="00420FFA" w:rsidRPr="008A2A24" w:rsidRDefault="00420FFA" w:rsidP="008A2A24">
      <w:pPr>
        <w:jc w:val="both"/>
        <w:rPr>
          <w:b/>
        </w:rPr>
      </w:pPr>
      <w:r>
        <w:rPr>
          <w:b/>
        </w:rPr>
        <w:t xml:space="preserve">                регентов</w:t>
      </w:r>
    </w:p>
    <w:p w:rsidR="00420FFA" w:rsidRDefault="00420FFA" w:rsidP="004F6A73">
      <w:pPr>
        <w:tabs>
          <w:tab w:val="left" w:pos="851"/>
        </w:tabs>
        <w:jc w:val="both"/>
        <w:rPr>
          <w:sz w:val="28"/>
          <w:szCs w:val="28"/>
        </w:rPr>
      </w:pPr>
      <w:r>
        <w:rPr>
          <w:b/>
          <w:sz w:val="32"/>
          <w:szCs w:val="32"/>
        </w:rPr>
        <w:tab/>
      </w:r>
      <w:r w:rsidRPr="00AC5F79">
        <w:rPr>
          <w:sz w:val="28"/>
          <w:szCs w:val="28"/>
        </w:rPr>
        <w:t>В условиях</w:t>
      </w:r>
      <w:r>
        <w:rPr>
          <w:sz w:val="28"/>
          <w:szCs w:val="28"/>
        </w:rPr>
        <w:t xml:space="preserve"> ВОС в технологическом процессе водоподготовки осуществляется только обеззараживание воды гипохлоритом натрия, произведенным на месте из раствора поваренной соли. Вводится высоко концентрированная хлорная вода в трубопровод общего фильтрата перед его отводом в РЧВ. Концентрация остаточного активного хлора в воде определяется на выходе из НС-2 йодометрическим способом.</w:t>
      </w:r>
    </w:p>
    <w:p w:rsidR="00420FFA" w:rsidRDefault="00420FFA" w:rsidP="00F64888">
      <w:pPr>
        <w:ind w:firstLine="360"/>
        <w:jc w:val="both"/>
        <w:rPr>
          <w:sz w:val="28"/>
          <w:szCs w:val="28"/>
        </w:rPr>
      </w:pPr>
      <w:r w:rsidRPr="00B11E61">
        <w:rPr>
          <w:sz w:val="28"/>
          <w:szCs w:val="28"/>
        </w:rPr>
        <w:t xml:space="preserve">      Гидролизная установка</w:t>
      </w:r>
      <w:r>
        <w:rPr>
          <w:sz w:val="28"/>
          <w:szCs w:val="28"/>
        </w:rPr>
        <w:t xml:space="preserve"> по производству высоко концентрированной хлорной воды на месте, </w:t>
      </w:r>
      <w:r w:rsidRPr="00B11E61">
        <w:rPr>
          <w:sz w:val="28"/>
          <w:szCs w:val="28"/>
        </w:rPr>
        <w:t>МБЭ-50</w:t>
      </w:r>
      <w:r>
        <w:rPr>
          <w:sz w:val="28"/>
          <w:szCs w:val="28"/>
        </w:rPr>
        <w:t xml:space="preserve">, смонтирована </w:t>
      </w:r>
      <w:r w:rsidRPr="00B11E61">
        <w:rPr>
          <w:sz w:val="28"/>
          <w:szCs w:val="28"/>
        </w:rPr>
        <w:t>ООО «НПО «Эко</w:t>
      </w:r>
      <w:r>
        <w:rPr>
          <w:sz w:val="28"/>
          <w:szCs w:val="28"/>
        </w:rPr>
        <w:t>-</w:t>
      </w:r>
      <w:r w:rsidRPr="00B11E61">
        <w:rPr>
          <w:sz w:val="28"/>
          <w:szCs w:val="28"/>
        </w:rPr>
        <w:t>технология»</w:t>
      </w:r>
      <w:r>
        <w:rPr>
          <w:sz w:val="28"/>
          <w:szCs w:val="28"/>
        </w:rPr>
        <w:t xml:space="preserve"> и введена</w:t>
      </w:r>
      <w:r w:rsidRPr="00B11E61">
        <w:rPr>
          <w:sz w:val="28"/>
          <w:szCs w:val="28"/>
        </w:rPr>
        <w:t xml:space="preserve"> в эксплуатацию </w:t>
      </w:r>
      <w:r>
        <w:rPr>
          <w:sz w:val="28"/>
          <w:szCs w:val="28"/>
        </w:rPr>
        <w:t>в январе</w:t>
      </w:r>
      <w:r w:rsidRPr="00B11E61">
        <w:rPr>
          <w:sz w:val="28"/>
          <w:szCs w:val="28"/>
        </w:rPr>
        <w:t xml:space="preserve"> 2009</w:t>
      </w:r>
      <w:r>
        <w:rPr>
          <w:sz w:val="28"/>
          <w:szCs w:val="28"/>
        </w:rPr>
        <w:t xml:space="preserve"> </w:t>
      </w:r>
      <w:r w:rsidRPr="00B11E61">
        <w:rPr>
          <w:sz w:val="28"/>
          <w:szCs w:val="28"/>
        </w:rPr>
        <w:t xml:space="preserve">г. </w:t>
      </w:r>
    </w:p>
    <w:p w:rsidR="00420FFA" w:rsidRDefault="00420FFA" w:rsidP="00F64888">
      <w:pPr>
        <w:ind w:firstLine="360"/>
        <w:jc w:val="both"/>
        <w:rPr>
          <w:sz w:val="28"/>
          <w:szCs w:val="28"/>
        </w:rPr>
      </w:pPr>
      <w:r w:rsidRPr="00B11E61">
        <w:rPr>
          <w:sz w:val="28"/>
          <w:szCs w:val="28"/>
        </w:rPr>
        <w:t xml:space="preserve">Производительность по хлору – 3,13 кг/ч, по гидроксиду натрия – 3,53 кг/ч, по водороду – 0,11 кг/ч. Расход соли на электролиз </w:t>
      </w:r>
      <w:r>
        <w:rPr>
          <w:sz w:val="28"/>
          <w:szCs w:val="28"/>
        </w:rPr>
        <w:t>составляет:</w:t>
      </w:r>
      <w:r w:rsidRPr="00B11E61">
        <w:rPr>
          <w:sz w:val="28"/>
          <w:szCs w:val="28"/>
        </w:rPr>
        <w:t xml:space="preserve"> 5,16 кг/ч.</w:t>
      </w:r>
    </w:p>
    <w:p w:rsidR="00420FFA" w:rsidRDefault="00420FFA" w:rsidP="002C047F">
      <w:pPr>
        <w:tabs>
          <w:tab w:val="left" w:pos="900"/>
        </w:tabs>
        <w:jc w:val="both"/>
        <w:rPr>
          <w:sz w:val="28"/>
          <w:szCs w:val="28"/>
        </w:rPr>
      </w:pPr>
      <w:r>
        <w:rPr>
          <w:sz w:val="28"/>
          <w:szCs w:val="28"/>
        </w:rPr>
        <w:tab/>
        <w:t xml:space="preserve">В настоящее время процесс обеззараживания протекает без  предварительной </w:t>
      </w:r>
      <w:proofErr w:type="spellStart"/>
      <w:r>
        <w:rPr>
          <w:sz w:val="28"/>
          <w:szCs w:val="28"/>
        </w:rPr>
        <w:t>аммонизации</w:t>
      </w:r>
      <w:proofErr w:type="spellEnd"/>
      <w:r>
        <w:rPr>
          <w:sz w:val="28"/>
          <w:szCs w:val="28"/>
        </w:rPr>
        <w:t xml:space="preserve"> воды, что неоправданно увеличивает расход гипохлорита натрия и повышает вероятность падения концентрации </w:t>
      </w:r>
      <w:r w:rsidR="00416922">
        <w:rPr>
          <w:sz w:val="28"/>
          <w:szCs w:val="28"/>
        </w:rPr>
        <w:t xml:space="preserve">остаточного </w:t>
      </w:r>
      <w:r>
        <w:rPr>
          <w:sz w:val="28"/>
          <w:szCs w:val="28"/>
        </w:rPr>
        <w:t>свободного хлора на удаленных участках водораспределительной сети ниже установленного нормативом значения.</w:t>
      </w:r>
    </w:p>
    <w:p w:rsidR="00420FFA" w:rsidRDefault="00A8013F" w:rsidP="00EC22E9">
      <w:pPr>
        <w:tabs>
          <w:tab w:val="left" w:pos="4065"/>
        </w:tabs>
        <w:jc w:val="center"/>
        <w:rPr>
          <w:sz w:val="28"/>
          <w:szCs w:val="28"/>
        </w:rPr>
      </w:pPr>
      <w:r>
        <w:rPr>
          <w:noProof/>
          <w:sz w:val="28"/>
          <w:szCs w:val="28"/>
        </w:rPr>
        <w:lastRenderedPageBreak/>
        <w:drawing>
          <wp:inline distT="0" distB="0" distL="0" distR="0">
            <wp:extent cx="1911985" cy="1437005"/>
            <wp:effectExtent l="0" t="0" r="0" b="0"/>
            <wp:docPr id="20" name="Рисунок 16" descr="DSC03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SC0361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1985" cy="143700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35480" cy="1449070"/>
            <wp:effectExtent l="0" t="0" r="7620" b="0"/>
            <wp:docPr id="21" name="Рисунок 17" descr="DSC03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DSC0361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5480" cy="144907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11985" cy="1437005"/>
            <wp:effectExtent l="0" t="0" r="0" b="0"/>
            <wp:docPr id="22" name="Рисунок 18" descr="DSCN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DSCN50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985" cy="1437005"/>
                    </a:xfrm>
                    <a:prstGeom prst="rect">
                      <a:avLst/>
                    </a:prstGeom>
                    <a:noFill/>
                    <a:ln>
                      <a:noFill/>
                    </a:ln>
                  </pic:spPr>
                </pic:pic>
              </a:graphicData>
            </a:graphic>
          </wp:inline>
        </w:drawing>
      </w:r>
    </w:p>
    <w:p w:rsidR="00420FFA" w:rsidRDefault="00420FFA" w:rsidP="00EC22E9">
      <w:pPr>
        <w:tabs>
          <w:tab w:val="left" w:pos="4065"/>
        </w:tabs>
        <w:jc w:val="center"/>
        <w:rPr>
          <w:sz w:val="28"/>
          <w:szCs w:val="28"/>
        </w:rPr>
      </w:pPr>
    </w:p>
    <w:p w:rsidR="00420FFA" w:rsidRPr="00AA52AD" w:rsidRDefault="00A8013F" w:rsidP="00EC22E9">
      <w:pPr>
        <w:tabs>
          <w:tab w:val="left" w:pos="4065"/>
        </w:tabs>
        <w:jc w:val="center"/>
        <w:rPr>
          <w:sz w:val="28"/>
          <w:szCs w:val="28"/>
        </w:rPr>
      </w:pPr>
      <w:r>
        <w:rPr>
          <w:noProof/>
          <w:sz w:val="28"/>
          <w:szCs w:val="28"/>
        </w:rPr>
        <w:drawing>
          <wp:inline distT="0" distB="0" distL="0" distR="0">
            <wp:extent cx="1460500" cy="1947545"/>
            <wp:effectExtent l="0" t="0" r="6350" b="0"/>
            <wp:docPr id="23" name="Рисунок 19" descr="DSC03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DSC0361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60500" cy="194754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460500" cy="1947545"/>
            <wp:effectExtent l="0" t="0" r="6350" b="0"/>
            <wp:docPr id="24" name="Рисунок 20" descr="DSC03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DSC03617-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0500" cy="194754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2576830" cy="1935480"/>
            <wp:effectExtent l="0" t="0" r="0" b="7620"/>
            <wp:docPr id="25" name="Рисунок 21" descr="DSCN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DSCN50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6830" cy="1935480"/>
                    </a:xfrm>
                    <a:prstGeom prst="rect">
                      <a:avLst/>
                    </a:prstGeom>
                    <a:noFill/>
                    <a:ln>
                      <a:noFill/>
                    </a:ln>
                  </pic:spPr>
                </pic:pic>
              </a:graphicData>
            </a:graphic>
          </wp:inline>
        </w:drawing>
      </w:r>
    </w:p>
    <w:p w:rsidR="00420FFA" w:rsidRDefault="00420FFA" w:rsidP="00415AD8">
      <w:pPr>
        <w:tabs>
          <w:tab w:val="left" w:pos="4065"/>
        </w:tabs>
        <w:jc w:val="center"/>
        <w:rPr>
          <w:b/>
        </w:rPr>
      </w:pPr>
      <w:r w:rsidRPr="00B11E61">
        <w:rPr>
          <w:b/>
        </w:rPr>
        <w:t xml:space="preserve">Установка по производству </w:t>
      </w:r>
      <w:r>
        <w:rPr>
          <w:b/>
        </w:rPr>
        <w:t>высоко концентрированной хлорной воды МБЭ-50</w:t>
      </w:r>
    </w:p>
    <w:p w:rsidR="00420FFA" w:rsidRDefault="00A8013F" w:rsidP="00C93B03">
      <w:pPr>
        <w:tabs>
          <w:tab w:val="left" w:pos="4065"/>
        </w:tabs>
        <w:rPr>
          <w:sz w:val="28"/>
          <w:szCs w:val="28"/>
        </w:rPr>
      </w:pPr>
      <w:r>
        <w:rPr>
          <w:noProof/>
          <w:sz w:val="28"/>
          <w:szCs w:val="28"/>
        </w:rPr>
        <w:drawing>
          <wp:inline distT="0" distB="0" distL="0" distR="0">
            <wp:extent cx="1899920" cy="1424940"/>
            <wp:effectExtent l="0" t="0" r="5080" b="3810"/>
            <wp:docPr id="26" name="Рисунок 22" descr="DSCN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DSCN509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864360" cy="1401445"/>
            <wp:effectExtent l="0" t="0" r="2540" b="8255"/>
            <wp:docPr id="27" name="Рисунок 23" descr="DSCN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SCN50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4360" cy="140144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864360" cy="1412875"/>
            <wp:effectExtent l="0" t="0" r="2540" b="0"/>
            <wp:docPr id="28" name="Рисунок 24" descr="DSCN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SCN50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64360" cy="1412875"/>
                    </a:xfrm>
                    <a:prstGeom prst="rect">
                      <a:avLst/>
                    </a:prstGeom>
                    <a:noFill/>
                    <a:ln>
                      <a:noFill/>
                    </a:ln>
                  </pic:spPr>
                </pic:pic>
              </a:graphicData>
            </a:graphic>
          </wp:inline>
        </w:drawing>
      </w:r>
    </w:p>
    <w:p w:rsidR="00420FFA" w:rsidRDefault="00420FFA" w:rsidP="00C93B03">
      <w:pPr>
        <w:tabs>
          <w:tab w:val="left" w:pos="4065"/>
        </w:tabs>
        <w:rPr>
          <w:b/>
        </w:rPr>
      </w:pPr>
      <w:r>
        <w:rPr>
          <w:b/>
        </w:rPr>
        <w:t xml:space="preserve">        Блок управления</w:t>
      </w:r>
      <w:r w:rsidRPr="00C93B03">
        <w:rPr>
          <w:b/>
        </w:rPr>
        <w:t xml:space="preserve"> </w:t>
      </w:r>
      <w:r>
        <w:rPr>
          <w:b/>
        </w:rPr>
        <w:tab/>
      </w:r>
      <w:r>
        <w:rPr>
          <w:b/>
        </w:rPr>
        <w:tab/>
      </w:r>
      <w:r>
        <w:rPr>
          <w:b/>
        </w:rPr>
        <w:tab/>
      </w:r>
      <w:r>
        <w:rPr>
          <w:b/>
        </w:rPr>
        <w:tab/>
        <w:t>Склад соли</w:t>
      </w:r>
    </w:p>
    <w:p w:rsidR="00420FFA" w:rsidRDefault="00420FFA" w:rsidP="00C93B03">
      <w:pPr>
        <w:tabs>
          <w:tab w:val="left" w:pos="4065"/>
        </w:tabs>
        <w:rPr>
          <w:b/>
        </w:rPr>
      </w:pPr>
      <w:r>
        <w:rPr>
          <w:b/>
        </w:rPr>
        <w:t xml:space="preserve">     установкой МБЭ-50 </w:t>
      </w:r>
    </w:p>
    <w:p w:rsidR="00420FFA" w:rsidRDefault="00420FFA" w:rsidP="00C93B03">
      <w:pPr>
        <w:tabs>
          <w:tab w:val="left" w:pos="4065"/>
        </w:tabs>
        <w:rPr>
          <w:b/>
        </w:rPr>
      </w:pPr>
    </w:p>
    <w:p w:rsidR="00420FFA" w:rsidRDefault="00420FFA" w:rsidP="00CA404D">
      <w:pPr>
        <w:pStyle w:val="1"/>
        <w:numPr>
          <w:ilvl w:val="3"/>
          <w:numId w:val="51"/>
        </w:numPr>
      </w:pPr>
      <w:bookmarkStart w:id="50" w:name="_Toc400027847"/>
      <w:r w:rsidRPr="008C35A5">
        <w:t>В</w:t>
      </w:r>
      <w:r>
        <w:t>ертикальный в</w:t>
      </w:r>
      <w:r w:rsidRPr="008C35A5">
        <w:t>ихревой смеситель</w:t>
      </w:r>
      <w:bookmarkEnd w:id="50"/>
    </w:p>
    <w:p w:rsidR="00420FFA" w:rsidRPr="00C0727B" w:rsidRDefault="00420FFA" w:rsidP="00FE7F67">
      <w:pPr>
        <w:ind w:firstLine="708"/>
        <w:jc w:val="both"/>
        <w:rPr>
          <w:sz w:val="28"/>
          <w:szCs w:val="28"/>
        </w:rPr>
      </w:pPr>
      <w:r>
        <w:rPr>
          <w:sz w:val="28"/>
          <w:szCs w:val="28"/>
        </w:rPr>
        <w:t xml:space="preserve">На входе в помещение ВОС подводящий трубопровод делится на 2 стальные линии, одна из которых, </w:t>
      </w:r>
      <w:proofErr w:type="spellStart"/>
      <w:r>
        <w:rPr>
          <w:sz w:val="28"/>
          <w:szCs w:val="28"/>
        </w:rPr>
        <w:t>Ду</w:t>
      </w:r>
      <w:proofErr w:type="spellEnd"/>
      <w:r>
        <w:rPr>
          <w:sz w:val="28"/>
          <w:szCs w:val="28"/>
        </w:rPr>
        <w:t xml:space="preserve"> 300 мм, работает практически полным сечением, а вторая, </w:t>
      </w:r>
      <w:proofErr w:type="spellStart"/>
      <w:r>
        <w:rPr>
          <w:sz w:val="28"/>
          <w:szCs w:val="28"/>
        </w:rPr>
        <w:t>Ду</w:t>
      </w:r>
      <w:proofErr w:type="spellEnd"/>
      <w:r>
        <w:rPr>
          <w:sz w:val="28"/>
          <w:szCs w:val="28"/>
        </w:rPr>
        <w:t xml:space="preserve"> 200 мм, немного приоткрыта для предотвращения застаивания воды. Исходная вода от НС-1 поступает в вертикальный вихревой смеситель, техническое состояние которого можно признать удовлетворительным. По произведенным замерам смеситель имеет объём </w:t>
      </w:r>
      <w:r>
        <w:rPr>
          <w:sz w:val="28"/>
          <w:szCs w:val="28"/>
          <w:lang w:val="en-US"/>
        </w:rPr>
        <w:t>V</w:t>
      </w:r>
      <w:r w:rsidRPr="00C0727B">
        <w:rPr>
          <w:sz w:val="28"/>
          <w:szCs w:val="28"/>
        </w:rPr>
        <w:t>=</w:t>
      </w:r>
      <w:r w:rsidRPr="00773432">
        <w:rPr>
          <w:sz w:val="28"/>
          <w:szCs w:val="28"/>
        </w:rPr>
        <w:t>9,4 м</w:t>
      </w:r>
      <w:r w:rsidRPr="00773432">
        <w:rPr>
          <w:sz w:val="28"/>
          <w:szCs w:val="28"/>
          <w:vertAlign w:val="superscript"/>
        </w:rPr>
        <w:t>3</w:t>
      </w:r>
      <w:r w:rsidRPr="00773432">
        <w:rPr>
          <w:sz w:val="28"/>
          <w:szCs w:val="28"/>
        </w:rPr>
        <w:t>.</w:t>
      </w:r>
      <w:r>
        <w:rPr>
          <w:sz w:val="28"/>
          <w:szCs w:val="28"/>
        </w:rPr>
        <w:t xml:space="preserve"> Время пребывания воды в смесителе при проектной производительности составляет</w:t>
      </w:r>
      <w:r w:rsidRPr="00C0727B">
        <w:rPr>
          <w:sz w:val="28"/>
          <w:szCs w:val="28"/>
        </w:rPr>
        <w:t xml:space="preserve"> 2 </w:t>
      </w:r>
      <w:r>
        <w:rPr>
          <w:sz w:val="28"/>
          <w:szCs w:val="28"/>
        </w:rPr>
        <w:t>мин. 42 с.</w:t>
      </w:r>
    </w:p>
    <w:p w:rsidR="00420FFA" w:rsidRDefault="00420FFA" w:rsidP="00C952D8">
      <w:pPr>
        <w:ind w:firstLine="540"/>
        <w:jc w:val="both"/>
        <w:rPr>
          <w:sz w:val="28"/>
          <w:szCs w:val="28"/>
        </w:rPr>
      </w:pPr>
      <w:r>
        <w:rPr>
          <w:sz w:val="28"/>
          <w:szCs w:val="28"/>
        </w:rPr>
        <w:t xml:space="preserve">Время пребывания воды при максимальном среднесуточном расходе на 2012 г. и с учетом подключения пос. </w:t>
      </w:r>
      <w:proofErr w:type="spellStart"/>
      <w:r>
        <w:rPr>
          <w:sz w:val="28"/>
          <w:szCs w:val="28"/>
        </w:rPr>
        <w:t>Севастьяново</w:t>
      </w:r>
      <w:proofErr w:type="spellEnd"/>
      <w:r>
        <w:rPr>
          <w:sz w:val="28"/>
          <w:szCs w:val="28"/>
        </w:rPr>
        <w:t xml:space="preserve"> (без ликвидации утечек в водораспределительной сети) - 2668,86 м</w:t>
      </w:r>
      <w:r>
        <w:rPr>
          <w:sz w:val="28"/>
          <w:szCs w:val="28"/>
          <w:vertAlign w:val="superscript"/>
        </w:rPr>
        <w:t>3</w:t>
      </w:r>
      <w:r>
        <w:rPr>
          <w:sz w:val="28"/>
          <w:szCs w:val="28"/>
        </w:rPr>
        <w:t>/</w:t>
      </w:r>
      <w:proofErr w:type="spellStart"/>
      <w:r>
        <w:rPr>
          <w:sz w:val="28"/>
          <w:szCs w:val="28"/>
        </w:rPr>
        <w:t>сут</w:t>
      </w:r>
      <w:proofErr w:type="spellEnd"/>
      <w:r>
        <w:rPr>
          <w:sz w:val="28"/>
          <w:szCs w:val="28"/>
        </w:rPr>
        <w:t>., составляет 5 мин. 3 с.</w:t>
      </w:r>
    </w:p>
    <w:p w:rsidR="00420FFA" w:rsidRPr="00FE7F67" w:rsidRDefault="00420FFA" w:rsidP="00FE7F67">
      <w:pPr>
        <w:ind w:firstLine="540"/>
        <w:jc w:val="both"/>
        <w:rPr>
          <w:sz w:val="28"/>
          <w:szCs w:val="28"/>
        </w:rPr>
      </w:pPr>
      <w:r>
        <w:rPr>
          <w:sz w:val="28"/>
          <w:szCs w:val="28"/>
        </w:rPr>
        <w:t>С учетом ликвидации утечек при среднесуточном расходе 1601,32</w:t>
      </w:r>
      <w:r w:rsidRPr="00FE7F67">
        <w:rPr>
          <w:sz w:val="28"/>
          <w:szCs w:val="28"/>
        </w:rPr>
        <w:t xml:space="preserve"> </w:t>
      </w:r>
      <w:r>
        <w:rPr>
          <w:sz w:val="28"/>
          <w:szCs w:val="28"/>
        </w:rPr>
        <w:t>м</w:t>
      </w:r>
      <w:r>
        <w:rPr>
          <w:sz w:val="28"/>
          <w:szCs w:val="28"/>
          <w:vertAlign w:val="superscript"/>
        </w:rPr>
        <w:t>3</w:t>
      </w:r>
      <w:r>
        <w:rPr>
          <w:sz w:val="28"/>
          <w:szCs w:val="28"/>
        </w:rPr>
        <w:t>/</w:t>
      </w:r>
      <w:proofErr w:type="spellStart"/>
      <w:r>
        <w:rPr>
          <w:sz w:val="28"/>
          <w:szCs w:val="28"/>
        </w:rPr>
        <w:t>сут</w:t>
      </w:r>
      <w:proofErr w:type="spellEnd"/>
      <w:r>
        <w:rPr>
          <w:sz w:val="28"/>
          <w:szCs w:val="28"/>
        </w:rPr>
        <w:t>. Составляет 8 мин. 24 с.</w:t>
      </w:r>
    </w:p>
    <w:p w:rsidR="00420FFA" w:rsidRDefault="00420FFA" w:rsidP="00C952D8">
      <w:pPr>
        <w:ind w:firstLine="708"/>
        <w:jc w:val="both"/>
        <w:rPr>
          <w:sz w:val="28"/>
          <w:szCs w:val="28"/>
        </w:rPr>
      </w:pPr>
      <w:r>
        <w:rPr>
          <w:sz w:val="28"/>
          <w:szCs w:val="28"/>
        </w:rPr>
        <w:t xml:space="preserve">Смеситель сварен из стального листа и имеет высоту цилиндрической части: 2 м и диаметр - 2 м. Высота конусной части смесителя - 3 м. Точек ввода </w:t>
      </w:r>
      <w:r>
        <w:rPr>
          <w:sz w:val="28"/>
          <w:szCs w:val="28"/>
        </w:rPr>
        <w:lastRenderedPageBreak/>
        <w:t xml:space="preserve">реагентов в смесителе </w:t>
      </w:r>
      <w:r w:rsidRPr="008C29D6">
        <w:rPr>
          <w:sz w:val="28"/>
          <w:szCs w:val="28"/>
        </w:rPr>
        <w:t>не предусмотрено</w:t>
      </w:r>
      <w:r>
        <w:rPr>
          <w:sz w:val="28"/>
          <w:szCs w:val="28"/>
        </w:rPr>
        <w:t xml:space="preserve">. Смеситель оборудован кольцевым водосливом с шириной водосборного жёлоба 200 мм. По контуру водосборного жёлоба имеются щели, устроенные для более равномерного отбора воды. Сбор воды из смесителя осуществляется в прямоугольную приемную камеру, в которую вода поступает через две последовательно установленные по движению воды съёмные сетки из нержавеющей стали с ячейками </w:t>
      </w:r>
      <w:r w:rsidRPr="009F79EB">
        <w:rPr>
          <w:sz w:val="28"/>
          <w:szCs w:val="28"/>
        </w:rPr>
        <w:t>5х5 и 3х3</w:t>
      </w:r>
      <w:r>
        <w:rPr>
          <w:sz w:val="28"/>
          <w:szCs w:val="28"/>
        </w:rPr>
        <w:t xml:space="preserve"> мм. Очистка сеток от механических загрязнений предусмотрена вручную. Для установки съемных сеток имеются специальные направляющие из стального уголка. </w:t>
      </w:r>
    </w:p>
    <w:p w:rsidR="00E20386" w:rsidRDefault="00E20386" w:rsidP="00C952D8">
      <w:pPr>
        <w:ind w:firstLine="708"/>
        <w:jc w:val="both"/>
        <w:rPr>
          <w:sz w:val="28"/>
          <w:szCs w:val="28"/>
        </w:rPr>
      </w:pPr>
    </w:p>
    <w:p w:rsidR="00420FFA" w:rsidRPr="003F43BE" w:rsidRDefault="00E20386" w:rsidP="00E20386">
      <w:pPr>
        <w:jc w:val="both"/>
        <w:rPr>
          <w:sz w:val="28"/>
          <w:szCs w:val="28"/>
        </w:rPr>
      </w:pPr>
      <w:r>
        <w:rPr>
          <w:sz w:val="28"/>
          <w:szCs w:val="28"/>
        </w:rPr>
        <w:t xml:space="preserve">     </w:t>
      </w:r>
      <w:r w:rsidR="00420FFA">
        <w:rPr>
          <w:sz w:val="28"/>
          <w:szCs w:val="28"/>
        </w:rPr>
        <w:t xml:space="preserve"> </w:t>
      </w:r>
      <w:r w:rsidR="00A8013F">
        <w:rPr>
          <w:noProof/>
          <w:sz w:val="28"/>
          <w:szCs w:val="28"/>
        </w:rPr>
        <w:drawing>
          <wp:inline distT="0" distB="0" distL="0" distR="0">
            <wp:extent cx="2874010" cy="2161540"/>
            <wp:effectExtent l="0" t="0" r="2540" b="0"/>
            <wp:docPr id="29" name="Рисунок 25" descr="DSCN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DSCN50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74010" cy="2161540"/>
                    </a:xfrm>
                    <a:prstGeom prst="rect">
                      <a:avLst/>
                    </a:prstGeom>
                    <a:noFill/>
                    <a:ln>
                      <a:noFill/>
                    </a:ln>
                  </pic:spPr>
                </pic:pic>
              </a:graphicData>
            </a:graphic>
          </wp:inline>
        </w:drawing>
      </w:r>
      <w:r>
        <w:rPr>
          <w:sz w:val="28"/>
          <w:szCs w:val="28"/>
        </w:rPr>
        <w:t xml:space="preserve">             </w:t>
      </w:r>
      <w:r w:rsidR="00420FFA">
        <w:rPr>
          <w:sz w:val="28"/>
          <w:szCs w:val="28"/>
        </w:rPr>
        <w:t xml:space="preserve">  </w:t>
      </w:r>
      <w:r w:rsidR="00A8013F">
        <w:rPr>
          <w:noProof/>
          <w:sz w:val="28"/>
          <w:szCs w:val="28"/>
        </w:rPr>
        <w:drawing>
          <wp:inline distT="0" distB="0" distL="0" distR="0">
            <wp:extent cx="1626870" cy="2161540"/>
            <wp:effectExtent l="0" t="0" r="0" b="0"/>
            <wp:docPr id="30" name="Рисунок 26" descr="DSCN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DSCN50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6870" cy="2161540"/>
                    </a:xfrm>
                    <a:prstGeom prst="rect">
                      <a:avLst/>
                    </a:prstGeom>
                    <a:noFill/>
                    <a:ln>
                      <a:noFill/>
                    </a:ln>
                  </pic:spPr>
                </pic:pic>
              </a:graphicData>
            </a:graphic>
          </wp:inline>
        </w:drawing>
      </w:r>
    </w:p>
    <w:p w:rsidR="00420FFA" w:rsidRDefault="00420FFA" w:rsidP="00C952D8">
      <w:pPr>
        <w:jc w:val="both"/>
        <w:rPr>
          <w:b/>
        </w:rPr>
      </w:pPr>
      <w:r>
        <w:rPr>
          <w:b/>
        </w:rPr>
        <w:t xml:space="preserve">            </w:t>
      </w:r>
      <w:r w:rsidRPr="003F43BE">
        <w:rPr>
          <w:b/>
        </w:rPr>
        <w:t xml:space="preserve">Два действующих ввода </w:t>
      </w:r>
      <w:r>
        <w:rPr>
          <w:b/>
        </w:rPr>
        <w:t xml:space="preserve">подвода   </w:t>
      </w:r>
      <w:r>
        <w:rPr>
          <w:b/>
        </w:rPr>
        <w:tab/>
        <w:t xml:space="preserve">               </w:t>
      </w:r>
      <w:r w:rsidRPr="008C29D6">
        <w:rPr>
          <w:b/>
        </w:rPr>
        <w:t xml:space="preserve"> </w:t>
      </w:r>
      <w:r w:rsidR="00E20386">
        <w:rPr>
          <w:b/>
        </w:rPr>
        <w:t xml:space="preserve">           </w:t>
      </w:r>
      <w:r w:rsidRPr="003F43BE">
        <w:rPr>
          <w:b/>
        </w:rPr>
        <w:t>Вихревой смеситель</w:t>
      </w:r>
    </w:p>
    <w:p w:rsidR="00E20386" w:rsidRDefault="00420FFA" w:rsidP="00C952D8">
      <w:pPr>
        <w:jc w:val="both"/>
        <w:rPr>
          <w:b/>
        </w:rPr>
      </w:pPr>
      <w:r>
        <w:rPr>
          <w:b/>
        </w:rPr>
        <w:t xml:space="preserve">         исходной воды к вихревому смесителю</w:t>
      </w:r>
      <w:r w:rsidRPr="003F43BE">
        <w:rPr>
          <w:b/>
        </w:rPr>
        <w:t xml:space="preserve">              </w:t>
      </w:r>
    </w:p>
    <w:p w:rsidR="00E20386" w:rsidRDefault="00E20386" w:rsidP="00C952D8">
      <w:pPr>
        <w:jc w:val="both"/>
        <w:rPr>
          <w:b/>
        </w:rPr>
      </w:pPr>
    </w:p>
    <w:p w:rsidR="00420FFA" w:rsidRDefault="00420FFA" w:rsidP="00C952D8">
      <w:pPr>
        <w:jc w:val="both"/>
        <w:rPr>
          <w:b/>
        </w:rPr>
      </w:pPr>
      <w:r w:rsidRPr="003F43BE">
        <w:rPr>
          <w:b/>
        </w:rPr>
        <w:t xml:space="preserve">   </w:t>
      </w:r>
      <w:r>
        <w:rPr>
          <w:b/>
        </w:rPr>
        <w:t xml:space="preserve"> </w:t>
      </w:r>
    </w:p>
    <w:p w:rsidR="00E20386" w:rsidRDefault="00A8013F" w:rsidP="00E20386">
      <w:pPr>
        <w:rPr>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3263265</wp:posOffset>
                </wp:positionH>
                <wp:positionV relativeFrom="paragraph">
                  <wp:posOffset>807085</wp:posOffset>
                </wp:positionV>
                <wp:extent cx="1476375" cy="1250315"/>
                <wp:effectExtent l="9525" t="52705" r="47625" b="11430"/>
                <wp:wrapNone/>
                <wp:docPr id="4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125031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9D8EF" id="Line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95pt,63.55pt" to="373.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" strokecolor="red">
                <v:stroke endarrow="block"/>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571500</wp:posOffset>
                </wp:positionV>
                <wp:extent cx="800100" cy="1485900"/>
                <wp:effectExtent l="0" t="38100" r="57150" b="19050"/>
                <wp:wrapNone/>
                <wp:docPr id="1327"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14859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F9A9" id="Line 24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5pt" to="1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" strokecolor="red">
                <v:stroke endarrow="block"/>
              </v:line>
            </w:pict>
          </mc:Fallback>
        </mc:AlternateContent>
      </w:r>
      <w:r w:rsidR="00E20386">
        <w:rPr>
          <w:sz w:val="28"/>
          <w:szCs w:val="28"/>
        </w:rPr>
        <w:t xml:space="preserve">       </w:t>
      </w:r>
      <w:r>
        <w:rPr>
          <w:noProof/>
          <w:sz w:val="28"/>
          <w:szCs w:val="28"/>
        </w:rPr>
        <w:drawing>
          <wp:inline distT="0" distB="0" distL="0" distR="0">
            <wp:extent cx="2683510" cy="2042795"/>
            <wp:effectExtent l="0" t="0" r="2540" b="0"/>
            <wp:docPr id="31" name="Рисунок 27" descr="DSCN5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DSCN505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3510" cy="2042795"/>
                    </a:xfrm>
                    <a:prstGeom prst="rect">
                      <a:avLst/>
                    </a:prstGeom>
                    <a:noFill/>
                    <a:ln>
                      <a:noFill/>
                    </a:ln>
                  </pic:spPr>
                </pic:pic>
              </a:graphicData>
            </a:graphic>
          </wp:inline>
        </w:drawing>
      </w:r>
      <w:r w:rsidR="00E20386">
        <w:rPr>
          <w:sz w:val="28"/>
          <w:szCs w:val="28"/>
        </w:rPr>
        <w:t xml:space="preserve">   </w:t>
      </w:r>
      <w:r>
        <w:rPr>
          <w:noProof/>
          <w:sz w:val="28"/>
          <w:szCs w:val="28"/>
        </w:rPr>
        <w:drawing>
          <wp:inline distT="0" distB="0" distL="0" distR="0">
            <wp:extent cx="2707640" cy="2042795"/>
            <wp:effectExtent l="0" t="0" r="0" b="0"/>
            <wp:docPr id="32" name="Рисунок 28" descr="DSCN5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DSCN505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7640" cy="2042795"/>
                    </a:xfrm>
                    <a:prstGeom prst="rect">
                      <a:avLst/>
                    </a:prstGeom>
                    <a:noFill/>
                    <a:ln>
                      <a:noFill/>
                    </a:ln>
                  </pic:spPr>
                </pic:pic>
              </a:graphicData>
            </a:graphic>
          </wp:inline>
        </w:drawing>
      </w:r>
    </w:p>
    <w:p w:rsidR="00E20386" w:rsidRDefault="00E20386" w:rsidP="00E20386">
      <w:pPr>
        <w:ind w:firstLine="708"/>
        <w:jc w:val="both"/>
        <w:rPr>
          <w:b/>
        </w:rPr>
      </w:pPr>
      <w:r>
        <w:rPr>
          <w:b/>
        </w:rPr>
        <w:t xml:space="preserve">     Площадка обслуживания                      Вихревой смеситель оборудован</w:t>
      </w:r>
    </w:p>
    <w:p w:rsidR="00E20386" w:rsidRDefault="00E20386" w:rsidP="00E20386">
      <w:pPr>
        <w:jc w:val="both"/>
        <w:rPr>
          <w:b/>
        </w:rPr>
      </w:pPr>
      <w:r>
        <w:rPr>
          <w:b/>
        </w:rPr>
        <w:t xml:space="preserve">                    вихревого смесителя                                         переливной трубой </w:t>
      </w:r>
    </w:p>
    <w:p w:rsidR="00E20386" w:rsidRDefault="00E20386" w:rsidP="00E20386">
      <w:pPr>
        <w:jc w:val="both"/>
        <w:rPr>
          <w:b/>
        </w:rPr>
      </w:pPr>
    </w:p>
    <w:p w:rsidR="00420FFA" w:rsidRPr="00C93B03" w:rsidRDefault="00420FFA" w:rsidP="00C93B03">
      <w:pPr>
        <w:tabs>
          <w:tab w:val="left" w:pos="4065"/>
        </w:tabs>
        <w:rPr>
          <w:b/>
        </w:rPr>
        <w:sectPr w:rsidR="00420FFA" w:rsidRPr="00C93B03">
          <w:pgSz w:w="11906" w:h="16838"/>
          <w:pgMar w:top="1134" w:right="850" w:bottom="1134" w:left="1701" w:header="708" w:footer="708" w:gutter="0"/>
          <w:cols w:space="708"/>
          <w:docGrid w:linePitch="360"/>
        </w:sectPr>
      </w:pPr>
    </w:p>
    <w:p w:rsidR="00420FFA" w:rsidRPr="00A53266" w:rsidRDefault="00420FFA" w:rsidP="00093CDC">
      <w:pPr>
        <w:ind w:firstLine="708"/>
        <w:jc w:val="both"/>
        <w:rPr>
          <w:sz w:val="28"/>
          <w:szCs w:val="28"/>
        </w:rPr>
      </w:pPr>
    </w:p>
    <w:p w:rsidR="00420FFA" w:rsidRDefault="00420FFA" w:rsidP="00093CDC">
      <w:pPr>
        <w:jc w:val="both"/>
        <w:rPr>
          <w:b/>
        </w:rPr>
      </w:pPr>
    </w:p>
    <w:p w:rsidR="00420FFA" w:rsidRDefault="00420FFA" w:rsidP="00093CDC">
      <w:pPr>
        <w:jc w:val="both"/>
        <w:rPr>
          <w:b/>
        </w:rPr>
      </w:pPr>
    </w:p>
    <w:p w:rsidR="00420FFA" w:rsidRDefault="00A8013F" w:rsidP="00093CDC">
      <w:pPr>
        <w:jc w:val="center"/>
        <w:rPr>
          <w:b/>
        </w:rPr>
      </w:pPr>
      <w:r>
        <w:rPr>
          <w:noProof/>
        </w:rPr>
        <mc:AlternateContent>
          <mc:Choice Requires="wps">
            <w:drawing>
              <wp:anchor distT="0" distB="0" distL="114300" distR="114300" simplePos="0" relativeHeight="251654144" behindDoc="0" locked="0" layoutInCell="1" allowOverlap="1">
                <wp:simplePos x="0" y="0"/>
                <wp:positionH relativeFrom="column">
                  <wp:posOffset>1943100</wp:posOffset>
                </wp:positionH>
                <wp:positionV relativeFrom="paragraph">
                  <wp:posOffset>899795</wp:posOffset>
                </wp:positionV>
                <wp:extent cx="1028700" cy="1371600"/>
                <wp:effectExtent l="38100" t="38100" r="19050" b="19050"/>
                <wp:wrapNone/>
                <wp:docPr id="132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137160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50A27" id="Line 246"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0.85pt" to="234pt,1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" strokecolor="blue">
                <v:stroke endarrow="block"/>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1028700</wp:posOffset>
                </wp:positionH>
                <wp:positionV relativeFrom="paragraph">
                  <wp:posOffset>1471295</wp:posOffset>
                </wp:positionV>
                <wp:extent cx="1257300" cy="571500"/>
                <wp:effectExtent l="38100" t="38100" r="19050" b="19050"/>
                <wp:wrapNone/>
                <wp:docPr id="1325"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5715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8C233" id="Line 245" o:spid="_x0000_s1026"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5.85pt" to="180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" strokecolor="red">
                <v:stroke endarrow="block"/>
              </v:lin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1600200</wp:posOffset>
                </wp:positionH>
                <wp:positionV relativeFrom="paragraph">
                  <wp:posOffset>1356995</wp:posOffset>
                </wp:positionV>
                <wp:extent cx="685800" cy="685800"/>
                <wp:effectExtent l="38100" t="38100" r="19050" b="19050"/>
                <wp:wrapNone/>
                <wp:docPr id="132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6858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CC29B" id="Line 244" o:spid="_x0000_s1026" style="position:absolute;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6.85pt" to="180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" strokecolor="red">
                <v:stroke endarrow="block"/>
              </v:lin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228600</wp:posOffset>
                </wp:positionH>
                <wp:positionV relativeFrom="paragraph">
                  <wp:posOffset>1356995</wp:posOffset>
                </wp:positionV>
                <wp:extent cx="228600" cy="685800"/>
                <wp:effectExtent l="0" t="38100" r="57150" b="19050"/>
                <wp:wrapNone/>
                <wp:docPr id="1323"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6858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BB80E" id="Line 243"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6.85pt" to="36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" strokecolor="red">
                <v:stroke endarrow="block"/>
              </v:line>
            </w:pict>
          </mc:Fallback>
        </mc:AlternateContent>
      </w:r>
      <w:r>
        <w:rPr>
          <w:b/>
          <w:noProof/>
        </w:rPr>
        <w:drawing>
          <wp:inline distT="0" distB="0" distL="0" distR="0">
            <wp:extent cx="2624455" cy="1971040"/>
            <wp:effectExtent l="0" t="0" r="4445" b="0"/>
            <wp:docPr id="33" name="Рисунок 29" descr="DSC0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DSC0358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4455" cy="1971040"/>
                    </a:xfrm>
                    <a:prstGeom prst="rect">
                      <a:avLst/>
                    </a:prstGeom>
                    <a:noFill/>
                    <a:ln>
                      <a:noFill/>
                    </a:ln>
                  </pic:spPr>
                </pic:pic>
              </a:graphicData>
            </a:graphic>
          </wp:inline>
        </w:drawing>
      </w:r>
      <w:r w:rsidR="00420FFA">
        <w:rPr>
          <w:b/>
        </w:rPr>
        <w:t xml:space="preserve">    </w:t>
      </w:r>
      <w:r>
        <w:rPr>
          <w:b/>
          <w:noProof/>
        </w:rPr>
        <w:drawing>
          <wp:inline distT="0" distB="0" distL="0" distR="0">
            <wp:extent cx="2588895" cy="1947545"/>
            <wp:effectExtent l="0" t="0" r="1905" b="0"/>
            <wp:docPr id="34" name="Рисунок 30" descr="DSCN5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DSCN5055-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88895" cy="1947545"/>
                    </a:xfrm>
                    <a:prstGeom prst="rect">
                      <a:avLst/>
                    </a:prstGeom>
                    <a:noFill/>
                    <a:ln>
                      <a:noFill/>
                    </a:ln>
                  </pic:spPr>
                </pic:pic>
              </a:graphicData>
            </a:graphic>
          </wp:inline>
        </w:drawing>
      </w:r>
    </w:p>
    <w:p w:rsidR="00420FFA" w:rsidRDefault="00420FFA" w:rsidP="00093CDC">
      <w:pPr>
        <w:jc w:val="both"/>
        <w:rPr>
          <w:b/>
        </w:rPr>
      </w:pPr>
      <w:r>
        <w:rPr>
          <w:b/>
        </w:rPr>
        <w:t xml:space="preserve">      Приемная камера смесителя, съёмные        Приемная камера и съемные сетки</w:t>
      </w:r>
    </w:p>
    <w:p w:rsidR="00420FFA" w:rsidRPr="00773432" w:rsidRDefault="00420FFA" w:rsidP="00093CDC">
      <w:pPr>
        <w:jc w:val="both"/>
        <w:rPr>
          <w:b/>
        </w:rPr>
      </w:pPr>
      <w:r>
        <w:rPr>
          <w:b/>
        </w:rPr>
        <w:t xml:space="preserve">      сетки и водосборный жёлоб смесителя</w:t>
      </w:r>
      <w:r>
        <w:rPr>
          <w:b/>
        </w:rPr>
        <w:tab/>
      </w:r>
    </w:p>
    <w:p w:rsidR="00420FFA" w:rsidRDefault="00420FFA" w:rsidP="00093CDC">
      <w:pPr>
        <w:ind w:firstLine="708"/>
        <w:jc w:val="both"/>
        <w:rPr>
          <w:sz w:val="28"/>
          <w:szCs w:val="28"/>
        </w:rPr>
      </w:pPr>
    </w:p>
    <w:p w:rsidR="00420FFA" w:rsidRPr="00392310" w:rsidRDefault="00420FFA" w:rsidP="00A52D4A">
      <w:pPr>
        <w:ind w:firstLine="708"/>
        <w:jc w:val="both"/>
        <w:rPr>
          <w:sz w:val="28"/>
          <w:szCs w:val="28"/>
        </w:rPr>
      </w:pPr>
    </w:p>
    <w:p w:rsidR="00420FFA" w:rsidRPr="00A4769D" w:rsidRDefault="00420FFA" w:rsidP="00C66AFE">
      <w:pPr>
        <w:jc w:val="center"/>
      </w:pPr>
      <w:r>
        <w:t xml:space="preserve"> </w:t>
      </w:r>
      <w:r w:rsidR="00A8013F">
        <w:rPr>
          <w:noProof/>
        </w:rPr>
        <w:drawing>
          <wp:inline distT="0" distB="0" distL="0" distR="0">
            <wp:extent cx="2576830" cy="1947545"/>
            <wp:effectExtent l="0" t="0" r="0" b="0"/>
            <wp:docPr id="35" name="Рисунок 31" descr="DSCN5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DSCN504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6830" cy="1947545"/>
                    </a:xfrm>
                    <a:prstGeom prst="rect">
                      <a:avLst/>
                    </a:prstGeom>
                    <a:noFill/>
                    <a:ln>
                      <a:noFill/>
                    </a:ln>
                  </pic:spPr>
                </pic:pic>
              </a:graphicData>
            </a:graphic>
          </wp:inline>
        </w:drawing>
      </w:r>
      <w:r>
        <w:t xml:space="preserve">          </w:t>
      </w:r>
      <w:r w:rsidR="00A8013F">
        <w:rPr>
          <w:noProof/>
        </w:rPr>
        <w:drawing>
          <wp:inline distT="0" distB="0" distL="0" distR="0">
            <wp:extent cx="2647950" cy="1971040"/>
            <wp:effectExtent l="0" t="0" r="0" b="0"/>
            <wp:docPr id="36" name="Рисунок 32" descr="DSC0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DSC035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47950" cy="1971040"/>
                    </a:xfrm>
                    <a:prstGeom prst="rect">
                      <a:avLst/>
                    </a:prstGeom>
                    <a:noFill/>
                    <a:ln>
                      <a:noFill/>
                    </a:ln>
                  </pic:spPr>
                </pic:pic>
              </a:graphicData>
            </a:graphic>
          </wp:inline>
        </w:drawing>
      </w:r>
    </w:p>
    <w:p w:rsidR="00420FFA" w:rsidRPr="00A4769D" w:rsidRDefault="00420FFA" w:rsidP="00A52D4A">
      <w:pPr>
        <w:jc w:val="both"/>
        <w:rPr>
          <w:b/>
        </w:rPr>
      </w:pPr>
      <w:r>
        <w:rPr>
          <w:b/>
        </w:rPr>
        <w:t xml:space="preserve">   </w:t>
      </w:r>
      <w:r w:rsidRPr="00A4769D">
        <w:rPr>
          <w:b/>
        </w:rPr>
        <w:t xml:space="preserve">Ультразвуковой расходомер «Взлет» на    </w:t>
      </w:r>
      <w:r>
        <w:rPr>
          <w:b/>
        </w:rPr>
        <w:t xml:space="preserve">    </w:t>
      </w:r>
      <w:r w:rsidRPr="00A4769D">
        <w:rPr>
          <w:b/>
        </w:rPr>
        <w:t xml:space="preserve">Давление воды на входе в смеситель              </w:t>
      </w:r>
    </w:p>
    <w:p w:rsidR="00420FFA" w:rsidRPr="00052061" w:rsidRDefault="00420FFA" w:rsidP="00A52D4A">
      <w:pPr>
        <w:jc w:val="both"/>
        <w:rPr>
          <w:b/>
        </w:rPr>
      </w:pPr>
      <w:r w:rsidRPr="00A4769D">
        <w:rPr>
          <w:b/>
        </w:rPr>
        <w:t xml:space="preserve">  </w:t>
      </w:r>
      <w:r>
        <w:rPr>
          <w:b/>
        </w:rPr>
        <w:t xml:space="preserve">     </w:t>
      </w:r>
      <w:r w:rsidRPr="00A4769D">
        <w:rPr>
          <w:b/>
        </w:rPr>
        <w:t xml:space="preserve">  подводящей линии к смесителю</w:t>
      </w:r>
    </w:p>
    <w:p w:rsidR="00420FFA" w:rsidRDefault="00420FFA" w:rsidP="00A52D4A">
      <w:pPr>
        <w:ind w:firstLine="708"/>
        <w:jc w:val="both"/>
        <w:rPr>
          <w:sz w:val="28"/>
          <w:szCs w:val="28"/>
        </w:rPr>
      </w:pPr>
    </w:p>
    <w:p w:rsidR="00420FFA" w:rsidRDefault="00420FFA" w:rsidP="00A52D4A">
      <w:pPr>
        <w:ind w:firstLine="708"/>
        <w:jc w:val="both"/>
        <w:rPr>
          <w:sz w:val="28"/>
          <w:szCs w:val="28"/>
        </w:rPr>
      </w:pPr>
      <w:r w:rsidRPr="001552C3">
        <w:rPr>
          <w:sz w:val="28"/>
          <w:szCs w:val="28"/>
        </w:rPr>
        <w:t>На входе в</w:t>
      </w:r>
      <w:r>
        <w:rPr>
          <w:sz w:val="28"/>
          <w:szCs w:val="28"/>
        </w:rPr>
        <w:t xml:space="preserve"> вихревой смеситель установлен манометр и ультразвуковой расходомер «Взлет». Давление воды на входе постоянное и показывает высоту столба воды: от точки установки манометра до точки </w:t>
      </w:r>
      <w:r w:rsidR="00416922" w:rsidRPr="009557A5">
        <w:rPr>
          <w:sz w:val="28"/>
          <w:szCs w:val="28"/>
        </w:rPr>
        <w:t>свободного</w:t>
      </w:r>
      <w:r w:rsidR="00416922">
        <w:rPr>
          <w:sz w:val="28"/>
          <w:szCs w:val="28"/>
        </w:rPr>
        <w:t xml:space="preserve"> </w:t>
      </w:r>
      <w:proofErr w:type="spellStart"/>
      <w:r>
        <w:rPr>
          <w:sz w:val="28"/>
          <w:szCs w:val="28"/>
        </w:rPr>
        <w:t>излива</w:t>
      </w:r>
      <w:proofErr w:type="spellEnd"/>
      <w:r>
        <w:rPr>
          <w:sz w:val="28"/>
          <w:szCs w:val="28"/>
        </w:rPr>
        <w:t xml:space="preserve"> воды в водосборный лоток вихревого смесителя. </w:t>
      </w:r>
    </w:p>
    <w:p w:rsidR="00420FFA" w:rsidRPr="00C952D8" w:rsidRDefault="00420FFA" w:rsidP="00C952D8">
      <w:pPr>
        <w:ind w:firstLine="708"/>
        <w:jc w:val="both"/>
        <w:rPr>
          <w:sz w:val="28"/>
          <w:szCs w:val="28"/>
        </w:rPr>
      </w:pPr>
      <w:r>
        <w:rPr>
          <w:sz w:val="28"/>
          <w:szCs w:val="28"/>
        </w:rPr>
        <w:t>Состояние стальных конструкций смесителя оценивается как удовлетворительное.</w:t>
      </w:r>
    </w:p>
    <w:p w:rsidR="00420FFA" w:rsidRPr="00AE69DE" w:rsidRDefault="00420FFA" w:rsidP="00AE69DE">
      <w:pPr>
        <w:pStyle w:val="1"/>
        <w:numPr>
          <w:ilvl w:val="3"/>
          <w:numId w:val="51"/>
        </w:numPr>
      </w:pPr>
      <w:bookmarkStart w:id="51" w:name="_Toc400027848"/>
      <w:r w:rsidRPr="0027774F">
        <w:t>Ос</w:t>
      </w:r>
      <w:r>
        <w:t>ветлители с взвешенным осадком</w:t>
      </w:r>
      <w:bookmarkEnd w:id="51"/>
    </w:p>
    <w:p w:rsidR="00420FFA" w:rsidRDefault="00420FFA" w:rsidP="00C952D8">
      <w:pPr>
        <w:ind w:firstLine="708"/>
        <w:jc w:val="both"/>
        <w:rPr>
          <w:sz w:val="28"/>
          <w:szCs w:val="28"/>
        </w:rPr>
      </w:pPr>
      <w:r>
        <w:rPr>
          <w:sz w:val="28"/>
          <w:szCs w:val="28"/>
        </w:rPr>
        <w:t xml:space="preserve">Из приемной камеры смесителя вода поступает в вертикальный участок трубопровода </w:t>
      </w:r>
      <w:proofErr w:type="spellStart"/>
      <w:r>
        <w:rPr>
          <w:sz w:val="28"/>
          <w:szCs w:val="28"/>
        </w:rPr>
        <w:t>Ду</w:t>
      </w:r>
      <w:proofErr w:type="spellEnd"/>
      <w:r>
        <w:rPr>
          <w:sz w:val="28"/>
          <w:szCs w:val="28"/>
        </w:rPr>
        <w:t xml:space="preserve"> 300 мм и далее по горизонтальному трубопроводу направля</w:t>
      </w:r>
      <w:r w:rsidR="00416922">
        <w:rPr>
          <w:sz w:val="28"/>
          <w:szCs w:val="28"/>
        </w:rPr>
        <w:t>ется на 3 секции осветлителей с</w:t>
      </w:r>
      <w:r>
        <w:rPr>
          <w:sz w:val="28"/>
          <w:szCs w:val="28"/>
        </w:rPr>
        <w:t xml:space="preserve"> взвешенным слоем осадка коридорного типа разработки ВНИИ ВОДГЕО. Все технологические трубопроводы обвязки ВОС выполнены из стальных труб и покрашены. Состояние трубопроводов оценивается как удовлетворительное. </w:t>
      </w:r>
    </w:p>
    <w:p w:rsidR="00420FFA" w:rsidRDefault="00420FFA" w:rsidP="00C952D8">
      <w:pPr>
        <w:ind w:firstLine="708"/>
        <w:jc w:val="both"/>
        <w:rPr>
          <w:sz w:val="28"/>
          <w:szCs w:val="28"/>
        </w:rPr>
      </w:pPr>
      <w:r>
        <w:rPr>
          <w:sz w:val="28"/>
          <w:szCs w:val="28"/>
        </w:rPr>
        <w:lastRenderedPageBreak/>
        <w:t xml:space="preserve">При остановке или ремонте осветлителей на подводящем трубопроводе к осветлителям имеется запорная задвижка, при перекрытии которой поток воды отводится по обводной линии, </w:t>
      </w:r>
      <w:proofErr w:type="spellStart"/>
      <w:r>
        <w:rPr>
          <w:sz w:val="28"/>
          <w:szCs w:val="28"/>
        </w:rPr>
        <w:t>Ду</w:t>
      </w:r>
      <w:proofErr w:type="spellEnd"/>
      <w:r>
        <w:rPr>
          <w:sz w:val="28"/>
          <w:szCs w:val="28"/>
        </w:rPr>
        <w:t xml:space="preserve"> 300 мм, на скорые фильтры. </w:t>
      </w:r>
    </w:p>
    <w:p w:rsidR="00420FFA" w:rsidRDefault="00420FFA" w:rsidP="00C952D8">
      <w:pPr>
        <w:ind w:firstLine="708"/>
        <w:jc w:val="both"/>
        <w:rPr>
          <w:sz w:val="28"/>
          <w:szCs w:val="28"/>
        </w:rPr>
      </w:pPr>
      <w:r>
        <w:rPr>
          <w:sz w:val="28"/>
          <w:szCs w:val="28"/>
        </w:rPr>
        <w:t xml:space="preserve">Все три секции осветлителей выполнены из монолитного железобетона и имеют общий сборный канал для отвода осветленной воды. </w:t>
      </w:r>
    </w:p>
    <w:p w:rsidR="00420FFA" w:rsidRDefault="00420FFA" w:rsidP="00C952D8">
      <w:pPr>
        <w:ind w:firstLine="708"/>
        <w:jc w:val="both"/>
        <w:rPr>
          <w:sz w:val="28"/>
          <w:szCs w:val="28"/>
        </w:rPr>
      </w:pPr>
      <w:r w:rsidRPr="00210F19">
        <w:rPr>
          <w:sz w:val="28"/>
          <w:szCs w:val="28"/>
        </w:rPr>
        <w:t>Коагуляция не производится. По</w:t>
      </w:r>
      <w:r>
        <w:rPr>
          <w:sz w:val="28"/>
          <w:szCs w:val="28"/>
        </w:rPr>
        <w:t xml:space="preserve"> проекту, исходная вода после коагуляции должна (поступать из вихревого смесителя на каждую секцию осветлителей по двум перфорированным трубам, </w:t>
      </w:r>
      <w:proofErr w:type="spellStart"/>
      <w:r>
        <w:rPr>
          <w:sz w:val="28"/>
          <w:szCs w:val="28"/>
        </w:rPr>
        <w:t>Ду</w:t>
      </w:r>
      <w:proofErr w:type="spellEnd"/>
      <w:r>
        <w:rPr>
          <w:sz w:val="28"/>
          <w:szCs w:val="28"/>
        </w:rPr>
        <w:t xml:space="preserve"> 200 мм,  расположенным по центру днища камер со взвешенным осадком (камер осветления). Днище имеет уклон, созданный к центру камер осветления для сползания осадка</w:t>
      </w:r>
      <w:r w:rsidRPr="0027774F">
        <w:rPr>
          <w:sz w:val="28"/>
          <w:szCs w:val="28"/>
        </w:rPr>
        <w:t xml:space="preserve"> </w:t>
      </w:r>
      <w:r>
        <w:rPr>
          <w:sz w:val="28"/>
          <w:szCs w:val="28"/>
        </w:rPr>
        <w:t xml:space="preserve">при его выпуске, который осуществляется под гидростатическим напором воды при открытии запорной задвижки. Через эти же трубы предусмотрено полное опорожнение камер осветления с частичным сливом воды из </w:t>
      </w:r>
      <w:proofErr w:type="spellStart"/>
      <w:r>
        <w:rPr>
          <w:sz w:val="28"/>
          <w:szCs w:val="28"/>
        </w:rPr>
        <w:t>шламонакопителя</w:t>
      </w:r>
      <w:proofErr w:type="spellEnd"/>
      <w:r>
        <w:rPr>
          <w:sz w:val="28"/>
          <w:szCs w:val="28"/>
        </w:rPr>
        <w:t xml:space="preserve"> до уровня перепускных окон. </w:t>
      </w:r>
    </w:p>
    <w:p w:rsidR="00420FFA" w:rsidRDefault="00420FFA" w:rsidP="00C952D8">
      <w:pPr>
        <w:ind w:firstLine="708"/>
        <w:jc w:val="both"/>
        <w:rPr>
          <w:sz w:val="28"/>
          <w:szCs w:val="28"/>
        </w:rPr>
      </w:pPr>
      <w:r>
        <w:rPr>
          <w:sz w:val="28"/>
          <w:szCs w:val="28"/>
        </w:rPr>
        <w:t xml:space="preserve">Посередине, между двух камер осветления, в каждой секции осветлителей находится </w:t>
      </w:r>
      <w:proofErr w:type="spellStart"/>
      <w:r>
        <w:rPr>
          <w:sz w:val="28"/>
          <w:szCs w:val="28"/>
        </w:rPr>
        <w:t>шламонакопитель</w:t>
      </w:r>
      <w:proofErr w:type="spellEnd"/>
      <w:r>
        <w:rPr>
          <w:sz w:val="28"/>
          <w:szCs w:val="28"/>
        </w:rPr>
        <w:t xml:space="preserve">, куда вода поступает вместе с образующимся осадком через специальные перепускные окна, расположенные на одинаковой высоте в перегородках между камерами осветления и </w:t>
      </w:r>
      <w:proofErr w:type="spellStart"/>
      <w:r>
        <w:rPr>
          <w:sz w:val="28"/>
          <w:szCs w:val="28"/>
        </w:rPr>
        <w:t>шламонакопителем</w:t>
      </w:r>
      <w:proofErr w:type="spellEnd"/>
      <w:r>
        <w:rPr>
          <w:sz w:val="28"/>
          <w:szCs w:val="28"/>
        </w:rPr>
        <w:t>.</w:t>
      </w:r>
    </w:p>
    <w:p w:rsidR="00420FFA" w:rsidRDefault="00420FFA" w:rsidP="00C952D8">
      <w:pPr>
        <w:ind w:firstLine="708"/>
        <w:jc w:val="both"/>
        <w:rPr>
          <w:sz w:val="28"/>
          <w:szCs w:val="28"/>
        </w:rPr>
      </w:pPr>
      <w:r>
        <w:rPr>
          <w:sz w:val="28"/>
          <w:szCs w:val="28"/>
        </w:rPr>
        <w:t>Перепускные окна предусмотрены для поддержания постоянного уровня взвешенного слоя осадка в камерах осветления, через которые, как через фильтр, проходит вода с вновь образующимися хлопьями коагулированной взвеси. Сформировавшиеся ранее хлопья взвеси, в свою очередь, являются центрами коагуляции для вновь образующихся хлопьев.</w:t>
      </w:r>
    </w:p>
    <w:p w:rsidR="00420FFA" w:rsidRDefault="00420FFA" w:rsidP="00C952D8">
      <w:pPr>
        <w:ind w:firstLine="708"/>
        <w:jc w:val="both"/>
        <w:rPr>
          <w:sz w:val="28"/>
          <w:szCs w:val="28"/>
        </w:rPr>
      </w:pPr>
      <w:r>
        <w:rPr>
          <w:sz w:val="28"/>
          <w:szCs w:val="28"/>
        </w:rPr>
        <w:t xml:space="preserve">Для создания тока воды  через перепускные окна  </w:t>
      </w:r>
      <w:proofErr w:type="spellStart"/>
      <w:r>
        <w:rPr>
          <w:sz w:val="28"/>
          <w:szCs w:val="28"/>
        </w:rPr>
        <w:t>шламонакопителя</w:t>
      </w:r>
      <w:proofErr w:type="spellEnd"/>
      <w:r>
        <w:rPr>
          <w:sz w:val="28"/>
          <w:szCs w:val="28"/>
        </w:rPr>
        <w:t xml:space="preserve">, в его верхней зоне, по всей его длине, предусмотрена перфорированная затопленная труба </w:t>
      </w:r>
      <w:proofErr w:type="spellStart"/>
      <w:r>
        <w:rPr>
          <w:sz w:val="28"/>
          <w:szCs w:val="28"/>
        </w:rPr>
        <w:t>Ду</w:t>
      </w:r>
      <w:proofErr w:type="spellEnd"/>
      <w:r>
        <w:rPr>
          <w:sz w:val="28"/>
          <w:szCs w:val="28"/>
        </w:rPr>
        <w:t xml:space="preserve"> 200 мм, через которую равномерно со всей площади </w:t>
      </w:r>
      <w:proofErr w:type="spellStart"/>
      <w:r>
        <w:rPr>
          <w:sz w:val="28"/>
          <w:szCs w:val="28"/>
        </w:rPr>
        <w:t>шламонакопителя</w:t>
      </w:r>
      <w:proofErr w:type="spellEnd"/>
      <w:r>
        <w:rPr>
          <w:sz w:val="28"/>
          <w:szCs w:val="28"/>
        </w:rPr>
        <w:t xml:space="preserve"> отводится часть осветленной воды от общего расхода, поступающей на каждую секцию осветлителя. </w:t>
      </w:r>
    </w:p>
    <w:p w:rsidR="00420FFA" w:rsidRDefault="00420FFA" w:rsidP="00E20386">
      <w:pPr>
        <w:ind w:firstLine="708"/>
        <w:jc w:val="both"/>
        <w:rPr>
          <w:sz w:val="28"/>
          <w:szCs w:val="28"/>
        </w:rPr>
      </w:pPr>
      <w:r>
        <w:rPr>
          <w:sz w:val="28"/>
          <w:szCs w:val="28"/>
        </w:rPr>
        <w:t xml:space="preserve">Поток отводящейся воды из </w:t>
      </w:r>
      <w:proofErr w:type="spellStart"/>
      <w:r>
        <w:rPr>
          <w:sz w:val="28"/>
          <w:szCs w:val="28"/>
        </w:rPr>
        <w:t>шламонакопителя</w:t>
      </w:r>
      <w:proofErr w:type="spellEnd"/>
      <w:r>
        <w:rPr>
          <w:sz w:val="28"/>
          <w:szCs w:val="28"/>
        </w:rPr>
        <w:t xml:space="preserve"> регулируется задвижкой, расположенной в общем водосборном канале осветленной воды. Соотношение расхода воды, поступающей на каждую секцию осветлителей, и расхода отводящейся воды из </w:t>
      </w:r>
      <w:proofErr w:type="spellStart"/>
      <w:r>
        <w:rPr>
          <w:sz w:val="28"/>
          <w:szCs w:val="28"/>
        </w:rPr>
        <w:t>шламонакопителя</w:t>
      </w:r>
      <w:proofErr w:type="spellEnd"/>
      <w:r>
        <w:rPr>
          <w:sz w:val="28"/>
          <w:szCs w:val="28"/>
        </w:rPr>
        <w:t xml:space="preserve"> обычно (для </w:t>
      </w:r>
      <w:proofErr w:type="spellStart"/>
      <w:r>
        <w:rPr>
          <w:sz w:val="28"/>
          <w:szCs w:val="28"/>
        </w:rPr>
        <w:t>маломутных</w:t>
      </w:r>
      <w:proofErr w:type="spellEnd"/>
      <w:r>
        <w:rPr>
          <w:sz w:val="28"/>
          <w:szCs w:val="28"/>
        </w:rPr>
        <w:t xml:space="preserve"> цветных вод) принимается в соотношении 7 : 3, то есть через </w:t>
      </w:r>
      <w:proofErr w:type="spellStart"/>
      <w:r>
        <w:rPr>
          <w:sz w:val="28"/>
          <w:szCs w:val="28"/>
        </w:rPr>
        <w:t>шламонакопитель</w:t>
      </w:r>
      <w:proofErr w:type="spellEnd"/>
      <w:r>
        <w:rPr>
          <w:sz w:val="28"/>
          <w:szCs w:val="28"/>
        </w:rPr>
        <w:t xml:space="preserve"> отводится 30% поступающей воды – этого достаточно для формирования взвешенного слоя осадка, его отвода и выпадения в зоне накопления осадка.</w:t>
      </w:r>
    </w:p>
    <w:p w:rsidR="00E20386" w:rsidRDefault="00E20386" w:rsidP="00E20386">
      <w:pPr>
        <w:ind w:firstLine="708"/>
        <w:jc w:val="both"/>
        <w:rPr>
          <w:sz w:val="28"/>
          <w:szCs w:val="28"/>
        </w:rPr>
      </w:pPr>
      <w:r>
        <w:rPr>
          <w:sz w:val="28"/>
          <w:szCs w:val="28"/>
        </w:rPr>
        <w:t xml:space="preserve">Точная настройка расхода воды, отводящейся из </w:t>
      </w:r>
      <w:proofErr w:type="spellStart"/>
      <w:r>
        <w:rPr>
          <w:sz w:val="28"/>
          <w:szCs w:val="28"/>
        </w:rPr>
        <w:t>шламонакопителя</w:t>
      </w:r>
      <w:proofErr w:type="spellEnd"/>
      <w:r>
        <w:rPr>
          <w:sz w:val="28"/>
          <w:szCs w:val="28"/>
        </w:rPr>
        <w:t>, производится при пусконаладочных работах и зависит от качества воды, плотности осадка, температуры воды и количества образующейся взвеси.</w:t>
      </w:r>
    </w:p>
    <w:p w:rsidR="00E20386" w:rsidRDefault="00E20386" w:rsidP="00E20386">
      <w:pPr>
        <w:ind w:firstLine="708"/>
        <w:jc w:val="both"/>
        <w:rPr>
          <w:sz w:val="28"/>
          <w:szCs w:val="28"/>
        </w:rPr>
      </w:pPr>
      <w:r>
        <w:rPr>
          <w:sz w:val="28"/>
          <w:szCs w:val="28"/>
        </w:rPr>
        <w:t>Зона осветления предназначена для окончательного отстаивания  воды от взвеси и располагается между перепускными окнами и зеркалом воды в камерах</w:t>
      </w:r>
      <w:r w:rsidRPr="000D57EC">
        <w:rPr>
          <w:sz w:val="28"/>
          <w:szCs w:val="28"/>
        </w:rPr>
        <w:t xml:space="preserve"> </w:t>
      </w:r>
      <w:r>
        <w:rPr>
          <w:sz w:val="28"/>
          <w:szCs w:val="28"/>
        </w:rPr>
        <w:t>осветления.</w:t>
      </w:r>
    </w:p>
    <w:p w:rsidR="00420FFA" w:rsidRDefault="00420FFA" w:rsidP="00093CDC">
      <w:pPr>
        <w:ind w:firstLine="708"/>
        <w:jc w:val="both"/>
        <w:rPr>
          <w:sz w:val="28"/>
          <w:szCs w:val="28"/>
        </w:rPr>
        <w:sectPr w:rsidR="00420FFA" w:rsidSect="00AA6936">
          <w:pgSz w:w="11906" w:h="16838"/>
          <w:pgMar w:top="1134" w:right="850" w:bottom="1134" w:left="1701" w:header="708" w:footer="708" w:gutter="0"/>
          <w:cols w:space="708"/>
          <w:titlePg/>
          <w:docGrid w:linePitch="360"/>
        </w:sectPr>
      </w:pPr>
    </w:p>
    <w:p w:rsidR="00420FFA" w:rsidRDefault="00420FFA" w:rsidP="00107C2D">
      <w:pPr>
        <w:ind w:firstLine="708"/>
        <w:jc w:val="both"/>
        <w:rPr>
          <w:sz w:val="28"/>
          <w:szCs w:val="28"/>
        </w:rPr>
      </w:pPr>
      <w:r>
        <w:rPr>
          <w:sz w:val="28"/>
          <w:szCs w:val="28"/>
        </w:rPr>
        <w:lastRenderedPageBreak/>
        <w:t>Отвод осветленной воды осуществляется через водосливы с тонкой стенкой, расположенные по длине каждой камеры осветления с двух сторон. Осветленная вода собирается в водосборные лотки и направляется в общий водосборный канал. Водосливы всех секций осветлителей выставляются строго по зеркалу воды. Конструкция водосливов выполнена из монолитного железобетона и из-за неравномерной осадки всего блока сооружений имеет недопустимые уклоны, поэтому для выравнивания их по зеркалу воды изготовлены и установлены накладки из обожженных досок, которые меняются 1-2 раза в год ввиду естественного старения.</w:t>
      </w:r>
    </w:p>
    <w:p w:rsidR="00420FFA" w:rsidRDefault="00420FFA" w:rsidP="00093CDC">
      <w:pPr>
        <w:ind w:firstLine="708"/>
        <w:jc w:val="both"/>
        <w:rPr>
          <w:sz w:val="28"/>
          <w:szCs w:val="28"/>
        </w:rPr>
      </w:pPr>
      <w:r>
        <w:rPr>
          <w:sz w:val="28"/>
          <w:szCs w:val="28"/>
        </w:rPr>
        <w:t xml:space="preserve">В </w:t>
      </w:r>
      <w:proofErr w:type="spellStart"/>
      <w:r>
        <w:rPr>
          <w:sz w:val="28"/>
          <w:szCs w:val="28"/>
        </w:rPr>
        <w:t>шламонакопителе</w:t>
      </w:r>
      <w:proofErr w:type="spellEnd"/>
      <w:r>
        <w:rPr>
          <w:sz w:val="28"/>
          <w:szCs w:val="28"/>
        </w:rPr>
        <w:t xml:space="preserve">, создан также уклон дна к его центральной оси, по которой уложен перфорированный трубопровод, такой же, как и в камерах осветления, для периодического удаления накопившегося осадка. Осадок удаляется за счет гидростатического напора, путем открытия запорной задвижки, и отводится из каждой секции осветлителей в сборный лоток, находящийся на 1 этаже здания, не реже 1 раза в сутки. </w:t>
      </w:r>
    </w:p>
    <w:p w:rsidR="00420FFA" w:rsidRDefault="00420FFA" w:rsidP="00093CDC">
      <w:pPr>
        <w:ind w:firstLine="708"/>
        <w:jc w:val="both"/>
        <w:rPr>
          <w:sz w:val="28"/>
          <w:szCs w:val="28"/>
        </w:rPr>
      </w:pPr>
      <w:r>
        <w:rPr>
          <w:sz w:val="28"/>
          <w:szCs w:val="28"/>
        </w:rPr>
        <w:t xml:space="preserve">Через этот же трубопровод производится при необходимости полное опорожнение </w:t>
      </w:r>
      <w:proofErr w:type="spellStart"/>
      <w:r>
        <w:rPr>
          <w:sz w:val="28"/>
          <w:szCs w:val="28"/>
        </w:rPr>
        <w:t>шламонакопителя</w:t>
      </w:r>
      <w:proofErr w:type="spellEnd"/>
      <w:r>
        <w:rPr>
          <w:sz w:val="28"/>
          <w:szCs w:val="28"/>
        </w:rPr>
        <w:t xml:space="preserve"> и части объема воды из камер осветления до уровня перепускных окон.</w:t>
      </w:r>
    </w:p>
    <w:p w:rsidR="00420FFA" w:rsidRDefault="00420FFA" w:rsidP="00093CDC">
      <w:pPr>
        <w:ind w:firstLine="708"/>
        <w:jc w:val="both"/>
        <w:rPr>
          <w:sz w:val="28"/>
          <w:szCs w:val="28"/>
        </w:rPr>
      </w:pPr>
      <w:r>
        <w:rPr>
          <w:sz w:val="28"/>
          <w:szCs w:val="28"/>
        </w:rPr>
        <w:t xml:space="preserve">На действующих сооружениях в настоящее время подвод воды организован в каждую секцию осветлителя через </w:t>
      </w:r>
      <w:proofErr w:type="spellStart"/>
      <w:r>
        <w:rPr>
          <w:sz w:val="28"/>
          <w:szCs w:val="28"/>
        </w:rPr>
        <w:t>шламонакопители</w:t>
      </w:r>
      <w:proofErr w:type="spellEnd"/>
      <w:r>
        <w:rPr>
          <w:sz w:val="28"/>
          <w:szCs w:val="28"/>
        </w:rPr>
        <w:t xml:space="preserve">. </w:t>
      </w:r>
    </w:p>
    <w:p w:rsidR="00420FFA" w:rsidRDefault="00420FFA" w:rsidP="00093CDC">
      <w:pPr>
        <w:ind w:firstLine="708"/>
        <w:jc w:val="both"/>
        <w:rPr>
          <w:sz w:val="28"/>
          <w:szCs w:val="28"/>
        </w:rPr>
      </w:pPr>
      <w:r>
        <w:rPr>
          <w:sz w:val="28"/>
          <w:szCs w:val="28"/>
        </w:rPr>
        <w:t>При условии, что вода не коагулируется, такой режим распределения нагрузки воды на осветлители оправдан, так как вода не осветляется от гуминовых веществ, обусловливающих цветность, при помощи коагулянта с образованием значительного количества взвеси, а освобождается только от мелких водорослей, мути и механических примесей донных отложений -естественной взвеси, содержащейся в исходной воде источника водоснабжения. Естественная взвесь воды имеет меньшую условную гидравлическую крупность, чем хлопья коагулированной взвеси и отстаивается менее интенсивно. При таком подводе воды площадь отстаивания практически удваивается и эффективность осаждения увеличивается.</w:t>
      </w:r>
    </w:p>
    <w:p w:rsidR="00420FFA" w:rsidRDefault="00420FFA" w:rsidP="00670110">
      <w:pPr>
        <w:ind w:firstLine="708"/>
        <w:jc w:val="both"/>
        <w:rPr>
          <w:sz w:val="28"/>
          <w:szCs w:val="28"/>
        </w:rPr>
      </w:pPr>
      <w:r>
        <w:rPr>
          <w:sz w:val="28"/>
          <w:szCs w:val="28"/>
        </w:rPr>
        <w:t xml:space="preserve">Однако при переводе работы 1-ой ступени ВОС в режим осветлителей со взвешенным осадком с применением  коагулянта необходимо произвести соответствующие переключения запорной арматуры для восстановления запроектированного распределения потоков воды. При этом следует провести настройку режима отвода воды из </w:t>
      </w:r>
      <w:proofErr w:type="spellStart"/>
      <w:r>
        <w:rPr>
          <w:sz w:val="28"/>
          <w:szCs w:val="28"/>
        </w:rPr>
        <w:t>шламонакопителей</w:t>
      </w:r>
      <w:proofErr w:type="spellEnd"/>
      <w:r>
        <w:rPr>
          <w:sz w:val="28"/>
          <w:szCs w:val="28"/>
        </w:rPr>
        <w:t xml:space="preserve"> по секциям.</w:t>
      </w:r>
    </w:p>
    <w:p w:rsidR="00420FFA" w:rsidRPr="00D61AD6" w:rsidRDefault="00A8013F" w:rsidP="00670110">
      <w:pPr>
        <w:jc w:val="center"/>
        <w:rPr>
          <w:b/>
          <w:sz w:val="28"/>
          <w:szCs w:val="28"/>
        </w:rPr>
      </w:pPr>
      <w:r>
        <w:rPr>
          <w:noProof/>
        </w:rPr>
        <mc:AlternateContent>
          <mc:Choice Requires="wps">
            <w:drawing>
              <wp:anchor distT="0" distB="0" distL="114300" distR="114300" simplePos="0" relativeHeight="251655168" behindDoc="0" locked="0" layoutInCell="1" allowOverlap="1">
                <wp:simplePos x="0" y="0"/>
                <wp:positionH relativeFrom="column">
                  <wp:posOffset>3543300</wp:posOffset>
                </wp:positionH>
                <wp:positionV relativeFrom="paragraph">
                  <wp:posOffset>909320</wp:posOffset>
                </wp:positionV>
                <wp:extent cx="1143000" cy="972820"/>
                <wp:effectExtent l="0" t="38100" r="57150" b="17780"/>
                <wp:wrapNone/>
                <wp:docPr id="1322" name="Line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97282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4B323" id="Line 938"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71.6pt" to="369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" strokecolor="red" strokeweight="1.5pt">
                <v:stroke endarrow="block"/>
              </v: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2491740</wp:posOffset>
                </wp:positionH>
                <wp:positionV relativeFrom="paragraph">
                  <wp:posOffset>1158240</wp:posOffset>
                </wp:positionV>
                <wp:extent cx="104775" cy="942975"/>
                <wp:effectExtent l="0" t="38100" r="66675" b="28575"/>
                <wp:wrapNone/>
                <wp:docPr id="1321" name="Line 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9429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48D3D" id="Line 939"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2pt,91.2pt" to="204.45pt,1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" strokecolor="red">
                <v:stroke endarrow="block"/>
              </v:line>
            </w:pict>
          </mc:Fallback>
        </mc:AlternateContent>
      </w:r>
      <w:r>
        <w:rPr>
          <w:b/>
          <w:noProof/>
          <w:sz w:val="28"/>
          <w:szCs w:val="28"/>
        </w:rPr>
        <w:drawing>
          <wp:inline distT="0" distB="0" distL="0" distR="0">
            <wp:extent cx="2386965" cy="1805305"/>
            <wp:effectExtent l="0" t="0" r="0" b="4445"/>
            <wp:docPr id="37" name="Рисунок 33" descr="DSCN5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DSCN505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86965" cy="1805305"/>
                    </a:xfrm>
                    <a:prstGeom prst="rect">
                      <a:avLst/>
                    </a:prstGeom>
                    <a:noFill/>
                    <a:ln>
                      <a:noFill/>
                    </a:ln>
                  </pic:spPr>
                </pic:pic>
              </a:graphicData>
            </a:graphic>
          </wp:inline>
        </w:drawing>
      </w:r>
      <w:r w:rsidR="00420FFA">
        <w:rPr>
          <w:b/>
          <w:sz w:val="28"/>
          <w:szCs w:val="28"/>
        </w:rPr>
        <w:t xml:space="preserve">      </w:t>
      </w:r>
      <w:r>
        <w:rPr>
          <w:b/>
          <w:noProof/>
          <w:sz w:val="28"/>
          <w:szCs w:val="28"/>
        </w:rPr>
        <w:drawing>
          <wp:inline distT="0" distB="0" distL="0" distR="0">
            <wp:extent cx="2386965" cy="1781175"/>
            <wp:effectExtent l="0" t="0" r="0" b="9525"/>
            <wp:docPr id="38" name="Рисунок 34" descr="DSC0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DSC035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86965" cy="1781175"/>
                    </a:xfrm>
                    <a:prstGeom prst="rect">
                      <a:avLst/>
                    </a:prstGeom>
                    <a:noFill/>
                    <a:ln>
                      <a:noFill/>
                    </a:ln>
                  </pic:spPr>
                </pic:pic>
              </a:graphicData>
            </a:graphic>
          </wp:inline>
        </w:drawing>
      </w:r>
    </w:p>
    <w:p w:rsidR="00420FFA" w:rsidRDefault="00420FFA" w:rsidP="00670110">
      <w:pPr>
        <w:ind w:firstLine="708"/>
        <w:jc w:val="both"/>
        <w:rPr>
          <w:b/>
        </w:rPr>
      </w:pPr>
      <w:r>
        <w:rPr>
          <w:b/>
        </w:rPr>
        <w:lastRenderedPageBreak/>
        <w:t xml:space="preserve">     Коридорные осветлители                                  Водосборный желоб</w:t>
      </w:r>
    </w:p>
    <w:p w:rsidR="00420FFA" w:rsidRDefault="00420FFA" w:rsidP="00670110">
      <w:pPr>
        <w:ind w:firstLine="708"/>
        <w:jc w:val="both"/>
        <w:rPr>
          <w:b/>
        </w:rPr>
      </w:pPr>
      <w:r>
        <w:rPr>
          <w:b/>
        </w:rPr>
        <w:t xml:space="preserve">    Общий водосборный лоток        </w:t>
      </w:r>
    </w:p>
    <w:p w:rsidR="00420FFA" w:rsidRDefault="00420FFA" w:rsidP="00210943">
      <w:pPr>
        <w:ind w:firstLine="708"/>
        <w:rPr>
          <w:b/>
          <w:sz w:val="28"/>
          <w:szCs w:val="28"/>
        </w:rPr>
      </w:pPr>
      <w:r>
        <w:rPr>
          <w:b/>
        </w:rPr>
        <w:t xml:space="preserve">            </w:t>
      </w:r>
      <w:r w:rsidR="00A8013F">
        <w:rPr>
          <w:b/>
          <w:noProof/>
        </w:rPr>
        <w:drawing>
          <wp:inline distT="0" distB="0" distL="0" distR="0">
            <wp:extent cx="1911985" cy="2529205"/>
            <wp:effectExtent l="0" t="0" r="0" b="4445"/>
            <wp:docPr id="39" name="Рисунок 35" descr="DSC03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DSC035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11985" cy="2529205"/>
                    </a:xfrm>
                    <a:prstGeom prst="rect">
                      <a:avLst/>
                    </a:prstGeom>
                    <a:noFill/>
                    <a:ln>
                      <a:noFill/>
                    </a:ln>
                  </pic:spPr>
                </pic:pic>
              </a:graphicData>
            </a:graphic>
          </wp:inline>
        </w:drawing>
      </w:r>
      <w:r>
        <w:rPr>
          <w:b/>
        </w:rPr>
        <w:t xml:space="preserve">       </w:t>
      </w:r>
      <w:r w:rsidR="00A8013F">
        <w:rPr>
          <w:b/>
          <w:noProof/>
        </w:rPr>
        <w:drawing>
          <wp:inline distT="0" distB="0" distL="0" distR="0">
            <wp:extent cx="1911985" cy="2529205"/>
            <wp:effectExtent l="0" t="0" r="0" b="4445"/>
            <wp:docPr id="40" name="Рисунок 36" descr="DSC0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DSC0358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11985" cy="2529205"/>
                    </a:xfrm>
                    <a:prstGeom prst="rect">
                      <a:avLst/>
                    </a:prstGeom>
                    <a:noFill/>
                    <a:ln>
                      <a:noFill/>
                    </a:ln>
                  </pic:spPr>
                </pic:pic>
              </a:graphicData>
            </a:graphic>
          </wp:inline>
        </w:drawing>
      </w:r>
    </w:p>
    <w:p w:rsidR="00420FFA" w:rsidRDefault="00420FFA" w:rsidP="002355FB">
      <w:pPr>
        <w:jc w:val="both"/>
        <w:rPr>
          <w:b/>
        </w:rPr>
      </w:pPr>
      <w:r>
        <w:rPr>
          <w:b/>
        </w:rPr>
        <w:t xml:space="preserve">         </w:t>
      </w:r>
      <w:r>
        <w:rPr>
          <w:b/>
        </w:rPr>
        <w:tab/>
      </w:r>
      <w:r>
        <w:rPr>
          <w:b/>
        </w:rPr>
        <w:tab/>
        <w:t xml:space="preserve">    Трубопроводы обвязки</w:t>
      </w:r>
      <w:r w:rsidRPr="002355FB">
        <w:rPr>
          <w:b/>
        </w:rPr>
        <w:t xml:space="preserve"> </w:t>
      </w:r>
      <w:r>
        <w:rPr>
          <w:b/>
        </w:rPr>
        <w:t xml:space="preserve">            Приемный канал сброса</w:t>
      </w:r>
    </w:p>
    <w:p w:rsidR="00420FFA" w:rsidRDefault="00420FFA" w:rsidP="00D94520">
      <w:pPr>
        <w:jc w:val="both"/>
        <w:rPr>
          <w:b/>
          <w:sz w:val="28"/>
          <w:szCs w:val="28"/>
        </w:rPr>
      </w:pPr>
      <w:r>
        <w:rPr>
          <w:b/>
        </w:rPr>
        <w:t xml:space="preserve">                                     осветлителей                     осадка и промывных вод         </w:t>
      </w:r>
    </w:p>
    <w:p w:rsidR="00420FFA" w:rsidRPr="00670110" w:rsidRDefault="00420FFA" w:rsidP="00CA404D">
      <w:pPr>
        <w:pStyle w:val="1"/>
        <w:numPr>
          <w:ilvl w:val="3"/>
          <w:numId w:val="51"/>
        </w:numPr>
      </w:pPr>
      <w:bookmarkStart w:id="52" w:name="_Toc400027849"/>
      <w:r w:rsidRPr="00284F76">
        <w:t>Скорые фильтры</w:t>
      </w:r>
      <w:bookmarkEnd w:id="52"/>
    </w:p>
    <w:p w:rsidR="00420FFA" w:rsidRPr="00284F76" w:rsidRDefault="00420FFA" w:rsidP="00093CDC">
      <w:pPr>
        <w:ind w:firstLine="708"/>
        <w:jc w:val="both"/>
        <w:rPr>
          <w:b/>
          <w:sz w:val="28"/>
          <w:szCs w:val="28"/>
        </w:rPr>
      </w:pPr>
    </w:p>
    <w:p w:rsidR="00420FFA" w:rsidRDefault="00420FFA" w:rsidP="00093CDC">
      <w:pPr>
        <w:ind w:firstLine="708"/>
        <w:jc w:val="both"/>
        <w:rPr>
          <w:sz w:val="28"/>
          <w:szCs w:val="28"/>
        </w:rPr>
      </w:pPr>
      <w:r>
        <w:rPr>
          <w:sz w:val="28"/>
          <w:szCs w:val="28"/>
        </w:rPr>
        <w:t xml:space="preserve">Осветленная вода из общего сборного канала осветлителей далее направляется на 4 скорых фильтра (СФ), выполненных из монолитного железобетона. Конструкция СФ традиционная, с использованием дренажей большого сопротивления из перфорированных труб, располагающихся в подстилающих слоях гравия. Дренажи большого сопротивления выполнены после реализованного проекта реконструкции из пластиковых труб. </w:t>
      </w:r>
    </w:p>
    <w:p w:rsidR="00420FFA" w:rsidRDefault="00420FFA" w:rsidP="00093CDC">
      <w:pPr>
        <w:ind w:firstLine="708"/>
        <w:jc w:val="both"/>
        <w:rPr>
          <w:sz w:val="28"/>
          <w:szCs w:val="28"/>
        </w:rPr>
      </w:pPr>
      <w:r w:rsidRPr="00284F76">
        <w:rPr>
          <w:sz w:val="28"/>
          <w:szCs w:val="28"/>
        </w:rPr>
        <w:t>Замена дрена</w:t>
      </w:r>
      <w:r>
        <w:rPr>
          <w:sz w:val="28"/>
          <w:szCs w:val="28"/>
        </w:rPr>
        <w:t xml:space="preserve">жно-распределительной системы и </w:t>
      </w:r>
      <w:r w:rsidRPr="00284F76">
        <w:rPr>
          <w:sz w:val="28"/>
          <w:szCs w:val="28"/>
        </w:rPr>
        <w:t>замена загрузки фильтров производилась:</w:t>
      </w:r>
    </w:p>
    <w:p w:rsidR="00420FFA" w:rsidRDefault="00420FFA" w:rsidP="00093CDC">
      <w:pPr>
        <w:numPr>
          <w:ilvl w:val="0"/>
          <w:numId w:val="1"/>
        </w:numPr>
        <w:jc w:val="both"/>
        <w:rPr>
          <w:sz w:val="28"/>
          <w:szCs w:val="28"/>
        </w:rPr>
      </w:pPr>
      <w:r>
        <w:rPr>
          <w:sz w:val="28"/>
          <w:szCs w:val="28"/>
        </w:rPr>
        <w:t>для фильтров №1 и №2 – 2011 г.,</w:t>
      </w:r>
    </w:p>
    <w:p w:rsidR="00420FFA" w:rsidRPr="00F37A4C" w:rsidRDefault="00420FFA" w:rsidP="00093CDC">
      <w:pPr>
        <w:numPr>
          <w:ilvl w:val="0"/>
          <w:numId w:val="1"/>
        </w:numPr>
        <w:jc w:val="both"/>
        <w:rPr>
          <w:sz w:val="28"/>
          <w:szCs w:val="28"/>
        </w:rPr>
      </w:pPr>
      <w:r>
        <w:rPr>
          <w:sz w:val="28"/>
          <w:szCs w:val="28"/>
        </w:rPr>
        <w:t>для фильтров №3 и №4 – 2004 г.</w:t>
      </w:r>
    </w:p>
    <w:p w:rsidR="00420FFA" w:rsidRPr="00284F76" w:rsidRDefault="00420FFA" w:rsidP="00093CDC">
      <w:pPr>
        <w:rPr>
          <w:sz w:val="28"/>
          <w:szCs w:val="28"/>
        </w:rPr>
      </w:pPr>
      <w:r>
        <w:rPr>
          <w:sz w:val="28"/>
          <w:szCs w:val="28"/>
        </w:rPr>
        <w:t>Загрузка скорых фильтров произведена следующим образом:</w:t>
      </w:r>
    </w:p>
    <w:p w:rsidR="00420FFA" w:rsidRPr="00784F63" w:rsidRDefault="00420FFA" w:rsidP="00093CDC">
      <w:pPr>
        <w:rPr>
          <w:sz w:val="28"/>
          <w:szCs w:val="28"/>
          <w:u w:val="single"/>
        </w:rPr>
      </w:pPr>
      <w:r w:rsidRPr="00784F63">
        <w:rPr>
          <w:sz w:val="28"/>
          <w:szCs w:val="28"/>
          <w:u w:val="single"/>
        </w:rPr>
        <w:t>Скорые фильтры №1 и №2:</w:t>
      </w:r>
    </w:p>
    <w:p w:rsidR="00420FFA" w:rsidRPr="00284F76" w:rsidRDefault="00420FFA" w:rsidP="00093CDC">
      <w:pPr>
        <w:rPr>
          <w:sz w:val="28"/>
          <w:szCs w:val="28"/>
        </w:rPr>
      </w:pPr>
      <w:r w:rsidRPr="00284F76">
        <w:rPr>
          <w:sz w:val="28"/>
          <w:szCs w:val="28"/>
        </w:rPr>
        <w:t xml:space="preserve">- </w:t>
      </w:r>
      <w:r>
        <w:rPr>
          <w:sz w:val="28"/>
          <w:szCs w:val="28"/>
        </w:rPr>
        <w:t>высота подстилающего слоя гравия крупностью 20 – 40 мм:</w:t>
      </w:r>
      <w:r w:rsidRPr="00284F76">
        <w:rPr>
          <w:sz w:val="28"/>
          <w:szCs w:val="28"/>
        </w:rPr>
        <w:t xml:space="preserve"> </w:t>
      </w:r>
      <w:r w:rsidRPr="00784F63">
        <w:rPr>
          <w:b/>
          <w:sz w:val="28"/>
          <w:szCs w:val="28"/>
        </w:rPr>
        <w:t>300 мм;</w:t>
      </w:r>
    </w:p>
    <w:p w:rsidR="00420FFA" w:rsidRPr="00284F76" w:rsidRDefault="00420FFA" w:rsidP="00093CDC">
      <w:pPr>
        <w:rPr>
          <w:sz w:val="28"/>
          <w:szCs w:val="28"/>
        </w:rPr>
      </w:pPr>
      <w:r w:rsidRPr="00284F76">
        <w:rPr>
          <w:sz w:val="28"/>
          <w:szCs w:val="28"/>
        </w:rPr>
        <w:t xml:space="preserve">- </w:t>
      </w:r>
      <w:r>
        <w:rPr>
          <w:sz w:val="28"/>
          <w:szCs w:val="28"/>
        </w:rPr>
        <w:t xml:space="preserve">высота слоя кварцевого песка, фракционным составом </w:t>
      </w:r>
      <w:r w:rsidRPr="00284F76">
        <w:rPr>
          <w:sz w:val="28"/>
          <w:szCs w:val="28"/>
        </w:rPr>
        <w:t>0,5 х 2 мм</w:t>
      </w:r>
      <w:r>
        <w:rPr>
          <w:sz w:val="28"/>
          <w:szCs w:val="28"/>
        </w:rPr>
        <w:t>:</w:t>
      </w:r>
      <w:r w:rsidRPr="00284F76">
        <w:rPr>
          <w:sz w:val="28"/>
          <w:szCs w:val="28"/>
        </w:rPr>
        <w:t xml:space="preserve"> </w:t>
      </w:r>
      <w:r w:rsidRPr="00784F63">
        <w:rPr>
          <w:b/>
          <w:sz w:val="28"/>
          <w:szCs w:val="28"/>
        </w:rPr>
        <w:t>1800</w:t>
      </w:r>
      <w:r>
        <w:rPr>
          <w:b/>
          <w:sz w:val="28"/>
          <w:szCs w:val="28"/>
        </w:rPr>
        <w:t xml:space="preserve"> </w:t>
      </w:r>
      <w:r w:rsidRPr="00784F63">
        <w:rPr>
          <w:b/>
          <w:sz w:val="28"/>
          <w:szCs w:val="28"/>
        </w:rPr>
        <w:t>мм</w:t>
      </w:r>
      <w:r w:rsidRPr="00284F76">
        <w:rPr>
          <w:sz w:val="28"/>
          <w:szCs w:val="28"/>
        </w:rPr>
        <w:t>.</w:t>
      </w:r>
    </w:p>
    <w:p w:rsidR="00420FFA" w:rsidRPr="00784F63" w:rsidRDefault="00420FFA" w:rsidP="00093CDC">
      <w:pPr>
        <w:rPr>
          <w:sz w:val="28"/>
          <w:szCs w:val="28"/>
          <w:u w:val="single"/>
        </w:rPr>
      </w:pPr>
      <w:r>
        <w:rPr>
          <w:sz w:val="28"/>
          <w:szCs w:val="28"/>
        </w:rPr>
        <w:t xml:space="preserve"> </w:t>
      </w:r>
      <w:r w:rsidRPr="00784F63">
        <w:rPr>
          <w:sz w:val="28"/>
          <w:szCs w:val="28"/>
          <w:u w:val="single"/>
        </w:rPr>
        <w:t>Скорые фильтры №3 и №4:</w:t>
      </w:r>
    </w:p>
    <w:p w:rsidR="00420FFA" w:rsidRPr="00284F76" w:rsidRDefault="00420FFA" w:rsidP="00093CDC">
      <w:pPr>
        <w:rPr>
          <w:sz w:val="28"/>
          <w:szCs w:val="28"/>
        </w:rPr>
      </w:pPr>
      <w:r w:rsidRPr="00284F76">
        <w:rPr>
          <w:sz w:val="28"/>
          <w:szCs w:val="28"/>
        </w:rPr>
        <w:t>- подстилающие слои</w:t>
      </w:r>
      <w:r>
        <w:rPr>
          <w:sz w:val="28"/>
          <w:szCs w:val="28"/>
        </w:rPr>
        <w:t xml:space="preserve"> гравия</w:t>
      </w:r>
      <w:r w:rsidRPr="00284F76">
        <w:rPr>
          <w:sz w:val="28"/>
          <w:szCs w:val="28"/>
        </w:rPr>
        <w:t xml:space="preserve">: </w:t>
      </w:r>
    </w:p>
    <w:p w:rsidR="00420FFA" w:rsidRPr="00284F76" w:rsidRDefault="00420FFA" w:rsidP="00093CDC">
      <w:pPr>
        <w:rPr>
          <w:sz w:val="28"/>
          <w:szCs w:val="28"/>
        </w:rPr>
      </w:pPr>
      <w:r>
        <w:rPr>
          <w:sz w:val="28"/>
          <w:szCs w:val="28"/>
        </w:rPr>
        <w:t xml:space="preserve">- </w:t>
      </w:r>
      <w:r w:rsidRPr="00284F76">
        <w:rPr>
          <w:sz w:val="28"/>
          <w:szCs w:val="28"/>
        </w:rPr>
        <w:t>природный кругляк Ø 100-120 мм, высота загрузки – 300 мм;</w:t>
      </w:r>
    </w:p>
    <w:p w:rsidR="00420FFA" w:rsidRPr="00284F76" w:rsidRDefault="00420FFA" w:rsidP="00093CDC">
      <w:pPr>
        <w:rPr>
          <w:sz w:val="28"/>
          <w:szCs w:val="28"/>
        </w:rPr>
      </w:pPr>
      <w:r>
        <w:rPr>
          <w:sz w:val="28"/>
          <w:szCs w:val="28"/>
        </w:rPr>
        <w:t>- фракции:</w:t>
      </w:r>
      <w:r w:rsidRPr="00284F76">
        <w:rPr>
          <w:sz w:val="28"/>
          <w:szCs w:val="28"/>
        </w:rPr>
        <w:t xml:space="preserve"> 25х60 мм – 450 мм;</w:t>
      </w:r>
    </w:p>
    <w:p w:rsidR="00420FFA" w:rsidRPr="00284F76" w:rsidRDefault="00420FFA" w:rsidP="00093CDC">
      <w:pPr>
        <w:rPr>
          <w:sz w:val="28"/>
          <w:szCs w:val="28"/>
        </w:rPr>
      </w:pPr>
      <w:r>
        <w:rPr>
          <w:sz w:val="28"/>
          <w:szCs w:val="28"/>
        </w:rPr>
        <w:t>- фракции:</w:t>
      </w:r>
      <w:r w:rsidRPr="00284F76">
        <w:rPr>
          <w:sz w:val="28"/>
          <w:szCs w:val="28"/>
        </w:rPr>
        <w:t xml:space="preserve"> 20х40 мм – 200 мм;</w:t>
      </w:r>
    </w:p>
    <w:p w:rsidR="00420FFA" w:rsidRPr="00284F76" w:rsidRDefault="00420FFA" w:rsidP="00093CDC">
      <w:pPr>
        <w:rPr>
          <w:sz w:val="28"/>
          <w:szCs w:val="28"/>
        </w:rPr>
      </w:pPr>
      <w:r>
        <w:rPr>
          <w:sz w:val="28"/>
          <w:szCs w:val="28"/>
        </w:rPr>
        <w:t>- фракции:</w:t>
      </w:r>
      <w:r w:rsidRPr="00284F76">
        <w:rPr>
          <w:sz w:val="28"/>
          <w:szCs w:val="28"/>
        </w:rPr>
        <w:t xml:space="preserve"> 5х20 мм </w:t>
      </w:r>
      <w:r>
        <w:rPr>
          <w:sz w:val="28"/>
          <w:szCs w:val="28"/>
        </w:rPr>
        <w:t xml:space="preserve">  </w:t>
      </w:r>
      <w:r w:rsidRPr="00284F76">
        <w:rPr>
          <w:sz w:val="28"/>
          <w:szCs w:val="28"/>
        </w:rPr>
        <w:t>– 200 мм;</w:t>
      </w:r>
    </w:p>
    <w:p w:rsidR="00420FFA" w:rsidRPr="00284F76" w:rsidRDefault="00420FFA" w:rsidP="00093CDC">
      <w:pPr>
        <w:rPr>
          <w:sz w:val="28"/>
          <w:szCs w:val="28"/>
        </w:rPr>
      </w:pPr>
      <w:r>
        <w:rPr>
          <w:sz w:val="28"/>
          <w:szCs w:val="28"/>
        </w:rPr>
        <w:t>- фракции:</w:t>
      </w:r>
      <w:r w:rsidRPr="00284F76">
        <w:rPr>
          <w:sz w:val="28"/>
          <w:szCs w:val="28"/>
        </w:rPr>
        <w:t xml:space="preserve"> 2х5 мм</w:t>
      </w:r>
      <w:r>
        <w:rPr>
          <w:sz w:val="28"/>
          <w:szCs w:val="28"/>
        </w:rPr>
        <w:t xml:space="preserve">    </w:t>
      </w:r>
      <w:r w:rsidRPr="00284F76">
        <w:rPr>
          <w:sz w:val="28"/>
          <w:szCs w:val="28"/>
        </w:rPr>
        <w:t xml:space="preserve"> – 200 мм</w:t>
      </w:r>
      <w:r>
        <w:rPr>
          <w:sz w:val="28"/>
          <w:szCs w:val="28"/>
        </w:rPr>
        <w:t>.</w:t>
      </w:r>
    </w:p>
    <w:p w:rsidR="00420FFA" w:rsidRDefault="00420FFA" w:rsidP="00093CDC">
      <w:pPr>
        <w:rPr>
          <w:sz w:val="28"/>
          <w:szCs w:val="28"/>
        </w:rPr>
      </w:pPr>
      <w:r w:rsidRPr="00284F76">
        <w:rPr>
          <w:sz w:val="28"/>
          <w:szCs w:val="28"/>
        </w:rPr>
        <w:t>- кварцевый песок</w:t>
      </w:r>
      <w:r>
        <w:rPr>
          <w:sz w:val="28"/>
          <w:szCs w:val="28"/>
        </w:rPr>
        <w:t>:</w:t>
      </w:r>
      <w:r w:rsidRPr="00284F76">
        <w:rPr>
          <w:sz w:val="28"/>
          <w:szCs w:val="28"/>
        </w:rPr>
        <w:t xml:space="preserve"> 0,63х2</w:t>
      </w:r>
      <w:r w:rsidR="00416922">
        <w:rPr>
          <w:sz w:val="28"/>
          <w:szCs w:val="28"/>
        </w:rPr>
        <w:t>,0</w:t>
      </w:r>
      <w:r w:rsidRPr="00284F76">
        <w:rPr>
          <w:sz w:val="28"/>
          <w:szCs w:val="28"/>
        </w:rPr>
        <w:t xml:space="preserve"> мм, высота загрузки – 900-1000мм.</w:t>
      </w:r>
    </w:p>
    <w:p w:rsidR="00420FFA" w:rsidRDefault="00420FFA" w:rsidP="00093CDC">
      <w:pPr>
        <w:ind w:firstLine="708"/>
        <w:jc w:val="both"/>
        <w:rPr>
          <w:sz w:val="28"/>
          <w:szCs w:val="28"/>
        </w:rPr>
      </w:pPr>
      <w:r>
        <w:rPr>
          <w:sz w:val="28"/>
          <w:szCs w:val="28"/>
        </w:rPr>
        <w:t xml:space="preserve">Замена загрузки СФ №1 была произведена в 2011 г. В случае перевода ВОС в режим коагуляции загрузка СФ №2 также подлежит полной замене в соответствии с требованием СНиП 2.04.02-84. </w:t>
      </w:r>
    </w:p>
    <w:p w:rsidR="00420FFA" w:rsidRDefault="00420FFA" w:rsidP="00093CDC">
      <w:pPr>
        <w:ind w:firstLine="708"/>
        <w:jc w:val="both"/>
        <w:rPr>
          <w:sz w:val="28"/>
          <w:szCs w:val="28"/>
        </w:rPr>
      </w:pPr>
      <w:r>
        <w:rPr>
          <w:sz w:val="28"/>
          <w:szCs w:val="28"/>
        </w:rPr>
        <w:lastRenderedPageBreak/>
        <w:t>Загрузка фильтрующего слоя кварцевого песка в фильтрах №3 и №4 подлежит ситовому анализу для уточнения фракционного состава. В случае несоответствия требованиям</w:t>
      </w:r>
      <w:r w:rsidRPr="00784F63">
        <w:rPr>
          <w:sz w:val="28"/>
          <w:szCs w:val="28"/>
        </w:rPr>
        <w:t xml:space="preserve"> </w:t>
      </w:r>
      <w:r>
        <w:rPr>
          <w:sz w:val="28"/>
          <w:szCs w:val="28"/>
        </w:rPr>
        <w:t>СНиП 2.04.02-84 - также подлежит замене.</w:t>
      </w:r>
    </w:p>
    <w:p w:rsidR="00420FFA" w:rsidRDefault="00420FFA" w:rsidP="00093CDC">
      <w:pPr>
        <w:ind w:firstLine="708"/>
        <w:jc w:val="both"/>
        <w:rPr>
          <w:sz w:val="28"/>
          <w:szCs w:val="28"/>
        </w:rPr>
      </w:pPr>
      <w:r>
        <w:rPr>
          <w:sz w:val="28"/>
          <w:szCs w:val="28"/>
        </w:rPr>
        <w:t>Отвод промывной воды предусмотрен при поочередной промывке фильтров через водосборные желоба. Количество водосборных желобов на каждом СФ 2 шт.  Скорые фильтры по фактическим замерам имеют площадь в плане: 2,6 м х 3,25 м. Площадь одного фильтра составляет: 8,45 м</w:t>
      </w:r>
      <w:r>
        <w:rPr>
          <w:sz w:val="28"/>
          <w:szCs w:val="28"/>
          <w:vertAlign w:val="superscript"/>
        </w:rPr>
        <w:t>2</w:t>
      </w:r>
      <w:r>
        <w:rPr>
          <w:sz w:val="28"/>
          <w:szCs w:val="28"/>
        </w:rPr>
        <w:t>. Общая площадь всех 4-х фильтров составляет 33,8 м</w:t>
      </w:r>
      <w:r>
        <w:rPr>
          <w:sz w:val="28"/>
          <w:szCs w:val="28"/>
          <w:vertAlign w:val="superscript"/>
        </w:rPr>
        <w:t>2</w:t>
      </w:r>
      <w:r>
        <w:rPr>
          <w:sz w:val="28"/>
          <w:szCs w:val="28"/>
        </w:rPr>
        <w:t>.</w:t>
      </w:r>
    </w:p>
    <w:p w:rsidR="00420FFA" w:rsidRDefault="00420FFA" w:rsidP="00052061">
      <w:pPr>
        <w:jc w:val="both"/>
        <w:rPr>
          <w:sz w:val="28"/>
          <w:szCs w:val="28"/>
        </w:rPr>
      </w:pPr>
    </w:p>
    <w:p w:rsidR="00420FFA" w:rsidRPr="000E7871" w:rsidRDefault="00420FFA" w:rsidP="00CA404D">
      <w:pPr>
        <w:pStyle w:val="af"/>
        <w:keepNext/>
        <w:numPr>
          <w:ilvl w:val="0"/>
          <w:numId w:val="48"/>
        </w:numPr>
        <w:spacing w:before="240" w:after="60"/>
        <w:outlineLvl w:val="0"/>
        <w:rPr>
          <w:rFonts w:cs="Arial"/>
          <w:b/>
          <w:bCs/>
          <w:vanish/>
          <w:kern w:val="32"/>
          <w:sz w:val="28"/>
          <w:szCs w:val="32"/>
        </w:rPr>
      </w:pPr>
      <w:bookmarkStart w:id="53" w:name="_Toc393790247"/>
      <w:bookmarkStart w:id="54" w:name="_Toc393790619"/>
      <w:bookmarkStart w:id="55" w:name="_Toc393790688"/>
      <w:bookmarkStart w:id="56" w:name="_Toc393790743"/>
      <w:bookmarkStart w:id="57" w:name="_Toc393791330"/>
      <w:bookmarkStart w:id="58" w:name="_Toc393792636"/>
      <w:bookmarkStart w:id="59" w:name="_Toc393793194"/>
      <w:bookmarkStart w:id="60" w:name="_Toc393793274"/>
      <w:bookmarkStart w:id="61" w:name="_Toc393793352"/>
      <w:bookmarkStart w:id="62" w:name="_Toc393803177"/>
      <w:bookmarkStart w:id="63" w:name="_Toc393806276"/>
      <w:bookmarkStart w:id="64" w:name="_Toc393806352"/>
      <w:bookmarkStart w:id="65" w:name="_Toc393875819"/>
      <w:bookmarkStart w:id="66" w:name="_Toc393876073"/>
      <w:bookmarkStart w:id="67" w:name="_Toc394047819"/>
      <w:bookmarkStart w:id="68" w:name="_Toc397688351"/>
      <w:bookmarkStart w:id="69" w:name="_Toc397688442"/>
      <w:bookmarkStart w:id="70" w:name="_Toc400027469"/>
      <w:bookmarkStart w:id="71" w:name="_Toc400027576"/>
      <w:bookmarkStart w:id="72" w:name="_Toc400027773"/>
      <w:bookmarkStart w:id="73" w:name="_Toc40002785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20FFA" w:rsidRPr="000E7871" w:rsidRDefault="00420FFA" w:rsidP="00CA404D">
      <w:pPr>
        <w:pStyle w:val="af"/>
        <w:keepNext/>
        <w:numPr>
          <w:ilvl w:val="0"/>
          <w:numId w:val="48"/>
        </w:numPr>
        <w:spacing w:before="240" w:after="60"/>
        <w:outlineLvl w:val="0"/>
        <w:rPr>
          <w:rFonts w:cs="Arial"/>
          <w:b/>
          <w:bCs/>
          <w:vanish/>
          <w:kern w:val="32"/>
          <w:sz w:val="28"/>
          <w:szCs w:val="32"/>
        </w:rPr>
      </w:pPr>
      <w:bookmarkStart w:id="74" w:name="_Toc393790620"/>
      <w:bookmarkStart w:id="75" w:name="_Toc393790689"/>
      <w:bookmarkStart w:id="76" w:name="_Toc393790744"/>
      <w:bookmarkStart w:id="77" w:name="_Toc393791331"/>
      <w:bookmarkStart w:id="78" w:name="_Toc393792637"/>
      <w:bookmarkStart w:id="79" w:name="_Toc393793195"/>
      <w:bookmarkStart w:id="80" w:name="_Toc393793275"/>
      <w:bookmarkStart w:id="81" w:name="_Toc393793353"/>
      <w:bookmarkStart w:id="82" w:name="_Toc393803178"/>
      <w:bookmarkStart w:id="83" w:name="_Toc393806277"/>
      <w:bookmarkStart w:id="84" w:name="_Toc393806353"/>
      <w:bookmarkStart w:id="85" w:name="_Toc393875820"/>
      <w:bookmarkStart w:id="86" w:name="_Toc393876074"/>
      <w:bookmarkStart w:id="87" w:name="_Toc394047820"/>
      <w:bookmarkStart w:id="88" w:name="_Toc397688352"/>
      <w:bookmarkStart w:id="89" w:name="_Toc397688443"/>
      <w:bookmarkStart w:id="90" w:name="_Toc400027470"/>
      <w:bookmarkStart w:id="91" w:name="_Toc400027577"/>
      <w:bookmarkStart w:id="92" w:name="_Toc400027774"/>
      <w:bookmarkStart w:id="93" w:name="_Toc40002785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420FFA" w:rsidRPr="000E7871" w:rsidRDefault="00420FFA" w:rsidP="00CA404D">
      <w:pPr>
        <w:pStyle w:val="af"/>
        <w:keepNext/>
        <w:numPr>
          <w:ilvl w:val="0"/>
          <w:numId w:val="48"/>
        </w:numPr>
        <w:spacing w:before="240" w:after="60"/>
        <w:outlineLvl w:val="0"/>
        <w:rPr>
          <w:rFonts w:cs="Arial"/>
          <w:b/>
          <w:bCs/>
          <w:vanish/>
          <w:kern w:val="32"/>
          <w:sz w:val="28"/>
          <w:szCs w:val="32"/>
        </w:rPr>
      </w:pPr>
      <w:bookmarkStart w:id="94" w:name="_Toc393790621"/>
      <w:bookmarkStart w:id="95" w:name="_Toc393790690"/>
      <w:bookmarkStart w:id="96" w:name="_Toc393790745"/>
      <w:bookmarkStart w:id="97" w:name="_Toc393791332"/>
      <w:bookmarkStart w:id="98" w:name="_Toc393792638"/>
      <w:bookmarkStart w:id="99" w:name="_Toc393793196"/>
      <w:bookmarkStart w:id="100" w:name="_Toc393793276"/>
      <w:bookmarkStart w:id="101" w:name="_Toc393793354"/>
      <w:bookmarkStart w:id="102" w:name="_Toc393803179"/>
      <w:bookmarkStart w:id="103" w:name="_Toc393806278"/>
      <w:bookmarkStart w:id="104" w:name="_Toc393806354"/>
      <w:bookmarkStart w:id="105" w:name="_Toc393875821"/>
      <w:bookmarkStart w:id="106" w:name="_Toc393876075"/>
      <w:bookmarkStart w:id="107" w:name="_Toc394047821"/>
      <w:bookmarkStart w:id="108" w:name="_Toc397688353"/>
      <w:bookmarkStart w:id="109" w:name="_Toc397688444"/>
      <w:bookmarkStart w:id="110" w:name="_Toc400027471"/>
      <w:bookmarkStart w:id="111" w:name="_Toc400027578"/>
      <w:bookmarkStart w:id="112" w:name="_Toc400027775"/>
      <w:bookmarkStart w:id="113" w:name="_Toc40002785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420FFA" w:rsidRPr="000E7871" w:rsidRDefault="00420FFA" w:rsidP="00CA404D">
      <w:pPr>
        <w:pStyle w:val="af"/>
        <w:keepNext/>
        <w:numPr>
          <w:ilvl w:val="0"/>
          <w:numId w:val="48"/>
        </w:numPr>
        <w:spacing w:before="240" w:after="60"/>
        <w:outlineLvl w:val="0"/>
        <w:rPr>
          <w:rFonts w:cs="Arial"/>
          <w:b/>
          <w:bCs/>
          <w:vanish/>
          <w:kern w:val="32"/>
          <w:sz w:val="28"/>
          <w:szCs w:val="32"/>
        </w:rPr>
      </w:pPr>
      <w:bookmarkStart w:id="114" w:name="_Toc393790622"/>
      <w:bookmarkStart w:id="115" w:name="_Toc393790691"/>
      <w:bookmarkStart w:id="116" w:name="_Toc393790746"/>
      <w:bookmarkStart w:id="117" w:name="_Toc393791333"/>
      <w:bookmarkStart w:id="118" w:name="_Toc393792639"/>
      <w:bookmarkStart w:id="119" w:name="_Toc393793197"/>
      <w:bookmarkStart w:id="120" w:name="_Toc393793277"/>
      <w:bookmarkStart w:id="121" w:name="_Toc393793355"/>
      <w:bookmarkStart w:id="122" w:name="_Toc393803180"/>
      <w:bookmarkStart w:id="123" w:name="_Toc393806279"/>
      <w:bookmarkStart w:id="124" w:name="_Toc393806355"/>
      <w:bookmarkStart w:id="125" w:name="_Toc393875822"/>
      <w:bookmarkStart w:id="126" w:name="_Toc393876076"/>
      <w:bookmarkStart w:id="127" w:name="_Toc394047822"/>
      <w:bookmarkStart w:id="128" w:name="_Toc397688354"/>
      <w:bookmarkStart w:id="129" w:name="_Toc397688445"/>
      <w:bookmarkStart w:id="130" w:name="_Toc400027472"/>
      <w:bookmarkStart w:id="131" w:name="_Toc400027579"/>
      <w:bookmarkStart w:id="132" w:name="_Toc400027776"/>
      <w:bookmarkStart w:id="133" w:name="_Toc40002785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420FFA" w:rsidRPr="000E7871" w:rsidRDefault="00420FFA" w:rsidP="00CA404D">
      <w:pPr>
        <w:pStyle w:val="af"/>
        <w:keepNext/>
        <w:numPr>
          <w:ilvl w:val="1"/>
          <w:numId w:val="48"/>
        </w:numPr>
        <w:spacing w:before="240" w:after="60"/>
        <w:outlineLvl w:val="0"/>
        <w:rPr>
          <w:rFonts w:cs="Arial"/>
          <w:b/>
          <w:bCs/>
          <w:vanish/>
          <w:kern w:val="32"/>
          <w:sz w:val="28"/>
          <w:szCs w:val="32"/>
        </w:rPr>
      </w:pPr>
      <w:bookmarkStart w:id="134" w:name="_Toc393790623"/>
      <w:bookmarkStart w:id="135" w:name="_Toc393790692"/>
      <w:bookmarkStart w:id="136" w:name="_Toc393790747"/>
      <w:bookmarkStart w:id="137" w:name="_Toc393791334"/>
      <w:bookmarkStart w:id="138" w:name="_Toc393792640"/>
      <w:bookmarkStart w:id="139" w:name="_Toc393793198"/>
      <w:bookmarkStart w:id="140" w:name="_Toc393793278"/>
      <w:bookmarkStart w:id="141" w:name="_Toc393793356"/>
      <w:bookmarkStart w:id="142" w:name="_Toc393803181"/>
      <w:bookmarkStart w:id="143" w:name="_Toc393806280"/>
      <w:bookmarkStart w:id="144" w:name="_Toc393806356"/>
      <w:bookmarkStart w:id="145" w:name="_Toc393875823"/>
      <w:bookmarkStart w:id="146" w:name="_Toc393876077"/>
      <w:bookmarkStart w:id="147" w:name="_Toc394047823"/>
      <w:bookmarkStart w:id="148" w:name="_Toc397688355"/>
      <w:bookmarkStart w:id="149" w:name="_Toc397688446"/>
      <w:bookmarkStart w:id="150" w:name="_Toc400027473"/>
      <w:bookmarkStart w:id="151" w:name="_Toc400027580"/>
      <w:bookmarkStart w:id="152" w:name="_Toc400027777"/>
      <w:bookmarkStart w:id="153" w:name="_Toc400027854"/>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420FFA" w:rsidRPr="000E7871" w:rsidRDefault="00420FFA" w:rsidP="00CA404D">
      <w:pPr>
        <w:pStyle w:val="af"/>
        <w:keepNext/>
        <w:numPr>
          <w:ilvl w:val="1"/>
          <w:numId w:val="48"/>
        </w:numPr>
        <w:spacing w:before="240" w:after="60"/>
        <w:outlineLvl w:val="0"/>
        <w:rPr>
          <w:rFonts w:cs="Arial"/>
          <w:b/>
          <w:bCs/>
          <w:vanish/>
          <w:kern w:val="32"/>
          <w:sz w:val="28"/>
          <w:szCs w:val="32"/>
        </w:rPr>
      </w:pPr>
      <w:bookmarkStart w:id="154" w:name="_Toc393790624"/>
      <w:bookmarkStart w:id="155" w:name="_Toc393790693"/>
      <w:bookmarkStart w:id="156" w:name="_Toc393790748"/>
      <w:bookmarkStart w:id="157" w:name="_Toc393791335"/>
      <w:bookmarkStart w:id="158" w:name="_Toc393792641"/>
      <w:bookmarkStart w:id="159" w:name="_Toc393793199"/>
      <w:bookmarkStart w:id="160" w:name="_Toc393793279"/>
      <w:bookmarkStart w:id="161" w:name="_Toc393793357"/>
      <w:bookmarkStart w:id="162" w:name="_Toc393803182"/>
      <w:bookmarkStart w:id="163" w:name="_Toc393806281"/>
      <w:bookmarkStart w:id="164" w:name="_Toc393806357"/>
      <w:bookmarkStart w:id="165" w:name="_Toc393875824"/>
      <w:bookmarkStart w:id="166" w:name="_Toc393876078"/>
      <w:bookmarkStart w:id="167" w:name="_Toc394047824"/>
      <w:bookmarkStart w:id="168" w:name="_Toc397688356"/>
      <w:bookmarkStart w:id="169" w:name="_Toc397688447"/>
      <w:bookmarkStart w:id="170" w:name="_Toc400027474"/>
      <w:bookmarkStart w:id="171" w:name="_Toc400027581"/>
      <w:bookmarkStart w:id="172" w:name="_Toc400027778"/>
      <w:bookmarkStart w:id="173" w:name="_Toc40002785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420FFA" w:rsidRPr="000E7871" w:rsidRDefault="00420FFA" w:rsidP="00CA404D">
      <w:pPr>
        <w:pStyle w:val="af"/>
        <w:keepNext/>
        <w:numPr>
          <w:ilvl w:val="1"/>
          <w:numId w:val="48"/>
        </w:numPr>
        <w:spacing w:before="240" w:after="60"/>
        <w:outlineLvl w:val="0"/>
        <w:rPr>
          <w:rFonts w:cs="Arial"/>
          <w:b/>
          <w:bCs/>
          <w:vanish/>
          <w:kern w:val="32"/>
          <w:sz w:val="28"/>
          <w:szCs w:val="32"/>
        </w:rPr>
      </w:pPr>
      <w:bookmarkStart w:id="174" w:name="_Toc393790625"/>
      <w:bookmarkStart w:id="175" w:name="_Toc393790694"/>
      <w:bookmarkStart w:id="176" w:name="_Toc393790749"/>
      <w:bookmarkStart w:id="177" w:name="_Toc393791336"/>
      <w:bookmarkStart w:id="178" w:name="_Toc393792642"/>
      <w:bookmarkStart w:id="179" w:name="_Toc393793200"/>
      <w:bookmarkStart w:id="180" w:name="_Toc393793280"/>
      <w:bookmarkStart w:id="181" w:name="_Toc393793358"/>
      <w:bookmarkStart w:id="182" w:name="_Toc393803183"/>
      <w:bookmarkStart w:id="183" w:name="_Toc393806282"/>
      <w:bookmarkStart w:id="184" w:name="_Toc393806358"/>
      <w:bookmarkStart w:id="185" w:name="_Toc393875825"/>
      <w:bookmarkStart w:id="186" w:name="_Toc393876079"/>
      <w:bookmarkStart w:id="187" w:name="_Toc394047825"/>
      <w:bookmarkStart w:id="188" w:name="_Toc397688357"/>
      <w:bookmarkStart w:id="189" w:name="_Toc397688448"/>
      <w:bookmarkStart w:id="190" w:name="_Toc400027475"/>
      <w:bookmarkStart w:id="191" w:name="_Toc400027582"/>
      <w:bookmarkStart w:id="192" w:name="_Toc400027779"/>
      <w:bookmarkStart w:id="193" w:name="_Toc400027856"/>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420FFA" w:rsidRPr="000E7871" w:rsidRDefault="00420FFA" w:rsidP="00CA404D">
      <w:pPr>
        <w:pStyle w:val="af"/>
        <w:keepNext/>
        <w:numPr>
          <w:ilvl w:val="1"/>
          <w:numId w:val="48"/>
        </w:numPr>
        <w:spacing w:before="240" w:after="60"/>
        <w:outlineLvl w:val="0"/>
        <w:rPr>
          <w:rFonts w:cs="Arial"/>
          <w:b/>
          <w:bCs/>
          <w:vanish/>
          <w:kern w:val="32"/>
          <w:sz w:val="28"/>
          <w:szCs w:val="32"/>
        </w:rPr>
      </w:pPr>
      <w:bookmarkStart w:id="194" w:name="_Toc393790626"/>
      <w:bookmarkStart w:id="195" w:name="_Toc393790695"/>
      <w:bookmarkStart w:id="196" w:name="_Toc393790750"/>
      <w:bookmarkStart w:id="197" w:name="_Toc393791337"/>
      <w:bookmarkStart w:id="198" w:name="_Toc393792643"/>
      <w:bookmarkStart w:id="199" w:name="_Toc393793201"/>
      <w:bookmarkStart w:id="200" w:name="_Toc393793281"/>
      <w:bookmarkStart w:id="201" w:name="_Toc393793359"/>
      <w:bookmarkStart w:id="202" w:name="_Toc393803184"/>
      <w:bookmarkStart w:id="203" w:name="_Toc393806283"/>
      <w:bookmarkStart w:id="204" w:name="_Toc393806359"/>
      <w:bookmarkStart w:id="205" w:name="_Toc393875826"/>
      <w:bookmarkStart w:id="206" w:name="_Toc393876080"/>
      <w:bookmarkStart w:id="207" w:name="_Toc394047826"/>
      <w:bookmarkStart w:id="208" w:name="_Toc397688358"/>
      <w:bookmarkStart w:id="209" w:name="_Toc397688449"/>
      <w:bookmarkStart w:id="210" w:name="_Toc400027476"/>
      <w:bookmarkStart w:id="211" w:name="_Toc400027583"/>
      <w:bookmarkStart w:id="212" w:name="_Toc400027780"/>
      <w:bookmarkStart w:id="213" w:name="_Toc400027857"/>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420FFA" w:rsidRPr="000E7871" w:rsidRDefault="00420FFA" w:rsidP="00CA404D">
      <w:pPr>
        <w:pStyle w:val="af"/>
        <w:keepNext/>
        <w:numPr>
          <w:ilvl w:val="1"/>
          <w:numId w:val="48"/>
        </w:numPr>
        <w:spacing w:before="240" w:after="60"/>
        <w:outlineLvl w:val="0"/>
        <w:rPr>
          <w:rFonts w:cs="Arial"/>
          <w:b/>
          <w:bCs/>
          <w:vanish/>
          <w:kern w:val="32"/>
          <w:sz w:val="28"/>
          <w:szCs w:val="32"/>
        </w:rPr>
      </w:pPr>
      <w:bookmarkStart w:id="214" w:name="_Toc393790627"/>
      <w:bookmarkStart w:id="215" w:name="_Toc393790696"/>
      <w:bookmarkStart w:id="216" w:name="_Toc393790751"/>
      <w:bookmarkStart w:id="217" w:name="_Toc393791338"/>
      <w:bookmarkStart w:id="218" w:name="_Toc393792644"/>
      <w:bookmarkStart w:id="219" w:name="_Toc393793202"/>
      <w:bookmarkStart w:id="220" w:name="_Toc393793282"/>
      <w:bookmarkStart w:id="221" w:name="_Toc393793360"/>
      <w:bookmarkStart w:id="222" w:name="_Toc393803185"/>
      <w:bookmarkStart w:id="223" w:name="_Toc393806284"/>
      <w:bookmarkStart w:id="224" w:name="_Toc393806360"/>
      <w:bookmarkStart w:id="225" w:name="_Toc393875827"/>
      <w:bookmarkStart w:id="226" w:name="_Toc393876081"/>
      <w:bookmarkStart w:id="227" w:name="_Toc394047827"/>
      <w:bookmarkStart w:id="228" w:name="_Toc397688359"/>
      <w:bookmarkStart w:id="229" w:name="_Toc397688450"/>
      <w:bookmarkStart w:id="230" w:name="_Toc400027477"/>
      <w:bookmarkStart w:id="231" w:name="_Toc400027584"/>
      <w:bookmarkStart w:id="232" w:name="_Toc400027781"/>
      <w:bookmarkStart w:id="233" w:name="_Toc400027858"/>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rsidR="00420FFA" w:rsidRPr="000E7871" w:rsidRDefault="00420FFA" w:rsidP="00CA404D">
      <w:pPr>
        <w:pStyle w:val="af"/>
        <w:keepNext/>
        <w:numPr>
          <w:ilvl w:val="2"/>
          <w:numId w:val="48"/>
        </w:numPr>
        <w:spacing w:before="240" w:after="60"/>
        <w:outlineLvl w:val="0"/>
        <w:rPr>
          <w:rFonts w:cs="Arial"/>
          <w:b/>
          <w:bCs/>
          <w:vanish/>
          <w:kern w:val="32"/>
          <w:sz w:val="28"/>
          <w:szCs w:val="32"/>
        </w:rPr>
      </w:pPr>
      <w:bookmarkStart w:id="234" w:name="_Toc393790628"/>
      <w:bookmarkStart w:id="235" w:name="_Toc393790697"/>
      <w:bookmarkStart w:id="236" w:name="_Toc393790752"/>
      <w:bookmarkStart w:id="237" w:name="_Toc393791339"/>
      <w:bookmarkStart w:id="238" w:name="_Toc393792645"/>
      <w:bookmarkStart w:id="239" w:name="_Toc393793203"/>
      <w:bookmarkStart w:id="240" w:name="_Toc393793283"/>
      <w:bookmarkStart w:id="241" w:name="_Toc393793361"/>
      <w:bookmarkStart w:id="242" w:name="_Toc393803186"/>
      <w:bookmarkStart w:id="243" w:name="_Toc393806285"/>
      <w:bookmarkStart w:id="244" w:name="_Toc393806361"/>
      <w:bookmarkStart w:id="245" w:name="_Toc393875828"/>
      <w:bookmarkStart w:id="246" w:name="_Toc393876082"/>
      <w:bookmarkStart w:id="247" w:name="_Toc394047828"/>
      <w:bookmarkStart w:id="248" w:name="_Toc397688360"/>
      <w:bookmarkStart w:id="249" w:name="_Toc397688451"/>
      <w:bookmarkStart w:id="250" w:name="_Toc400027478"/>
      <w:bookmarkStart w:id="251" w:name="_Toc400027585"/>
      <w:bookmarkStart w:id="252" w:name="_Toc400027782"/>
      <w:bookmarkStart w:id="253" w:name="_Toc400027859"/>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420FFA" w:rsidRPr="000E7871" w:rsidRDefault="00420FFA" w:rsidP="00CA404D">
      <w:pPr>
        <w:pStyle w:val="af"/>
        <w:keepNext/>
        <w:numPr>
          <w:ilvl w:val="2"/>
          <w:numId w:val="48"/>
        </w:numPr>
        <w:spacing w:before="240" w:after="60"/>
        <w:outlineLvl w:val="0"/>
        <w:rPr>
          <w:rFonts w:cs="Arial"/>
          <w:b/>
          <w:bCs/>
          <w:vanish/>
          <w:kern w:val="32"/>
          <w:sz w:val="28"/>
          <w:szCs w:val="32"/>
        </w:rPr>
      </w:pPr>
      <w:bookmarkStart w:id="254" w:name="_Toc393790629"/>
      <w:bookmarkStart w:id="255" w:name="_Toc393790698"/>
      <w:bookmarkStart w:id="256" w:name="_Toc393790753"/>
      <w:bookmarkStart w:id="257" w:name="_Toc393791340"/>
      <w:bookmarkStart w:id="258" w:name="_Toc393792646"/>
      <w:bookmarkStart w:id="259" w:name="_Toc393793204"/>
      <w:bookmarkStart w:id="260" w:name="_Toc393793284"/>
      <w:bookmarkStart w:id="261" w:name="_Toc393793362"/>
      <w:bookmarkStart w:id="262" w:name="_Toc393803187"/>
      <w:bookmarkStart w:id="263" w:name="_Toc393806286"/>
      <w:bookmarkStart w:id="264" w:name="_Toc393806362"/>
      <w:bookmarkStart w:id="265" w:name="_Toc393875829"/>
      <w:bookmarkStart w:id="266" w:name="_Toc393876083"/>
      <w:bookmarkStart w:id="267" w:name="_Toc394047829"/>
      <w:bookmarkStart w:id="268" w:name="_Toc397688361"/>
      <w:bookmarkStart w:id="269" w:name="_Toc397688452"/>
      <w:bookmarkStart w:id="270" w:name="_Toc400027479"/>
      <w:bookmarkStart w:id="271" w:name="_Toc400027586"/>
      <w:bookmarkStart w:id="272" w:name="_Toc400027783"/>
      <w:bookmarkStart w:id="273" w:name="_Toc400027860"/>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420FFA" w:rsidRPr="000E7871" w:rsidRDefault="00420FFA" w:rsidP="00CA404D">
      <w:pPr>
        <w:pStyle w:val="af"/>
        <w:keepNext/>
        <w:numPr>
          <w:ilvl w:val="2"/>
          <w:numId w:val="48"/>
        </w:numPr>
        <w:spacing w:before="240" w:after="60"/>
        <w:outlineLvl w:val="0"/>
        <w:rPr>
          <w:rFonts w:cs="Arial"/>
          <w:b/>
          <w:bCs/>
          <w:vanish/>
          <w:kern w:val="32"/>
          <w:sz w:val="28"/>
          <w:szCs w:val="32"/>
        </w:rPr>
      </w:pPr>
      <w:bookmarkStart w:id="274" w:name="_Toc393790630"/>
      <w:bookmarkStart w:id="275" w:name="_Toc393790699"/>
      <w:bookmarkStart w:id="276" w:name="_Toc393790754"/>
      <w:bookmarkStart w:id="277" w:name="_Toc393791341"/>
      <w:bookmarkStart w:id="278" w:name="_Toc393792647"/>
      <w:bookmarkStart w:id="279" w:name="_Toc393793205"/>
      <w:bookmarkStart w:id="280" w:name="_Toc393793285"/>
      <w:bookmarkStart w:id="281" w:name="_Toc393793363"/>
      <w:bookmarkStart w:id="282" w:name="_Toc393803188"/>
      <w:bookmarkStart w:id="283" w:name="_Toc393806287"/>
      <w:bookmarkStart w:id="284" w:name="_Toc393806363"/>
      <w:bookmarkStart w:id="285" w:name="_Toc393875830"/>
      <w:bookmarkStart w:id="286" w:name="_Toc393876084"/>
      <w:bookmarkStart w:id="287" w:name="_Toc394047830"/>
      <w:bookmarkStart w:id="288" w:name="_Toc397688362"/>
      <w:bookmarkStart w:id="289" w:name="_Toc397688453"/>
      <w:bookmarkStart w:id="290" w:name="_Toc400027480"/>
      <w:bookmarkStart w:id="291" w:name="_Toc400027587"/>
      <w:bookmarkStart w:id="292" w:name="_Toc400027784"/>
      <w:bookmarkStart w:id="293" w:name="_Toc400027861"/>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420FFA" w:rsidRPr="000E7871" w:rsidRDefault="00420FFA" w:rsidP="00CA404D">
      <w:pPr>
        <w:pStyle w:val="af"/>
        <w:keepNext/>
        <w:numPr>
          <w:ilvl w:val="3"/>
          <w:numId w:val="48"/>
        </w:numPr>
        <w:spacing w:before="240" w:after="60"/>
        <w:outlineLvl w:val="0"/>
        <w:rPr>
          <w:rFonts w:cs="Arial"/>
          <w:b/>
          <w:bCs/>
          <w:vanish/>
          <w:kern w:val="32"/>
          <w:sz w:val="28"/>
          <w:szCs w:val="32"/>
        </w:rPr>
      </w:pPr>
      <w:bookmarkStart w:id="294" w:name="_Toc393790631"/>
      <w:bookmarkStart w:id="295" w:name="_Toc393790700"/>
      <w:bookmarkStart w:id="296" w:name="_Toc393790755"/>
      <w:bookmarkStart w:id="297" w:name="_Toc393791342"/>
      <w:bookmarkStart w:id="298" w:name="_Toc393792648"/>
      <w:bookmarkStart w:id="299" w:name="_Toc393793206"/>
      <w:bookmarkStart w:id="300" w:name="_Toc393793286"/>
      <w:bookmarkStart w:id="301" w:name="_Toc393793364"/>
      <w:bookmarkStart w:id="302" w:name="_Toc393803189"/>
      <w:bookmarkStart w:id="303" w:name="_Toc393806288"/>
      <w:bookmarkStart w:id="304" w:name="_Toc393806364"/>
      <w:bookmarkStart w:id="305" w:name="_Toc393875831"/>
      <w:bookmarkStart w:id="306" w:name="_Toc393876085"/>
      <w:bookmarkStart w:id="307" w:name="_Toc394047831"/>
      <w:bookmarkStart w:id="308" w:name="_Toc397688363"/>
      <w:bookmarkStart w:id="309" w:name="_Toc397688454"/>
      <w:bookmarkStart w:id="310" w:name="_Toc400027481"/>
      <w:bookmarkStart w:id="311" w:name="_Toc400027588"/>
      <w:bookmarkStart w:id="312" w:name="_Toc400027785"/>
      <w:bookmarkStart w:id="313" w:name="_Toc400027862"/>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420FFA" w:rsidRPr="000E7871" w:rsidRDefault="00420FFA" w:rsidP="00CA404D">
      <w:pPr>
        <w:pStyle w:val="af"/>
        <w:keepNext/>
        <w:numPr>
          <w:ilvl w:val="3"/>
          <w:numId w:val="48"/>
        </w:numPr>
        <w:spacing w:before="240" w:after="60"/>
        <w:outlineLvl w:val="0"/>
        <w:rPr>
          <w:rFonts w:cs="Arial"/>
          <w:b/>
          <w:bCs/>
          <w:vanish/>
          <w:kern w:val="32"/>
          <w:sz w:val="28"/>
          <w:szCs w:val="32"/>
        </w:rPr>
      </w:pPr>
      <w:bookmarkStart w:id="314" w:name="_Toc393790632"/>
      <w:bookmarkStart w:id="315" w:name="_Toc393790701"/>
      <w:bookmarkStart w:id="316" w:name="_Toc393790756"/>
      <w:bookmarkStart w:id="317" w:name="_Toc393791343"/>
      <w:bookmarkStart w:id="318" w:name="_Toc393792649"/>
      <w:bookmarkStart w:id="319" w:name="_Toc393793207"/>
      <w:bookmarkStart w:id="320" w:name="_Toc393793287"/>
      <w:bookmarkStart w:id="321" w:name="_Toc393793365"/>
      <w:bookmarkStart w:id="322" w:name="_Toc393803190"/>
      <w:bookmarkStart w:id="323" w:name="_Toc393806289"/>
      <w:bookmarkStart w:id="324" w:name="_Toc393806365"/>
      <w:bookmarkStart w:id="325" w:name="_Toc393875832"/>
      <w:bookmarkStart w:id="326" w:name="_Toc393876086"/>
      <w:bookmarkStart w:id="327" w:name="_Toc394047832"/>
      <w:bookmarkStart w:id="328" w:name="_Toc397688364"/>
      <w:bookmarkStart w:id="329" w:name="_Toc397688455"/>
      <w:bookmarkStart w:id="330" w:name="_Toc400027482"/>
      <w:bookmarkStart w:id="331" w:name="_Toc400027589"/>
      <w:bookmarkStart w:id="332" w:name="_Toc400027786"/>
      <w:bookmarkStart w:id="333" w:name="_Toc40002786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420FFA" w:rsidRPr="000E7871" w:rsidRDefault="00420FFA" w:rsidP="00CA404D">
      <w:pPr>
        <w:pStyle w:val="af"/>
        <w:keepNext/>
        <w:numPr>
          <w:ilvl w:val="3"/>
          <w:numId w:val="48"/>
        </w:numPr>
        <w:spacing w:before="240" w:after="60"/>
        <w:outlineLvl w:val="0"/>
        <w:rPr>
          <w:rFonts w:cs="Arial"/>
          <w:b/>
          <w:bCs/>
          <w:vanish/>
          <w:kern w:val="32"/>
          <w:sz w:val="28"/>
          <w:szCs w:val="32"/>
        </w:rPr>
      </w:pPr>
      <w:bookmarkStart w:id="334" w:name="_Toc393790633"/>
      <w:bookmarkStart w:id="335" w:name="_Toc393790702"/>
      <w:bookmarkStart w:id="336" w:name="_Toc393790757"/>
      <w:bookmarkStart w:id="337" w:name="_Toc393791344"/>
      <w:bookmarkStart w:id="338" w:name="_Toc393792650"/>
      <w:bookmarkStart w:id="339" w:name="_Toc393793208"/>
      <w:bookmarkStart w:id="340" w:name="_Toc393793288"/>
      <w:bookmarkStart w:id="341" w:name="_Toc393793366"/>
      <w:bookmarkStart w:id="342" w:name="_Toc393803191"/>
      <w:bookmarkStart w:id="343" w:name="_Toc393806290"/>
      <w:bookmarkStart w:id="344" w:name="_Toc393806366"/>
      <w:bookmarkStart w:id="345" w:name="_Toc393875833"/>
      <w:bookmarkStart w:id="346" w:name="_Toc393876087"/>
      <w:bookmarkStart w:id="347" w:name="_Toc394047833"/>
      <w:bookmarkStart w:id="348" w:name="_Toc397688365"/>
      <w:bookmarkStart w:id="349" w:name="_Toc397688456"/>
      <w:bookmarkStart w:id="350" w:name="_Toc400027483"/>
      <w:bookmarkStart w:id="351" w:name="_Toc400027590"/>
      <w:bookmarkStart w:id="352" w:name="_Toc400027787"/>
      <w:bookmarkStart w:id="353" w:name="_Toc400027864"/>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420FFA" w:rsidRPr="000E7871" w:rsidRDefault="00420FFA" w:rsidP="00CA404D">
      <w:pPr>
        <w:pStyle w:val="af"/>
        <w:keepNext/>
        <w:numPr>
          <w:ilvl w:val="3"/>
          <w:numId w:val="48"/>
        </w:numPr>
        <w:spacing w:before="240" w:after="60"/>
        <w:outlineLvl w:val="0"/>
        <w:rPr>
          <w:rFonts w:cs="Arial"/>
          <w:b/>
          <w:bCs/>
          <w:vanish/>
          <w:kern w:val="32"/>
          <w:sz w:val="28"/>
          <w:szCs w:val="32"/>
        </w:rPr>
      </w:pPr>
      <w:bookmarkStart w:id="354" w:name="_Toc393790634"/>
      <w:bookmarkStart w:id="355" w:name="_Toc393790703"/>
      <w:bookmarkStart w:id="356" w:name="_Toc393790758"/>
      <w:bookmarkStart w:id="357" w:name="_Toc393791345"/>
      <w:bookmarkStart w:id="358" w:name="_Toc393792651"/>
      <w:bookmarkStart w:id="359" w:name="_Toc393793209"/>
      <w:bookmarkStart w:id="360" w:name="_Toc393793289"/>
      <w:bookmarkStart w:id="361" w:name="_Toc393793367"/>
      <w:bookmarkStart w:id="362" w:name="_Toc393803192"/>
      <w:bookmarkStart w:id="363" w:name="_Toc393806291"/>
      <w:bookmarkStart w:id="364" w:name="_Toc393806367"/>
      <w:bookmarkStart w:id="365" w:name="_Toc393875834"/>
      <w:bookmarkStart w:id="366" w:name="_Toc393876088"/>
      <w:bookmarkStart w:id="367" w:name="_Toc394047834"/>
      <w:bookmarkStart w:id="368" w:name="_Toc397688366"/>
      <w:bookmarkStart w:id="369" w:name="_Toc397688457"/>
      <w:bookmarkStart w:id="370" w:name="_Toc400027484"/>
      <w:bookmarkStart w:id="371" w:name="_Toc400027591"/>
      <w:bookmarkStart w:id="372" w:name="_Toc400027788"/>
      <w:bookmarkStart w:id="373" w:name="_Toc400027865"/>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420FFA" w:rsidRDefault="00420FFA" w:rsidP="00CA404D">
      <w:pPr>
        <w:pStyle w:val="1"/>
        <w:numPr>
          <w:ilvl w:val="3"/>
          <w:numId w:val="51"/>
        </w:numPr>
      </w:pPr>
      <w:bookmarkStart w:id="374" w:name="_Toc400027866"/>
      <w:r w:rsidRPr="00F37A4C">
        <w:t>Состояние ст</w:t>
      </w:r>
      <w:r>
        <w:t>роительных конструкций здания и сооружений</w:t>
      </w:r>
      <w:bookmarkEnd w:id="374"/>
    </w:p>
    <w:p w:rsidR="00420FFA" w:rsidRPr="00F37A4C" w:rsidRDefault="00420FFA" w:rsidP="00093CDC">
      <w:pPr>
        <w:ind w:firstLine="708"/>
        <w:jc w:val="both"/>
        <w:rPr>
          <w:b/>
          <w:sz w:val="28"/>
          <w:szCs w:val="28"/>
        </w:rPr>
      </w:pPr>
    </w:p>
    <w:p w:rsidR="00420FFA" w:rsidRDefault="00420FFA" w:rsidP="00093CDC">
      <w:pPr>
        <w:ind w:firstLine="708"/>
        <w:jc w:val="both"/>
        <w:rPr>
          <w:sz w:val="28"/>
          <w:szCs w:val="28"/>
        </w:rPr>
      </w:pPr>
      <w:r>
        <w:rPr>
          <w:sz w:val="28"/>
          <w:szCs w:val="28"/>
        </w:rPr>
        <w:t>Состояние здания, выполненного из кирпича, также как и монолитных железобетонных конструкций осветлителей с взвешенным осадком и скорых фильтров вызывают серьезные опасения и требуют экспертного заключения  специализированной организации.</w:t>
      </w:r>
    </w:p>
    <w:p w:rsidR="00420FFA" w:rsidRDefault="00420FFA" w:rsidP="00D435AB">
      <w:pPr>
        <w:jc w:val="both"/>
        <w:rPr>
          <w:sz w:val="28"/>
          <w:szCs w:val="28"/>
        </w:rPr>
      </w:pPr>
      <w:r>
        <w:rPr>
          <w:sz w:val="28"/>
          <w:szCs w:val="28"/>
        </w:rPr>
        <w:t xml:space="preserve"> </w:t>
      </w:r>
      <w:r>
        <w:rPr>
          <w:sz w:val="28"/>
          <w:szCs w:val="28"/>
        </w:rPr>
        <w:tab/>
        <w:t>Железобетонный корпус осветлителей</w:t>
      </w:r>
      <w:r w:rsidRPr="00D435AB">
        <w:rPr>
          <w:sz w:val="28"/>
          <w:szCs w:val="28"/>
        </w:rPr>
        <w:t xml:space="preserve"> имеет бандаж, выполненный из стального сварного листа для ликвидации протечек. Протечки полностью не устранены.</w:t>
      </w:r>
    </w:p>
    <w:p w:rsidR="00420FFA" w:rsidRPr="009557A5" w:rsidRDefault="00420FFA" w:rsidP="00093CDC">
      <w:pPr>
        <w:ind w:firstLine="708"/>
        <w:jc w:val="both"/>
        <w:rPr>
          <w:sz w:val="28"/>
          <w:szCs w:val="28"/>
        </w:rPr>
      </w:pPr>
      <w:r w:rsidRPr="009557A5">
        <w:rPr>
          <w:sz w:val="28"/>
          <w:szCs w:val="28"/>
        </w:rPr>
        <w:t>Сооружения из монолитного железобетона: блок осветлителей со взвешенным осадком и блок скорых фильтров имеют значительную осадку по отношению к перекрытиям здания, о чем свидетельствует уклон пола относительно стен здания и примыкания перекрытия к сооружениям. Монолитные железобетонные конструкции, местами имеют видимые трещины, которые уже неоднократно ремонтировались. Секции осветлителей невозможно осушить по отдельности для ремонта и реконструкции ввиду нарушения гидроизоляции днища и перегородок.</w:t>
      </w:r>
    </w:p>
    <w:p w:rsidR="00420FFA" w:rsidRDefault="00420FFA" w:rsidP="00093CDC">
      <w:pPr>
        <w:ind w:firstLine="708"/>
        <w:jc w:val="both"/>
        <w:rPr>
          <w:sz w:val="28"/>
          <w:szCs w:val="28"/>
        </w:rPr>
      </w:pPr>
      <w:r w:rsidRPr="00110B29">
        <w:rPr>
          <w:sz w:val="28"/>
          <w:szCs w:val="28"/>
        </w:rPr>
        <w:t>По всеобщему мнению, такое состояние ж/б конструкций вызвано постоянной деятельностью добывающей компании, которая ведёт взрывные работы при разработке гранитных скальных пород, что вызывает значительные сотрясения здания и сооружений, которые необходимо оценить по шкале Рихтера.</w:t>
      </w:r>
      <w:r>
        <w:rPr>
          <w:sz w:val="28"/>
          <w:szCs w:val="28"/>
        </w:rPr>
        <w:t xml:space="preserve"> </w:t>
      </w:r>
    </w:p>
    <w:p w:rsidR="00420FFA" w:rsidRDefault="00420FFA" w:rsidP="00093CDC">
      <w:pPr>
        <w:ind w:firstLine="708"/>
        <w:jc w:val="both"/>
        <w:rPr>
          <w:sz w:val="28"/>
          <w:szCs w:val="28"/>
        </w:rPr>
      </w:pPr>
      <w:r>
        <w:rPr>
          <w:sz w:val="28"/>
          <w:szCs w:val="28"/>
        </w:rPr>
        <w:t xml:space="preserve">Здание ВОС обшито </w:t>
      </w:r>
      <w:proofErr w:type="spellStart"/>
      <w:r>
        <w:rPr>
          <w:sz w:val="28"/>
          <w:szCs w:val="28"/>
        </w:rPr>
        <w:t>профлистом</w:t>
      </w:r>
      <w:proofErr w:type="spellEnd"/>
      <w:r>
        <w:rPr>
          <w:sz w:val="28"/>
          <w:szCs w:val="28"/>
        </w:rPr>
        <w:t xml:space="preserve">, поэтому трещин с наружи здания не видно. Однако при осмотре с внутренней стороны фильтровального зала на просвет просматриваются сквозные трещины в кирпичной кладке. </w:t>
      </w:r>
    </w:p>
    <w:p w:rsidR="00420FFA" w:rsidRPr="00F829DD" w:rsidRDefault="00A8013F" w:rsidP="00BD54CC">
      <w:pPr>
        <w:jc w:val="both"/>
        <w:rPr>
          <w:b/>
        </w:rPr>
      </w:pPr>
      <w:r>
        <w:rPr>
          <w:b/>
          <w:noProof/>
          <w:sz w:val="28"/>
          <w:szCs w:val="28"/>
        </w:rPr>
        <w:lastRenderedPageBreak/>
        <w:drawing>
          <wp:inline distT="0" distB="0" distL="0" distR="0">
            <wp:extent cx="2838450" cy="2137410"/>
            <wp:effectExtent l="0" t="0" r="0" b="0"/>
            <wp:docPr id="41" name="Рисунок 41" descr="DSCN5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CN506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38450" cy="2137410"/>
                    </a:xfrm>
                    <a:prstGeom prst="rect">
                      <a:avLst/>
                    </a:prstGeom>
                    <a:noFill/>
                    <a:ln>
                      <a:noFill/>
                    </a:ln>
                  </pic:spPr>
                </pic:pic>
              </a:graphicData>
            </a:graphic>
          </wp:inline>
        </w:drawing>
      </w:r>
      <w:r w:rsidR="00420FFA">
        <w:rPr>
          <w:b/>
          <w:sz w:val="28"/>
          <w:szCs w:val="28"/>
        </w:rPr>
        <w:t xml:space="preserve">   </w:t>
      </w:r>
      <w:r>
        <w:rPr>
          <w:b/>
          <w:noProof/>
          <w:sz w:val="28"/>
          <w:szCs w:val="28"/>
        </w:rPr>
        <w:drawing>
          <wp:inline distT="0" distB="0" distL="0" distR="0">
            <wp:extent cx="2861945" cy="2137410"/>
            <wp:effectExtent l="0" t="0" r="0" b="0"/>
            <wp:docPr id="42" name="Рисунок 38" descr="DSCN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DSCN506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61945" cy="2137410"/>
                    </a:xfrm>
                    <a:prstGeom prst="rect">
                      <a:avLst/>
                    </a:prstGeom>
                    <a:noFill/>
                    <a:ln>
                      <a:noFill/>
                    </a:ln>
                  </pic:spPr>
                </pic:pic>
              </a:graphicData>
            </a:graphic>
          </wp:inline>
        </w:drawing>
      </w:r>
    </w:p>
    <w:p w:rsidR="00420FFA" w:rsidRDefault="00420FFA" w:rsidP="00093CDC">
      <w:pPr>
        <w:jc w:val="both"/>
        <w:rPr>
          <w:b/>
        </w:rPr>
      </w:pPr>
      <w:r>
        <w:rPr>
          <w:b/>
        </w:rPr>
        <w:t xml:space="preserve">  Один из скорых фильтров – в ремонте          Уклон пола около скорых фильтров</w:t>
      </w:r>
    </w:p>
    <w:p w:rsidR="00420FFA" w:rsidRDefault="00420FFA" w:rsidP="00093CDC">
      <w:pPr>
        <w:jc w:val="both"/>
        <w:rPr>
          <w:b/>
        </w:rPr>
      </w:pPr>
    </w:p>
    <w:p w:rsidR="00420FFA" w:rsidRPr="00D61AD6" w:rsidRDefault="00A8013F" w:rsidP="00093CDC">
      <w:pPr>
        <w:jc w:val="both"/>
        <w:rPr>
          <w:b/>
        </w:rPr>
      </w:pPr>
      <w:r>
        <w:rPr>
          <w:b/>
          <w:noProof/>
        </w:rPr>
        <w:drawing>
          <wp:inline distT="0" distB="0" distL="0" distR="0">
            <wp:extent cx="2826385" cy="2125980"/>
            <wp:effectExtent l="0" t="0" r="0" b="7620"/>
            <wp:docPr id="43" name="Рисунок 39" descr="SAM_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SAM_497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26385" cy="2125980"/>
                    </a:xfrm>
                    <a:prstGeom prst="rect">
                      <a:avLst/>
                    </a:prstGeom>
                    <a:noFill/>
                    <a:ln>
                      <a:noFill/>
                    </a:ln>
                  </pic:spPr>
                </pic:pic>
              </a:graphicData>
            </a:graphic>
          </wp:inline>
        </w:drawing>
      </w:r>
      <w:r w:rsidR="00420FFA">
        <w:rPr>
          <w:b/>
        </w:rPr>
        <w:t xml:space="preserve">    </w:t>
      </w:r>
      <w:r>
        <w:rPr>
          <w:b/>
          <w:noProof/>
        </w:rPr>
        <w:drawing>
          <wp:inline distT="0" distB="0" distL="0" distR="0">
            <wp:extent cx="2826385" cy="2125980"/>
            <wp:effectExtent l="0" t="0" r="0" b="7620"/>
            <wp:docPr id="44" name="Рисунок 40" descr="DSCN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DSCN50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26385" cy="2125980"/>
                    </a:xfrm>
                    <a:prstGeom prst="rect">
                      <a:avLst/>
                    </a:prstGeom>
                    <a:noFill/>
                    <a:ln>
                      <a:noFill/>
                    </a:ln>
                  </pic:spPr>
                </pic:pic>
              </a:graphicData>
            </a:graphic>
          </wp:inline>
        </w:drawing>
      </w:r>
    </w:p>
    <w:p w:rsidR="00420FFA" w:rsidRDefault="00420FFA" w:rsidP="00BD54CC">
      <w:pPr>
        <w:jc w:val="center"/>
        <w:rPr>
          <w:b/>
        </w:rPr>
      </w:pPr>
      <w:r>
        <w:rPr>
          <w:b/>
        </w:rPr>
        <w:t>Протечки в стенке осветлителя, усиленной металлическим каркасом</w:t>
      </w:r>
    </w:p>
    <w:p w:rsidR="00420FFA" w:rsidRPr="00A91C04" w:rsidRDefault="00A8013F" w:rsidP="002355FB">
      <w:pPr>
        <w:jc w:val="center"/>
        <w:rPr>
          <w:b/>
        </w:rPr>
      </w:pPr>
      <w:r>
        <w:rPr>
          <w:b/>
          <w:noProof/>
        </w:rPr>
        <w:drawing>
          <wp:inline distT="0" distB="0" distL="0" distR="0">
            <wp:extent cx="1531620" cy="2054225"/>
            <wp:effectExtent l="0" t="0" r="0" b="3175"/>
            <wp:docPr id="45" name="Рисунок 41" descr="DSC0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DSC036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31620" cy="2054225"/>
                    </a:xfrm>
                    <a:prstGeom prst="rect">
                      <a:avLst/>
                    </a:prstGeom>
                    <a:noFill/>
                    <a:ln>
                      <a:noFill/>
                    </a:ln>
                  </pic:spPr>
                </pic:pic>
              </a:graphicData>
            </a:graphic>
          </wp:inline>
        </w:drawing>
      </w:r>
      <w:r w:rsidR="00420FFA">
        <w:rPr>
          <w:b/>
        </w:rPr>
        <w:t xml:space="preserve">     </w:t>
      </w:r>
      <w:r>
        <w:rPr>
          <w:b/>
          <w:noProof/>
          <w:sz w:val="28"/>
          <w:szCs w:val="28"/>
        </w:rPr>
        <w:drawing>
          <wp:inline distT="0" distB="0" distL="0" distR="0">
            <wp:extent cx="2755265" cy="2078355"/>
            <wp:effectExtent l="0" t="0" r="6985" b="0"/>
            <wp:docPr id="46" name="Рисунок 42" descr="DSC03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DSC036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55265" cy="2078355"/>
                    </a:xfrm>
                    <a:prstGeom prst="rect">
                      <a:avLst/>
                    </a:prstGeom>
                    <a:noFill/>
                    <a:ln>
                      <a:noFill/>
                    </a:ln>
                  </pic:spPr>
                </pic:pic>
              </a:graphicData>
            </a:graphic>
          </wp:inline>
        </w:drawing>
      </w:r>
    </w:p>
    <w:p w:rsidR="00420FFA" w:rsidRDefault="00420FFA" w:rsidP="00093CDC">
      <w:pPr>
        <w:jc w:val="both"/>
        <w:rPr>
          <w:b/>
        </w:rPr>
      </w:pPr>
      <w:r>
        <w:rPr>
          <w:b/>
        </w:rPr>
        <w:t xml:space="preserve">                  </w:t>
      </w:r>
    </w:p>
    <w:p w:rsidR="00420FFA" w:rsidRDefault="00A8013F" w:rsidP="002355FB">
      <w:pPr>
        <w:jc w:val="center"/>
        <w:rPr>
          <w:b/>
          <w:sz w:val="28"/>
          <w:szCs w:val="28"/>
        </w:rPr>
      </w:pPr>
      <w:r>
        <w:rPr>
          <w:b/>
          <w:noProof/>
          <w:sz w:val="28"/>
          <w:szCs w:val="28"/>
        </w:rPr>
        <w:drawing>
          <wp:inline distT="0" distB="0" distL="0" distR="0">
            <wp:extent cx="2374900" cy="1781175"/>
            <wp:effectExtent l="0" t="0" r="6350" b="9525"/>
            <wp:docPr id="47" name="Рисунок 43" descr="DSC0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DSC036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74900" cy="1781175"/>
                    </a:xfrm>
                    <a:prstGeom prst="rect">
                      <a:avLst/>
                    </a:prstGeom>
                    <a:noFill/>
                    <a:ln>
                      <a:noFill/>
                    </a:ln>
                  </pic:spPr>
                </pic:pic>
              </a:graphicData>
            </a:graphic>
          </wp:inline>
        </w:drawing>
      </w:r>
      <w:r w:rsidR="00420FFA">
        <w:rPr>
          <w:b/>
          <w:sz w:val="28"/>
          <w:szCs w:val="28"/>
        </w:rPr>
        <w:t xml:space="preserve">  </w:t>
      </w:r>
      <w:r>
        <w:rPr>
          <w:b/>
          <w:noProof/>
        </w:rPr>
        <w:drawing>
          <wp:inline distT="0" distB="0" distL="0" distR="0">
            <wp:extent cx="2386965" cy="1793240"/>
            <wp:effectExtent l="0" t="0" r="0" b="0"/>
            <wp:docPr id="48" name="Рисунок 44" descr="DSC0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DSC036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6965" cy="1793240"/>
                    </a:xfrm>
                    <a:prstGeom prst="rect">
                      <a:avLst/>
                    </a:prstGeom>
                    <a:noFill/>
                    <a:ln>
                      <a:noFill/>
                    </a:ln>
                  </pic:spPr>
                </pic:pic>
              </a:graphicData>
            </a:graphic>
          </wp:inline>
        </w:drawing>
      </w:r>
    </w:p>
    <w:p w:rsidR="00420FFA" w:rsidRPr="00A52D4A" w:rsidRDefault="00420FFA" w:rsidP="00AA71D8">
      <w:pPr>
        <w:jc w:val="center"/>
        <w:rPr>
          <w:b/>
        </w:rPr>
      </w:pPr>
      <w:r>
        <w:rPr>
          <w:b/>
        </w:rPr>
        <w:t>Трещины в монолитных ж/б конструкциях</w:t>
      </w:r>
    </w:p>
    <w:p w:rsidR="00420FFA" w:rsidRDefault="00420FFA" w:rsidP="00CA404D">
      <w:pPr>
        <w:pStyle w:val="1"/>
        <w:numPr>
          <w:ilvl w:val="3"/>
          <w:numId w:val="52"/>
        </w:numPr>
      </w:pPr>
      <w:bookmarkStart w:id="375" w:name="_Toc400027867"/>
      <w:r>
        <w:lastRenderedPageBreak/>
        <w:t>Утилизация промывных вод и осадка</w:t>
      </w:r>
      <w:bookmarkEnd w:id="375"/>
    </w:p>
    <w:p w:rsidR="00420FFA" w:rsidRDefault="00420FFA" w:rsidP="00093CDC">
      <w:pPr>
        <w:ind w:firstLine="708"/>
        <w:jc w:val="both"/>
        <w:rPr>
          <w:sz w:val="28"/>
          <w:szCs w:val="28"/>
        </w:rPr>
      </w:pPr>
    </w:p>
    <w:p w:rsidR="00420FFA" w:rsidRDefault="00420FFA" w:rsidP="00093CDC">
      <w:pPr>
        <w:ind w:firstLine="708"/>
        <w:jc w:val="both"/>
        <w:rPr>
          <w:sz w:val="28"/>
          <w:szCs w:val="28"/>
        </w:rPr>
      </w:pPr>
      <w:r>
        <w:rPr>
          <w:sz w:val="28"/>
          <w:szCs w:val="28"/>
        </w:rPr>
        <w:t xml:space="preserve">Промывная вода от СФ по проекту должна сбрасываться в резервуары - </w:t>
      </w:r>
      <w:proofErr w:type="spellStart"/>
      <w:r>
        <w:rPr>
          <w:sz w:val="28"/>
          <w:szCs w:val="28"/>
        </w:rPr>
        <w:t>усреднители</w:t>
      </w:r>
      <w:proofErr w:type="spellEnd"/>
      <w:r>
        <w:rPr>
          <w:sz w:val="28"/>
          <w:szCs w:val="28"/>
        </w:rPr>
        <w:t xml:space="preserve"> промывной воды, при этом образовавшийся осадок должен направляться в канализацию совместно с осадком из </w:t>
      </w:r>
      <w:proofErr w:type="spellStart"/>
      <w:r>
        <w:rPr>
          <w:sz w:val="28"/>
          <w:szCs w:val="28"/>
        </w:rPr>
        <w:t>шламонакопителей</w:t>
      </w:r>
      <w:proofErr w:type="spellEnd"/>
      <w:r>
        <w:rPr>
          <w:sz w:val="28"/>
          <w:szCs w:val="28"/>
        </w:rPr>
        <w:t xml:space="preserve">, а осветленная промывная вода, после отстаивания, подаваться в голову водоочистных сооружений перед вихревым смесителем. </w:t>
      </w:r>
    </w:p>
    <w:p w:rsidR="00420FFA" w:rsidRDefault="00420FFA" w:rsidP="00093CDC">
      <w:pPr>
        <w:ind w:firstLine="708"/>
        <w:jc w:val="both"/>
        <w:rPr>
          <w:sz w:val="28"/>
          <w:szCs w:val="28"/>
        </w:rPr>
      </w:pPr>
      <w:r>
        <w:rPr>
          <w:sz w:val="28"/>
          <w:szCs w:val="28"/>
        </w:rPr>
        <w:t xml:space="preserve">На практике  резервуары - </w:t>
      </w:r>
      <w:proofErr w:type="spellStart"/>
      <w:r>
        <w:rPr>
          <w:sz w:val="28"/>
          <w:szCs w:val="28"/>
        </w:rPr>
        <w:t>усреднители</w:t>
      </w:r>
      <w:proofErr w:type="spellEnd"/>
      <w:r>
        <w:rPr>
          <w:sz w:val="28"/>
          <w:szCs w:val="28"/>
        </w:rPr>
        <w:t xml:space="preserve"> промывной воды и осадка в результате реализации проекта не построены, а промывная вода и осадок сбрасываются в искусственно образовавшееся озеро, недалеко от зоны отвала отходов разработки гранитной породы, далее поступают через заболоченный участок в залив Ладожского озера.</w:t>
      </w:r>
    </w:p>
    <w:p w:rsidR="00420FFA" w:rsidRDefault="00420FFA" w:rsidP="00093CDC">
      <w:pPr>
        <w:ind w:firstLine="708"/>
        <w:jc w:val="both"/>
        <w:rPr>
          <w:sz w:val="28"/>
          <w:szCs w:val="28"/>
        </w:rPr>
      </w:pPr>
      <w:r>
        <w:rPr>
          <w:sz w:val="28"/>
          <w:szCs w:val="28"/>
        </w:rPr>
        <w:t>При применении физико-химической очистки воды с использованием коагулянта стоки от ВОС должны подвергаться обработке с выделением, сгущением и обезвоживанием осадка с его последующим вывозом на захоронение или утилизацию, а осветленная промывная вода должна направляться в «голову» сооружений.</w:t>
      </w:r>
    </w:p>
    <w:p w:rsidR="00420FFA" w:rsidRDefault="00420FFA" w:rsidP="001B4318">
      <w:pPr>
        <w:jc w:val="both"/>
        <w:rPr>
          <w:b/>
          <w:sz w:val="28"/>
          <w:szCs w:val="28"/>
        </w:rPr>
      </w:pPr>
    </w:p>
    <w:p w:rsidR="00420FFA" w:rsidRPr="00CB70C5" w:rsidRDefault="00420FFA" w:rsidP="00CA404D">
      <w:pPr>
        <w:pStyle w:val="af"/>
        <w:numPr>
          <w:ilvl w:val="3"/>
          <w:numId w:val="52"/>
        </w:numPr>
        <w:jc w:val="both"/>
        <w:rPr>
          <w:b/>
          <w:sz w:val="28"/>
          <w:szCs w:val="28"/>
        </w:rPr>
      </w:pPr>
      <w:r w:rsidRPr="00CB70C5">
        <w:rPr>
          <w:b/>
          <w:sz w:val="28"/>
          <w:szCs w:val="28"/>
        </w:rPr>
        <w:t>Водонапорная башня</w:t>
      </w:r>
    </w:p>
    <w:p w:rsidR="00420FFA" w:rsidRPr="00A6409C" w:rsidRDefault="00420FFA" w:rsidP="00093CDC">
      <w:pPr>
        <w:ind w:firstLine="708"/>
        <w:jc w:val="both"/>
        <w:rPr>
          <w:b/>
          <w:sz w:val="28"/>
          <w:szCs w:val="28"/>
        </w:rPr>
      </w:pPr>
    </w:p>
    <w:p w:rsidR="00420FFA" w:rsidRDefault="00420FFA" w:rsidP="00093CDC">
      <w:pPr>
        <w:ind w:firstLine="708"/>
        <w:jc w:val="both"/>
        <w:rPr>
          <w:sz w:val="28"/>
          <w:szCs w:val="28"/>
        </w:rPr>
      </w:pPr>
      <w:r>
        <w:rPr>
          <w:sz w:val="28"/>
          <w:szCs w:val="28"/>
        </w:rPr>
        <w:t xml:space="preserve">Водонапорная башня была специально запроектирована и построена в 1975 г. для нужд ВОС и предназначена для промывки скорых фильтров под гидростатическим напором воды. Очищенная вода от НС-2 поступает в водонапорную башню транзитом при подаче воды в водораспределительную сеть. Свою функцию водонапорная башня выполняет. </w:t>
      </w:r>
    </w:p>
    <w:p w:rsidR="00420FFA" w:rsidRDefault="00420FFA" w:rsidP="0041671D">
      <w:pPr>
        <w:ind w:firstLine="708"/>
        <w:jc w:val="both"/>
        <w:rPr>
          <w:b/>
          <w:sz w:val="28"/>
          <w:szCs w:val="28"/>
        </w:rPr>
      </w:pPr>
      <w:r>
        <w:rPr>
          <w:sz w:val="28"/>
          <w:szCs w:val="28"/>
        </w:rPr>
        <w:t xml:space="preserve">Накопительная емкость последний раз ремонтировалась от протечек, вызванных сквозной коррозией металла, в 1999 г. Объёма воды в водонапорной башне хватает на промывку 2-х СФ. </w:t>
      </w:r>
    </w:p>
    <w:p w:rsidR="00420FFA" w:rsidRPr="009557A5" w:rsidRDefault="00420FFA" w:rsidP="00093CDC">
      <w:pPr>
        <w:ind w:firstLine="708"/>
        <w:jc w:val="both"/>
        <w:rPr>
          <w:sz w:val="28"/>
          <w:szCs w:val="28"/>
        </w:rPr>
      </w:pPr>
      <w:r w:rsidRPr="009557A5">
        <w:rPr>
          <w:sz w:val="28"/>
          <w:szCs w:val="28"/>
        </w:rPr>
        <w:t xml:space="preserve">Водонапорная башня построена из кирпича и имеет </w:t>
      </w:r>
      <w:r w:rsidR="00416922" w:rsidRPr="009557A5">
        <w:rPr>
          <w:sz w:val="28"/>
          <w:szCs w:val="28"/>
        </w:rPr>
        <w:t xml:space="preserve">стальную </w:t>
      </w:r>
      <w:r w:rsidRPr="009557A5">
        <w:rPr>
          <w:sz w:val="28"/>
          <w:szCs w:val="28"/>
        </w:rPr>
        <w:t>накопительную ёмкость объемом 100 м</w:t>
      </w:r>
      <w:r w:rsidRPr="009557A5">
        <w:rPr>
          <w:sz w:val="28"/>
          <w:szCs w:val="28"/>
          <w:vertAlign w:val="superscript"/>
        </w:rPr>
        <w:t>3</w:t>
      </w:r>
      <w:r w:rsidRPr="009557A5">
        <w:rPr>
          <w:sz w:val="28"/>
          <w:szCs w:val="28"/>
        </w:rPr>
        <w:t xml:space="preserve">, который требует ремонта или замены, ввиду значительной коррозии металла, имеющей угрозу возникновения новых протечек, которые повлекут за собой нарушение целостности кирпичной кладки, особенно в зимний период. </w:t>
      </w:r>
    </w:p>
    <w:p w:rsidR="00416922" w:rsidRDefault="00420FFA" w:rsidP="00093CDC">
      <w:pPr>
        <w:ind w:firstLine="708"/>
        <w:jc w:val="both"/>
        <w:rPr>
          <w:sz w:val="28"/>
          <w:szCs w:val="28"/>
        </w:rPr>
      </w:pPr>
      <w:r w:rsidRPr="009557A5">
        <w:rPr>
          <w:sz w:val="28"/>
          <w:szCs w:val="28"/>
        </w:rPr>
        <w:t>Визуально отмечен незначительный крен водонапорной башни относительно центральной оси.  Необходимо проведение специального обследования фундамента с заключением о его целостности и допустимых осадках.</w:t>
      </w:r>
      <w:r w:rsidR="00416922" w:rsidRPr="00416922">
        <w:rPr>
          <w:sz w:val="28"/>
          <w:szCs w:val="28"/>
        </w:rPr>
        <w:t xml:space="preserve"> </w:t>
      </w:r>
    </w:p>
    <w:p w:rsidR="00420FFA" w:rsidRDefault="00416922" w:rsidP="00093CDC">
      <w:pPr>
        <w:ind w:firstLine="708"/>
        <w:jc w:val="both"/>
        <w:rPr>
          <w:sz w:val="28"/>
          <w:szCs w:val="28"/>
        </w:rPr>
      </w:pPr>
      <w:r>
        <w:rPr>
          <w:sz w:val="28"/>
          <w:szCs w:val="28"/>
        </w:rPr>
        <w:t>Кровля водонапорной башни заменена в 2010 г.</w:t>
      </w:r>
    </w:p>
    <w:p w:rsidR="00420FFA" w:rsidRPr="00E80EEC" w:rsidRDefault="00420FFA" w:rsidP="00E80EEC">
      <w:pPr>
        <w:rPr>
          <w:rFonts w:ascii="Calibri" w:hAnsi="Calibri"/>
          <w:sz w:val="22"/>
          <w:szCs w:val="22"/>
          <w:lang w:eastAsia="en-US"/>
        </w:rPr>
      </w:pPr>
      <w:r>
        <w:rPr>
          <w:sz w:val="28"/>
          <w:szCs w:val="28"/>
        </w:rPr>
        <w:lastRenderedPageBreak/>
        <w:t xml:space="preserve">               </w:t>
      </w:r>
      <w:r w:rsidRPr="00E80EEC">
        <w:rPr>
          <w:rFonts w:ascii="Calibri" w:hAnsi="Calibri"/>
          <w:noProof/>
          <w:sz w:val="22"/>
          <w:szCs w:val="22"/>
        </w:rPr>
        <w:t xml:space="preserve"> </w:t>
      </w:r>
      <w:r w:rsidR="00A8013F">
        <w:rPr>
          <w:rFonts w:ascii="Calibri" w:hAnsi="Calibri"/>
          <w:noProof/>
          <w:sz w:val="22"/>
          <w:szCs w:val="22"/>
        </w:rPr>
        <w:drawing>
          <wp:inline distT="0" distB="0" distL="0" distR="0">
            <wp:extent cx="2220595" cy="2968625"/>
            <wp:effectExtent l="0" t="0" r="8255" b="3175"/>
            <wp:docPr id="4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20595" cy="2968625"/>
                    </a:xfrm>
                    <a:prstGeom prst="rect">
                      <a:avLst/>
                    </a:prstGeom>
                    <a:noFill/>
                    <a:ln>
                      <a:noFill/>
                    </a:ln>
                  </pic:spPr>
                </pic:pic>
              </a:graphicData>
            </a:graphic>
          </wp:inline>
        </w:drawing>
      </w:r>
      <w:r>
        <w:rPr>
          <w:rFonts w:ascii="Calibri" w:hAnsi="Calibri"/>
          <w:noProof/>
          <w:sz w:val="28"/>
          <w:szCs w:val="28"/>
        </w:rPr>
        <w:t xml:space="preserve"> </w:t>
      </w:r>
      <w:r w:rsidRPr="00E80EEC">
        <w:rPr>
          <w:rFonts w:ascii="Calibri" w:hAnsi="Calibri"/>
          <w:noProof/>
          <w:sz w:val="28"/>
          <w:szCs w:val="28"/>
        </w:rPr>
        <w:t xml:space="preserve">  </w:t>
      </w:r>
      <w:r w:rsidR="00A8013F">
        <w:rPr>
          <w:rFonts w:ascii="Calibri" w:hAnsi="Calibri"/>
          <w:noProof/>
          <w:sz w:val="28"/>
          <w:szCs w:val="28"/>
        </w:rPr>
        <w:drawing>
          <wp:inline distT="0" distB="0" distL="0" distR="0">
            <wp:extent cx="2197100" cy="2957195"/>
            <wp:effectExtent l="0" t="0" r="0" b="0"/>
            <wp:docPr id="50" name="Рисунок 133" descr="DSC0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descr="DSC036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97100" cy="2957195"/>
                    </a:xfrm>
                    <a:prstGeom prst="rect">
                      <a:avLst/>
                    </a:prstGeom>
                    <a:noFill/>
                    <a:ln>
                      <a:noFill/>
                    </a:ln>
                  </pic:spPr>
                </pic:pic>
              </a:graphicData>
            </a:graphic>
          </wp:inline>
        </w:drawing>
      </w:r>
      <w:r>
        <w:rPr>
          <w:rFonts w:ascii="Calibri" w:hAnsi="Calibri"/>
          <w:noProof/>
          <w:sz w:val="28"/>
          <w:szCs w:val="28"/>
        </w:rPr>
        <w:t xml:space="preserve">  </w:t>
      </w:r>
    </w:p>
    <w:p w:rsidR="00420FFA" w:rsidRPr="00E80EEC" w:rsidRDefault="00420FFA" w:rsidP="00E80EEC">
      <w:pPr>
        <w:tabs>
          <w:tab w:val="left" w:pos="1725"/>
        </w:tabs>
        <w:spacing w:after="200" w:line="276" w:lineRule="auto"/>
        <w:rPr>
          <w:b/>
          <w:lang w:eastAsia="en-US"/>
        </w:rPr>
      </w:pPr>
      <w:r>
        <w:rPr>
          <w:rFonts w:ascii="Calibri" w:hAnsi="Calibri"/>
          <w:sz w:val="22"/>
          <w:szCs w:val="22"/>
          <w:lang w:eastAsia="en-US"/>
        </w:rPr>
        <w:t xml:space="preserve">                          </w:t>
      </w:r>
      <w:r w:rsidRPr="00E80EEC">
        <w:rPr>
          <w:b/>
          <w:lang w:eastAsia="en-US"/>
        </w:rPr>
        <w:t>Водонапорная башня (отмечено отклонение о центральной оси)</w:t>
      </w:r>
    </w:p>
    <w:p w:rsidR="00420FFA" w:rsidRPr="00E80EEC" w:rsidRDefault="00A8013F" w:rsidP="00E80EEC">
      <w:pPr>
        <w:spacing w:after="200" w:line="276" w:lineRule="auto"/>
        <w:jc w:val="center"/>
        <w:rPr>
          <w:rFonts w:ascii="Calibri" w:hAnsi="Calibri"/>
          <w:sz w:val="22"/>
          <w:szCs w:val="22"/>
          <w:lang w:eastAsia="en-US"/>
        </w:rPr>
      </w:pPr>
      <w:r>
        <w:rPr>
          <w:noProof/>
        </w:rPr>
        <mc:AlternateContent>
          <mc:Choice Requires="wps">
            <w:drawing>
              <wp:anchor distT="0" distB="0" distL="114300" distR="114300" simplePos="0" relativeHeight="251661312" behindDoc="0" locked="0" layoutInCell="1" allowOverlap="1">
                <wp:simplePos x="0" y="0"/>
                <wp:positionH relativeFrom="column">
                  <wp:posOffset>1066800</wp:posOffset>
                </wp:positionH>
                <wp:positionV relativeFrom="paragraph">
                  <wp:posOffset>1275715</wp:posOffset>
                </wp:positionV>
                <wp:extent cx="1676400" cy="2057400"/>
                <wp:effectExtent l="22860" t="62230" r="62865" b="23495"/>
                <wp:wrapNone/>
                <wp:docPr id="4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20574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063F"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0.45pt" to="3in,2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" strokecolor="red" strokeweight="2.25pt">
                <v:stroke endarrow="block"/>
              </v:line>
            </w:pict>
          </mc:Fallback>
        </mc:AlternateContent>
      </w:r>
      <w:r>
        <w:rPr>
          <w:rFonts w:ascii="Calibri" w:hAnsi="Calibri"/>
          <w:noProof/>
          <w:sz w:val="22"/>
          <w:szCs w:val="22"/>
        </w:rPr>
        <w:drawing>
          <wp:inline distT="0" distB="0" distL="0" distR="0">
            <wp:extent cx="4097020" cy="3075940"/>
            <wp:effectExtent l="0" t="0" r="0" b="0"/>
            <wp:docPr id="51"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97020" cy="3075940"/>
                    </a:xfrm>
                    <a:prstGeom prst="rect">
                      <a:avLst/>
                    </a:prstGeom>
                    <a:noFill/>
                    <a:ln>
                      <a:noFill/>
                    </a:ln>
                  </pic:spPr>
                </pic:pic>
              </a:graphicData>
            </a:graphic>
          </wp:inline>
        </w:drawing>
      </w:r>
    </w:p>
    <w:p w:rsidR="00420FFA" w:rsidRPr="00E80EEC" w:rsidRDefault="00420FFA" w:rsidP="00E80EEC">
      <w:pPr>
        <w:spacing w:after="200" w:line="276" w:lineRule="auto"/>
        <w:jc w:val="center"/>
        <w:rPr>
          <w:b/>
          <w:lang w:eastAsia="en-US"/>
        </w:rPr>
      </w:pPr>
      <w:r w:rsidRPr="00E80EEC">
        <w:rPr>
          <w:b/>
          <w:lang w:eastAsia="en-US"/>
        </w:rPr>
        <w:t xml:space="preserve">Трещина в </w:t>
      </w:r>
      <w:r>
        <w:rPr>
          <w:b/>
          <w:lang w:eastAsia="en-US"/>
        </w:rPr>
        <w:t>кирпичной кладке</w:t>
      </w:r>
      <w:r w:rsidRPr="00E80EEC">
        <w:rPr>
          <w:b/>
          <w:lang w:eastAsia="en-US"/>
        </w:rPr>
        <w:t xml:space="preserve"> водонапорной башни</w:t>
      </w:r>
    </w:p>
    <w:p w:rsidR="00420FFA" w:rsidRDefault="00420FFA" w:rsidP="00093CDC">
      <w:pPr>
        <w:tabs>
          <w:tab w:val="left" w:pos="4065"/>
        </w:tabs>
        <w:jc w:val="both"/>
        <w:rPr>
          <w:sz w:val="28"/>
          <w:szCs w:val="28"/>
        </w:rPr>
      </w:pPr>
    </w:p>
    <w:p w:rsidR="00420FFA" w:rsidRDefault="00420FFA" w:rsidP="00CA404D">
      <w:pPr>
        <w:pStyle w:val="1"/>
        <w:numPr>
          <w:ilvl w:val="3"/>
          <w:numId w:val="52"/>
        </w:numPr>
      </w:pPr>
      <w:bookmarkStart w:id="376" w:name="_Toc400027868"/>
      <w:r w:rsidRPr="002F58B9">
        <w:t xml:space="preserve">Резервуары чистой воды </w:t>
      </w:r>
      <w:r>
        <w:t>(РЧВ)</w:t>
      </w:r>
      <w:bookmarkEnd w:id="376"/>
    </w:p>
    <w:p w:rsidR="00420FFA" w:rsidRDefault="00420FFA" w:rsidP="00093CDC">
      <w:pPr>
        <w:tabs>
          <w:tab w:val="left" w:pos="4065"/>
        </w:tabs>
        <w:jc w:val="both"/>
        <w:rPr>
          <w:b/>
          <w:sz w:val="28"/>
          <w:szCs w:val="28"/>
        </w:rPr>
      </w:pPr>
    </w:p>
    <w:p w:rsidR="00420FFA" w:rsidRDefault="00420FFA" w:rsidP="0078381B">
      <w:pPr>
        <w:tabs>
          <w:tab w:val="left" w:pos="4065"/>
        </w:tabs>
        <w:ind w:firstLine="360"/>
        <w:jc w:val="both"/>
        <w:rPr>
          <w:sz w:val="28"/>
          <w:szCs w:val="28"/>
        </w:rPr>
      </w:pPr>
      <w:r>
        <w:rPr>
          <w:b/>
          <w:sz w:val="28"/>
          <w:szCs w:val="28"/>
        </w:rPr>
        <w:t xml:space="preserve">       </w:t>
      </w:r>
      <w:r>
        <w:rPr>
          <w:sz w:val="28"/>
          <w:szCs w:val="28"/>
        </w:rPr>
        <w:t>РЧВ представляют собой железобетонные ёмкости: 2 секции по 1000 м</w:t>
      </w:r>
      <w:r>
        <w:rPr>
          <w:sz w:val="28"/>
          <w:szCs w:val="28"/>
          <w:vertAlign w:val="superscript"/>
        </w:rPr>
        <w:t>3</w:t>
      </w:r>
      <w:r>
        <w:rPr>
          <w:sz w:val="28"/>
          <w:szCs w:val="28"/>
        </w:rPr>
        <w:t xml:space="preserve">, соединенные между собой перемычкой из стальной трубы </w:t>
      </w:r>
      <w:proofErr w:type="spellStart"/>
      <w:r>
        <w:rPr>
          <w:sz w:val="28"/>
          <w:szCs w:val="28"/>
        </w:rPr>
        <w:t>Ду</w:t>
      </w:r>
      <w:proofErr w:type="spellEnd"/>
      <w:r>
        <w:rPr>
          <w:sz w:val="28"/>
          <w:szCs w:val="28"/>
        </w:rPr>
        <w:t xml:space="preserve"> 300 мм с разделительной задвижкой. Резервуары обвалованы грунтом. Внутри резервуаров установлены контактные электроды для регистрации уровня воды. Информация об уровне воды в РЧВ передается в виде ряда загорающихся лампочек в помещении оператора ВОС. При обследовании не выявлено явных протечек воды через </w:t>
      </w:r>
      <w:proofErr w:type="spellStart"/>
      <w:r>
        <w:rPr>
          <w:sz w:val="28"/>
          <w:szCs w:val="28"/>
        </w:rPr>
        <w:t>обваловку</w:t>
      </w:r>
      <w:proofErr w:type="spellEnd"/>
      <w:r>
        <w:rPr>
          <w:sz w:val="28"/>
          <w:szCs w:val="28"/>
        </w:rPr>
        <w:t xml:space="preserve"> резервуаров. </w:t>
      </w:r>
    </w:p>
    <w:p w:rsidR="00420FFA" w:rsidRDefault="00420FFA" w:rsidP="0078381B">
      <w:pPr>
        <w:tabs>
          <w:tab w:val="left" w:pos="851"/>
        </w:tabs>
        <w:ind w:firstLine="360"/>
        <w:jc w:val="both"/>
        <w:rPr>
          <w:sz w:val="28"/>
          <w:szCs w:val="28"/>
        </w:rPr>
      </w:pPr>
      <w:r>
        <w:rPr>
          <w:sz w:val="28"/>
          <w:szCs w:val="28"/>
        </w:rPr>
        <w:lastRenderedPageBreak/>
        <w:tab/>
        <w:t xml:space="preserve">Состояние РЧВ на момент обследования признано удовлетворительным. Для более подробного заключения о состоянии железобетонных конструкций РЧВ необходимо их обследование специализированной организацией. </w:t>
      </w:r>
    </w:p>
    <w:p w:rsidR="00420FFA" w:rsidRPr="00091D53" w:rsidRDefault="00420FFA" w:rsidP="00564A05">
      <w:pPr>
        <w:tabs>
          <w:tab w:val="left" w:pos="4065"/>
        </w:tabs>
        <w:ind w:firstLine="360"/>
        <w:jc w:val="both"/>
        <w:rPr>
          <w:sz w:val="28"/>
          <w:szCs w:val="28"/>
        </w:rPr>
      </w:pPr>
    </w:p>
    <w:p w:rsidR="00420FFA" w:rsidRDefault="00420FFA" w:rsidP="00564A05">
      <w:pPr>
        <w:tabs>
          <w:tab w:val="left" w:pos="4065"/>
        </w:tabs>
        <w:jc w:val="center"/>
        <w:rPr>
          <w:sz w:val="28"/>
          <w:szCs w:val="28"/>
        </w:rPr>
      </w:pPr>
      <w:r>
        <w:rPr>
          <w:sz w:val="28"/>
          <w:szCs w:val="28"/>
        </w:rPr>
        <w:t xml:space="preserve">   </w:t>
      </w:r>
      <w:r w:rsidR="00A8013F">
        <w:rPr>
          <w:noProof/>
          <w:sz w:val="28"/>
          <w:szCs w:val="28"/>
        </w:rPr>
        <w:drawing>
          <wp:inline distT="0" distB="0" distL="0" distR="0">
            <wp:extent cx="3253740" cy="2458085"/>
            <wp:effectExtent l="0" t="0" r="3810" b="0"/>
            <wp:docPr id="52" name="Рисунок 45" descr="DSCN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DSCN498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53740" cy="2458085"/>
                    </a:xfrm>
                    <a:prstGeom prst="rect">
                      <a:avLst/>
                    </a:prstGeom>
                    <a:noFill/>
                    <a:ln>
                      <a:noFill/>
                    </a:ln>
                  </pic:spPr>
                </pic:pic>
              </a:graphicData>
            </a:graphic>
          </wp:inline>
        </w:drawing>
      </w:r>
    </w:p>
    <w:p w:rsidR="00420FFA" w:rsidRDefault="00420FFA" w:rsidP="0078381B">
      <w:pPr>
        <w:tabs>
          <w:tab w:val="left" w:pos="2000"/>
        </w:tabs>
        <w:ind w:firstLine="708"/>
        <w:rPr>
          <w:b/>
        </w:rPr>
      </w:pPr>
      <w:r>
        <w:rPr>
          <w:b/>
        </w:rPr>
        <w:t xml:space="preserve">                           Резервуары чистой воды: 2 секции по 1000 м</w:t>
      </w:r>
      <w:r>
        <w:rPr>
          <w:b/>
          <w:vertAlign w:val="superscript"/>
        </w:rPr>
        <w:t>3</w:t>
      </w:r>
    </w:p>
    <w:p w:rsidR="00420FFA" w:rsidRDefault="00420FFA" w:rsidP="005C45DA">
      <w:pPr>
        <w:tabs>
          <w:tab w:val="left" w:pos="2000"/>
        </w:tabs>
        <w:rPr>
          <w:sz w:val="28"/>
          <w:szCs w:val="28"/>
        </w:rPr>
      </w:pPr>
    </w:p>
    <w:p w:rsidR="00420FFA" w:rsidRPr="0028124C" w:rsidRDefault="00420FFA" w:rsidP="00CA404D">
      <w:pPr>
        <w:pStyle w:val="1"/>
        <w:numPr>
          <w:ilvl w:val="3"/>
          <w:numId w:val="52"/>
        </w:numPr>
      </w:pPr>
      <w:bookmarkStart w:id="377" w:name="_Toc400027869"/>
      <w:r w:rsidRPr="00091D53">
        <w:t>Насосная станция второго подъёма (НС-2)</w:t>
      </w:r>
      <w:bookmarkEnd w:id="377"/>
    </w:p>
    <w:p w:rsidR="00420FFA" w:rsidRDefault="00420FFA" w:rsidP="00093CDC">
      <w:pPr>
        <w:tabs>
          <w:tab w:val="left" w:pos="4065"/>
        </w:tabs>
        <w:jc w:val="both"/>
        <w:rPr>
          <w:b/>
          <w:sz w:val="28"/>
          <w:szCs w:val="28"/>
        </w:rPr>
      </w:pPr>
    </w:p>
    <w:p w:rsidR="00420FFA" w:rsidRDefault="00420FFA" w:rsidP="00093CDC">
      <w:pPr>
        <w:tabs>
          <w:tab w:val="left" w:pos="4065"/>
        </w:tabs>
        <w:ind w:firstLine="900"/>
        <w:jc w:val="both"/>
        <w:rPr>
          <w:sz w:val="28"/>
          <w:szCs w:val="28"/>
        </w:rPr>
      </w:pPr>
      <w:r>
        <w:rPr>
          <w:sz w:val="28"/>
          <w:szCs w:val="28"/>
        </w:rPr>
        <w:t xml:space="preserve">Машинное отделение НС-2 располагается на первом этаже здания ВОС. Установленные здесь центробежные насосные агрегаты делятся на две группы, обеспечивающие зоны водоснабжения высокого и низкого давления по 4,5 и 6,5 бар. </w:t>
      </w:r>
    </w:p>
    <w:p w:rsidR="00420FFA" w:rsidRDefault="00420FFA" w:rsidP="00093CDC">
      <w:pPr>
        <w:tabs>
          <w:tab w:val="left" w:pos="900"/>
        </w:tabs>
        <w:jc w:val="both"/>
        <w:rPr>
          <w:sz w:val="28"/>
          <w:szCs w:val="28"/>
        </w:rPr>
      </w:pPr>
    </w:p>
    <w:p w:rsidR="00420FFA" w:rsidRDefault="00420FFA" w:rsidP="00093CDC">
      <w:pPr>
        <w:tabs>
          <w:tab w:val="left" w:pos="4065"/>
        </w:tabs>
        <w:ind w:firstLine="900"/>
        <w:rPr>
          <w:b/>
          <w:sz w:val="28"/>
          <w:szCs w:val="28"/>
        </w:rPr>
      </w:pPr>
      <w:r>
        <w:rPr>
          <w:b/>
          <w:sz w:val="28"/>
          <w:szCs w:val="28"/>
        </w:rPr>
        <w:t xml:space="preserve">Характеристика насосного оборудования </w:t>
      </w:r>
    </w:p>
    <w:p w:rsidR="00420FFA" w:rsidRDefault="00420FFA" w:rsidP="00093CDC">
      <w:pPr>
        <w:tabs>
          <w:tab w:val="left" w:pos="4065"/>
        </w:tabs>
        <w:jc w:val="both"/>
        <w:rPr>
          <w:b/>
          <w:sz w:val="28"/>
          <w:szCs w:val="28"/>
        </w:rPr>
      </w:pPr>
    </w:p>
    <w:p w:rsidR="00420FFA" w:rsidRDefault="00420FFA" w:rsidP="00093CDC">
      <w:pPr>
        <w:tabs>
          <w:tab w:val="left" w:pos="4065"/>
        </w:tabs>
        <w:ind w:firstLine="900"/>
        <w:jc w:val="both"/>
        <w:rPr>
          <w:sz w:val="28"/>
          <w:szCs w:val="28"/>
        </w:rPr>
      </w:pPr>
      <w:r w:rsidRPr="00804E18">
        <w:rPr>
          <w:b/>
          <w:sz w:val="28"/>
          <w:szCs w:val="28"/>
        </w:rPr>
        <w:t>Группа насосных агрегатов высокого давления</w:t>
      </w:r>
      <w:r>
        <w:rPr>
          <w:sz w:val="28"/>
          <w:szCs w:val="28"/>
        </w:rPr>
        <w:t xml:space="preserve"> включает в свой состав 3 насоса марки: 1К100-65-250 (3 ед.)  – 1 рабочий и 2 резервных. Паспортные данные насоса: </w:t>
      </w:r>
    </w:p>
    <w:p w:rsidR="00420FFA" w:rsidRDefault="00420FFA" w:rsidP="00093CDC">
      <w:pPr>
        <w:tabs>
          <w:tab w:val="left" w:pos="4065"/>
        </w:tabs>
        <w:ind w:firstLine="900"/>
        <w:jc w:val="both"/>
        <w:rPr>
          <w:sz w:val="28"/>
          <w:szCs w:val="28"/>
        </w:rPr>
      </w:pPr>
      <w:r>
        <w:rPr>
          <w:sz w:val="28"/>
          <w:szCs w:val="28"/>
        </w:rPr>
        <w:t>- подача – 100 м</w:t>
      </w:r>
      <w:r>
        <w:rPr>
          <w:sz w:val="28"/>
          <w:szCs w:val="28"/>
          <w:vertAlign w:val="superscript"/>
        </w:rPr>
        <w:t>3</w:t>
      </w:r>
      <w:r>
        <w:rPr>
          <w:sz w:val="28"/>
          <w:szCs w:val="28"/>
        </w:rPr>
        <w:t>/ч,</w:t>
      </w:r>
    </w:p>
    <w:p w:rsidR="00420FFA" w:rsidRDefault="00420FFA" w:rsidP="00093CDC">
      <w:pPr>
        <w:tabs>
          <w:tab w:val="left" w:pos="4065"/>
        </w:tabs>
        <w:ind w:firstLine="900"/>
        <w:jc w:val="both"/>
        <w:rPr>
          <w:sz w:val="28"/>
          <w:szCs w:val="28"/>
        </w:rPr>
      </w:pPr>
      <w:r>
        <w:rPr>
          <w:sz w:val="28"/>
          <w:szCs w:val="28"/>
        </w:rPr>
        <w:t>- свободный напор – 80 м вод. ст.,</w:t>
      </w:r>
    </w:p>
    <w:p w:rsidR="00420FFA" w:rsidRDefault="00420FFA" w:rsidP="00093CDC">
      <w:pPr>
        <w:tabs>
          <w:tab w:val="left" w:pos="4065"/>
        </w:tabs>
        <w:ind w:firstLine="900"/>
        <w:jc w:val="both"/>
        <w:rPr>
          <w:sz w:val="28"/>
          <w:szCs w:val="28"/>
        </w:rPr>
      </w:pPr>
      <w:r>
        <w:rPr>
          <w:sz w:val="28"/>
          <w:szCs w:val="28"/>
        </w:rPr>
        <w:t>- рекомендуемая мощность электродвигателя – 40 кВт,</w:t>
      </w:r>
    </w:p>
    <w:p w:rsidR="00420FFA" w:rsidRDefault="00420FFA" w:rsidP="00093CDC">
      <w:pPr>
        <w:tabs>
          <w:tab w:val="left" w:pos="4065"/>
        </w:tabs>
        <w:ind w:firstLine="900"/>
        <w:jc w:val="both"/>
        <w:rPr>
          <w:sz w:val="28"/>
          <w:szCs w:val="28"/>
        </w:rPr>
      </w:pPr>
      <w:r>
        <w:rPr>
          <w:sz w:val="28"/>
          <w:szCs w:val="28"/>
        </w:rPr>
        <w:t>- рекомендуемая частота вращения рабочего колеса – 2900 об/мин.</w:t>
      </w:r>
    </w:p>
    <w:p w:rsidR="00420FFA" w:rsidRDefault="00420FFA" w:rsidP="00093CDC">
      <w:pPr>
        <w:tabs>
          <w:tab w:val="left" w:pos="4065"/>
        </w:tabs>
        <w:jc w:val="both"/>
        <w:rPr>
          <w:sz w:val="28"/>
          <w:szCs w:val="28"/>
        </w:rPr>
      </w:pPr>
      <w:r>
        <w:rPr>
          <w:sz w:val="28"/>
          <w:szCs w:val="28"/>
        </w:rPr>
        <w:t>Марка установленных асинхронных электродвигателей: 5АИ200L2У2 (3 ед.)</w:t>
      </w:r>
    </w:p>
    <w:p w:rsidR="00420FFA" w:rsidRDefault="00420FFA" w:rsidP="00093CDC">
      <w:pPr>
        <w:tabs>
          <w:tab w:val="left" w:pos="4065"/>
        </w:tabs>
        <w:ind w:firstLine="900"/>
        <w:jc w:val="both"/>
        <w:rPr>
          <w:sz w:val="28"/>
          <w:szCs w:val="28"/>
        </w:rPr>
      </w:pPr>
      <w:r>
        <w:rPr>
          <w:sz w:val="28"/>
          <w:szCs w:val="28"/>
        </w:rPr>
        <w:t>- частота вращения вала – 2950 об/мин.,</w:t>
      </w:r>
    </w:p>
    <w:p w:rsidR="00420FFA" w:rsidRDefault="00420FFA" w:rsidP="00093CDC">
      <w:pPr>
        <w:tabs>
          <w:tab w:val="left" w:pos="4065"/>
        </w:tabs>
        <w:ind w:firstLine="900"/>
        <w:jc w:val="both"/>
        <w:rPr>
          <w:sz w:val="28"/>
          <w:szCs w:val="28"/>
        </w:rPr>
      </w:pPr>
      <w:r>
        <w:rPr>
          <w:sz w:val="28"/>
          <w:szCs w:val="28"/>
        </w:rPr>
        <w:t>- мощность электродвигателя – 45 кВт.</w:t>
      </w:r>
    </w:p>
    <w:p w:rsidR="00420FFA" w:rsidRDefault="00420FFA" w:rsidP="00093CDC">
      <w:pPr>
        <w:tabs>
          <w:tab w:val="left" w:pos="4065"/>
        </w:tabs>
        <w:jc w:val="both"/>
        <w:rPr>
          <w:sz w:val="28"/>
          <w:szCs w:val="28"/>
        </w:rPr>
      </w:pPr>
      <w:r>
        <w:rPr>
          <w:sz w:val="28"/>
          <w:szCs w:val="28"/>
        </w:rPr>
        <w:t>Фактические эксплуатационные характеристики на выходе с НС-2:</w:t>
      </w:r>
    </w:p>
    <w:p w:rsidR="00420FFA" w:rsidRDefault="00420FFA" w:rsidP="00093CDC">
      <w:pPr>
        <w:tabs>
          <w:tab w:val="left" w:pos="4065"/>
        </w:tabs>
        <w:ind w:firstLine="900"/>
        <w:jc w:val="both"/>
        <w:rPr>
          <w:sz w:val="28"/>
          <w:szCs w:val="28"/>
        </w:rPr>
      </w:pPr>
      <w:r>
        <w:rPr>
          <w:sz w:val="28"/>
          <w:szCs w:val="28"/>
        </w:rPr>
        <w:t>- подача - 80 – 100 м</w:t>
      </w:r>
      <w:r>
        <w:rPr>
          <w:sz w:val="28"/>
          <w:szCs w:val="28"/>
          <w:vertAlign w:val="superscript"/>
        </w:rPr>
        <w:t>3</w:t>
      </w:r>
      <w:r>
        <w:rPr>
          <w:sz w:val="28"/>
          <w:szCs w:val="28"/>
        </w:rPr>
        <w:t>/ч,</w:t>
      </w:r>
    </w:p>
    <w:p w:rsidR="00420FFA" w:rsidRPr="002701A4" w:rsidRDefault="00420FFA" w:rsidP="00093CDC">
      <w:pPr>
        <w:tabs>
          <w:tab w:val="left" w:pos="4065"/>
        </w:tabs>
        <w:ind w:firstLine="900"/>
        <w:jc w:val="both"/>
        <w:rPr>
          <w:sz w:val="28"/>
          <w:szCs w:val="28"/>
        </w:rPr>
      </w:pPr>
      <w:r>
        <w:rPr>
          <w:sz w:val="28"/>
          <w:szCs w:val="28"/>
        </w:rPr>
        <w:t>- максимальный свободный напор – 42 м вод. ст.,</w:t>
      </w:r>
    </w:p>
    <w:p w:rsidR="00420FFA" w:rsidRDefault="00420FFA" w:rsidP="00093CDC">
      <w:pPr>
        <w:tabs>
          <w:tab w:val="left" w:pos="4065"/>
        </w:tabs>
        <w:ind w:firstLine="900"/>
        <w:jc w:val="both"/>
        <w:rPr>
          <w:sz w:val="28"/>
          <w:szCs w:val="28"/>
        </w:rPr>
      </w:pPr>
      <w:r w:rsidRPr="00804E18">
        <w:rPr>
          <w:b/>
          <w:sz w:val="28"/>
          <w:szCs w:val="28"/>
        </w:rPr>
        <w:t xml:space="preserve">Группа насосных агрегатов </w:t>
      </w:r>
      <w:r>
        <w:rPr>
          <w:b/>
          <w:sz w:val="28"/>
          <w:szCs w:val="28"/>
        </w:rPr>
        <w:t>низкого</w:t>
      </w:r>
      <w:r w:rsidRPr="00804E18">
        <w:rPr>
          <w:b/>
          <w:sz w:val="28"/>
          <w:szCs w:val="28"/>
        </w:rPr>
        <w:t xml:space="preserve"> давления</w:t>
      </w:r>
      <w:r>
        <w:rPr>
          <w:sz w:val="28"/>
          <w:szCs w:val="28"/>
        </w:rPr>
        <w:t xml:space="preserve"> включает в свой состав 3 насоса марки: 1Д200-906 (3 ед.) – 1 рабочий и 2 резервных. Паспортные данные насоса: </w:t>
      </w:r>
    </w:p>
    <w:p w:rsidR="00420FFA" w:rsidRDefault="00420FFA" w:rsidP="00093CDC">
      <w:pPr>
        <w:tabs>
          <w:tab w:val="left" w:pos="4065"/>
        </w:tabs>
        <w:ind w:firstLine="900"/>
        <w:jc w:val="both"/>
        <w:rPr>
          <w:sz w:val="28"/>
          <w:szCs w:val="28"/>
        </w:rPr>
      </w:pPr>
      <w:r>
        <w:rPr>
          <w:sz w:val="28"/>
          <w:szCs w:val="28"/>
        </w:rPr>
        <w:lastRenderedPageBreak/>
        <w:t>- подача – 160 м</w:t>
      </w:r>
      <w:r>
        <w:rPr>
          <w:sz w:val="28"/>
          <w:szCs w:val="28"/>
          <w:vertAlign w:val="superscript"/>
        </w:rPr>
        <w:t>3</w:t>
      </w:r>
      <w:r>
        <w:rPr>
          <w:sz w:val="28"/>
          <w:szCs w:val="28"/>
        </w:rPr>
        <w:t>/ч,</w:t>
      </w:r>
    </w:p>
    <w:p w:rsidR="00420FFA" w:rsidRDefault="00420FFA" w:rsidP="00093CDC">
      <w:pPr>
        <w:tabs>
          <w:tab w:val="left" w:pos="4065"/>
        </w:tabs>
        <w:ind w:firstLine="900"/>
        <w:jc w:val="both"/>
        <w:rPr>
          <w:sz w:val="28"/>
          <w:szCs w:val="28"/>
        </w:rPr>
      </w:pPr>
      <w:r>
        <w:rPr>
          <w:sz w:val="28"/>
          <w:szCs w:val="28"/>
        </w:rPr>
        <w:t>- максимальный свободный напор – 62 м вод. ст.,</w:t>
      </w:r>
    </w:p>
    <w:p w:rsidR="00420FFA" w:rsidRDefault="00420FFA" w:rsidP="00093CDC">
      <w:pPr>
        <w:tabs>
          <w:tab w:val="left" w:pos="4065"/>
        </w:tabs>
        <w:ind w:firstLine="900"/>
        <w:jc w:val="both"/>
        <w:rPr>
          <w:sz w:val="28"/>
          <w:szCs w:val="28"/>
        </w:rPr>
      </w:pPr>
      <w:r>
        <w:rPr>
          <w:sz w:val="28"/>
          <w:szCs w:val="28"/>
        </w:rPr>
        <w:t>- рекомендуемая мощность электродвигателя – 42 кВт,</w:t>
      </w:r>
    </w:p>
    <w:p w:rsidR="00420FFA" w:rsidRDefault="00420FFA" w:rsidP="00093CDC">
      <w:pPr>
        <w:tabs>
          <w:tab w:val="left" w:pos="4065"/>
        </w:tabs>
        <w:ind w:firstLine="900"/>
        <w:jc w:val="both"/>
        <w:rPr>
          <w:sz w:val="28"/>
          <w:szCs w:val="28"/>
        </w:rPr>
      </w:pPr>
      <w:r>
        <w:rPr>
          <w:sz w:val="28"/>
          <w:szCs w:val="28"/>
        </w:rPr>
        <w:t>- рекомендуемая частота вращения рабочего колеса – 2900 об/мин.</w:t>
      </w:r>
    </w:p>
    <w:p w:rsidR="00420FFA" w:rsidRDefault="00420FFA" w:rsidP="00093CDC">
      <w:pPr>
        <w:tabs>
          <w:tab w:val="left" w:pos="4065"/>
        </w:tabs>
        <w:jc w:val="both"/>
        <w:rPr>
          <w:sz w:val="28"/>
          <w:szCs w:val="28"/>
        </w:rPr>
      </w:pPr>
      <w:r>
        <w:rPr>
          <w:sz w:val="28"/>
          <w:szCs w:val="28"/>
        </w:rPr>
        <w:t>Марка установленных асинхронных электродвигателей: 5АИ200L2У2 (3 ед.)</w:t>
      </w:r>
    </w:p>
    <w:p w:rsidR="00420FFA" w:rsidRDefault="00420FFA" w:rsidP="00093CDC">
      <w:pPr>
        <w:tabs>
          <w:tab w:val="left" w:pos="4065"/>
        </w:tabs>
        <w:ind w:firstLine="900"/>
        <w:jc w:val="both"/>
        <w:rPr>
          <w:sz w:val="28"/>
          <w:szCs w:val="28"/>
        </w:rPr>
      </w:pPr>
      <w:r>
        <w:rPr>
          <w:sz w:val="28"/>
          <w:szCs w:val="28"/>
        </w:rPr>
        <w:t>- частота вращения вала – 2950 об/мин.,</w:t>
      </w:r>
    </w:p>
    <w:p w:rsidR="00420FFA" w:rsidRDefault="00420FFA" w:rsidP="00093CDC">
      <w:pPr>
        <w:tabs>
          <w:tab w:val="left" w:pos="4065"/>
        </w:tabs>
        <w:ind w:firstLine="900"/>
        <w:jc w:val="both"/>
        <w:rPr>
          <w:sz w:val="28"/>
          <w:szCs w:val="28"/>
        </w:rPr>
      </w:pPr>
      <w:r>
        <w:rPr>
          <w:sz w:val="28"/>
          <w:szCs w:val="28"/>
        </w:rPr>
        <w:t>- мощность электродвигателя – 45 кВт.</w:t>
      </w:r>
    </w:p>
    <w:p w:rsidR="00420FFA" w:rsidRDefault="00420FFA" w:rsidP="00093CDC">
      <w:pPr>
        <w:tabs>
          <w:tab w:val="left" w:pos="4065"/>
        </w:tabs>
        <w:jc w:val="both"/>
        <w:rPr>
          <w:sz w:val="28"/>
          <w:szCs w:val="28"/>
        </w:rPr>
      </w:pPr>
      <w:r>
        <w:rPr>
          <w:sz w:val="28"/>
          <w:szCs w:val="28"/>
        </w:rPr>
        <w:t>Фактические эксплуатационные характеристики на выходе с НС-2:</w:t>
      </w:r>
    </w:p>
    <w:p w:rsidR="00420FFA" w:rsidRDefault="00420FFA" w:rsidP="00093CDC">
      <w:pPr>
        <w:tabs>
          <w:tab w:val="left" w:pos="4065"/>
        </w:tabs>
        <w:ind w:firstLine="900"/>
        <w:jc w:val="both"/>
        <w:rPr>
          <w:sz w:val="28"/>
          <w:szCs w:val="28"/>
        </w:rPr>
      </w:pPr>
      <w:r>
        <w:rPr>
          <w:sz w:val="28"/>
          <w:szCs w:val="28"/>
        </w:rPr>
        <w:t>- подача - 30-45 м</w:t>
      </w:r>
      <w:r>
        <w:rPr>
          <w:sz w:val="28"/>
          <w:szCs w:val="28"/>
          <w:vertAlign w:val="superscript"/>
        </w:rPr>
        <w:t>3</w:t>
      </w:r>
      <w:r>
        <w:rPr>
          <w:sz w:val="28"/>
          <w:szCs w:val="28"/>
        </w:rPr>
        <w:t>/ч,</w:t>
      </w:r>
    </w:p>
    <w:p w:rsidR="00420FFA" w:rsidRPr="008B4969" w:rsidRDefault="00420FFA" w:rsidP="00093CDC">
      <w:pPr>
        <w:tabs>
          <w:tab w:val="left" w:pos="4065"/>
        </w:tabs>
        <w:ind w:firstLine="900"/>
        <w:jc w:val="both"/>
        <w:rPr>
          <w:sz w:val="28"/>
          <w:szCs w:val="28"/>
        </w:rPr>
      </w:pPr>
      <w:r>
        <w:rPr>
          <w:sz w:val="28"/>
          <w:szCs w:val="28"/>
        </w:rPr>
        <w:t>- свободный напор – 46 м вод. ст.,</w:t>
      </w:r>
    </w:p>
    <w:p w:rsidR="00420FFA" w:rsidRDefault="00420FFA" w:rsidP="00093CDC">
      <w:pPr>
        <w:ind w:firstLine="708"/>
        <w:jc w:val="both"/>
        <w:rPr>
          <w:sz w:val="28"/>
          <w:szCs w:val="28"/>
        </w:rPr>
      </w:pPr>
      <w:r w:rsidRPr="007A403E">
        <w:rPr>
          <w:sz w:val="28"/>
          <w:szCs w:val="28"/>
        </w:rPr>
        <w:t>Работа</w:t>
      </w:r>
      <w:r>
        <w:rPr>
          <w:sz w:val="28"/>
          <w:szCs w:val="28"/>
        </w:rPr>
        <w:t xml:space="preserve"> насосных агрегатов автоматизирована и заключается в поддержании заданного давления в зонах водоснабжения, установленными блоками частотного регулирования, позволяющими эффективно использовать электроэнергию на перекачку воды.  </w:t>
      </w:r>
    </w:p>
    <w:p w:rsidR="00420FFA" w:rsidRDefault="00420FFA" w:rsidP="00093CDC">
      <w:pPr>
        <w:ind w:firstLine="708"/>
        <w:jc w:val="both"/>
        <w:rPr>
          <w:sz w:val="28"/>
          <w:szCs w:val="28"/>
        </w:rPr>
      </w:pPr>
      <w:r>
        <w:rPr>
          <w:sz w:val="28"/>
          <w:szCs w:val="28"/>
        </w:rPr>
        <w:t>Резервного независимого источника электрического питания НС-2  не имеет, также как и НС-1.</w:t>
      </w:r>
    </w:p>
    <w:p w:rsidR="00416922" w:rsidRPr="008B4969" w:rsidRDefault="00416922" w:rsidP="00093CDC">
      <w:pPr>
        <w:ind w:firstLine="708"/>
        <w:jc w:val="both"/>
        <w:rPr>
          <w:sz w:val="28"/>
          <w:szCs w:val="28"/>
        </w:rPr>
      </w:pPr>
    </w:p>
    <w:p w:rsidR="00420FFA" w:rsidRDefault="00A8013F" w:rsidP="00093CDC">
      <w:pPr>
        <w:tabs>
          <w:tab w:val="left" w:pos="4065"/>
        </w:tabs>
        <w:jc w:val="both"/>
        <w:rPr>
          <w:b/>
          <w:sz w:val="28"/>
          <w:szCs w:val="28"/>
        </w:rPr>
      </w:pPr>
      <w:r>
        <w:rPr>
          <w:b/>
          <w:noProof/>
          <w:sz w:val="28"/>
          <w:szCs w:val="28"/>
        </w:rPr>
        <w:drawing>
          <wp:inline distT="0" distB="0" distL="0" distR="0">
            <wp:extent cx="2755265" cy="2042795"/>
            <wp:effectExtent l="0" t="0" r="6985" b="0"/>
            <wp:docPr id="53" name="Рисунок 46" descr="DSC0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DSC0359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55265" cy="2042795"/>
                    </a:xfrm>
                    <a:prstGeom prst="rect">
                      <a:avLst/>
                    </a:prstGeom>
                    <a:noFill/>
                    <a:ln>
                      <a:noFill/>
                    </a:ln>
                  </pic:spPr>
                </pic:pic>
              </a:graphicData>
            </a:graphic>
          </wp:inline>
        </w:drawing>
      </w:r>
      <w:r w:rsidR="00420FFA">
        <w:rPr>
          <w:b/>
          <w:sz w:val="28"/>
          <w:szCs w:val="28"/>
        </w:rPr>
        <w:t xml:space="preserve">    </w:t>
      </w:r>
      <w:r>
        <w:rPr>
          <w:b/>
          <w:noProof/>
          <w:sz w:val="28"/>
          <w:szCs w:val="28"/>
        </w:rPr>
        <w:drawing>
          <wp:inline distT="0" distB="0" distL="0" distR="0">
            <wp:extent cx="2755265" cy="2042795"/>
            <wp:effectExtent l="0" t="0" r="6985" b="0"/>
            <wp:docPr id="54" name="Рисунок 47" descr="DSC0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DSC0360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55265" cy="2042795"/>
                    </a:xfrm>
                    <a:prstGeom prst="rect">
                      <a:avLst/>
                    </a:prstGeom>
                    <a:noFill/>
                    <a:ln>
                      <a:noFill/>
                    </a:ln>
                  </pic:spPr>
                </pic:pic>
              </a:graphicData>
            </a:graphic>
          </wp:inline>
        </w:drawing>
      </w:r>
    </w:p>
    <w:p w:rsidR="00420FFA" w:rsidRDefault="00420FFA" w:rsidP="00A52D4A">
      <w:pPr>
        <w:tabs>
          <w:tab w:val="left" w:pos="4065"/>
        </w:tabs>
        <w:rPr>
          <w:b/>
        </w:rPr>
      </w:pPr>
      <w:r>
        <w:rPr>
          <w:b/>
          <w:sz w:val="28"/>
          <w:szCs w:val="28"/>
        </w:rPr>
        <w:t xml:space="preserve">                                         </w:t>
      </w:r>
      <w:r w:rsidRPr="00976522">
        <w:rPr>
          <w:b/>
        </w:rPr>
        <w:t>Машинное отделение НС-2</w:t>
      </w:r>
    </w:p>
    <w:p w:rsidR="00420FFA" w:rsidRPr="00A52D4A" w:rsidRDefault="00420FFA" w:rsidP="00A52D4A">
      <w:pPr>
        <w:tabs>
          <w:tab w:val="left" w:pos="4065"/>
        </w:tabs>
        <w:rPr>
          <w:b/>
        </w:rPr>
      </w:pPr>
    </w:p>
    <w:p w:rsidR="00420FFA" w:rsidRDefault="00A8013F" w:rsidP="001B4318">
      <w:pPr>
        <w:rPr>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-41910</wp:posOffset>
                </wp:positionH>
                <wp:positionV relativeFrom="paragraph">
                  <wp:posOffset>1166495</wp:posOffset>
                </wp:positionV>
                <wp:extent cx="895350" cy="1000125"/>
                <wp:effectExtent l="0" t="38100" r="57150" b="28575"/>
                <wp:wrapNone/>
                <wp:docPr id="1320" name="AutoShape 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0" cy="1000125"/>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642ED" id="_x0000_t32" coordsize="21600,21600" o:spt="32" o:oned="t" path="m,l21600,21600e" filled="f">
                <v:path arrowok="t" fillok="f" o:connecttype="none"/>
                <o:lock v:ext="edit" shapetype="t"/>
              </v:shapetype>
              <v:shape id="AutoShape 940" o:spid="_x0000_s1026" type="#_x0000_t32" style="position:absolute;margin-left:-3.3pt;margin-top:91.85pt;width:70.5pt;height:78.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" strokecolor="red" strokeweight="1.5pt">
                <v:stroke endarrow="block"/>
              </v:shape>
            </w:pict>
          </mc:Fallback>
        </mc:AlternateContent>
      </w:r>
      <w:r>
        <w:rPr>
          <w:noProof/>
          <w:sz w:val="28"/>
          <w:szCs w:val="28"/>
        </w:rPr>
        <w:drawing>
          <wp:inline distT="0" distB="0" distL="0" distR="0">
            <wp:extent cx="2778760" cy="2078355"/>
            <wp:effectExtent l="0" t="0" r="2540" b="0"/>
            <wp:docPr id="55" name="Рисунок 48" descr="DSCN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DSCN499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78760" cy="207835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2719705" cy="2042795"/>
            <wp:effectExtent l="0" t="0" r="4445" b="0"/>
            <wp:docPr id="56" name="Рисунок 49" descr="DSC0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DSC036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19705" cy="2042795"/>
                    </a:xfrm>
                    <a:prstGeom prst="rect">
                      <a:avLst/>
                    </a:prstGeom>
                    <a:noFill/>
                    <a:ln>
                      <a:noFill/>
                    </a:ln>
                  </pic:spPr>
                </pic:pic>
              </a:graphicData>
            </a:graphic>
          </wp:inline>
        </w:drawing>
      </w:r>
      <w:r w:rsidR="00420FFA">
        <w:rPr>
          <w:sz w:val="28"/>
          <w:szCs w:val="28"/>
        </w:rPr>
        <w:t xml:space="preserve"> </w:t>
      </w:r>
    </w:p>
    <w:p w:rsidR="00420FFA" w:rsidRPr="00E50A76" w:rsidRDefault="00420FFA" w:rsidP="00E50A76">
      <w:pPr>
        <w:rPr>
          <w:b/>
          <w:sz w:val="22"/>
          <w:szCs w:val="22"/>
        </w:rPr>
      </w:pPr>
      <w:r w:rsidRPr="00E50A76">
        <w:rPr>
          <w:b/>
          <w:sz w:val="22"/>
          <w:szCs w:val="22"/>
        </w:rPr>
        <w:t xml:space="preserve">Линия с группой насосов для обслуживания   </w:t>
      </w:r>
      <w:r>
        <w:rPr>
          <w:b/>
          <w:sz w:val="22"/>
          <w:szCs w:val="22"/>
        </w:rPr>
        <w:t xml:space="preserve">             </w:t>
      </w:r>
      <w:r w:rsidRPr="00E50A76">
        <w:rPr>
          <w:b/>
          <w:sz w:val="22"/>
          <w:szCs w:val="22"/>
        </w:rPr>
        <w:t>Машинное отделение НС-2</w:t>
      </w:r>
    </w:p>
    <w:p w:rsidR="00420FFA" w:rsidRPr="002479A9" w:rsidRDefault="00420FFA" w:rsidP="00E50A76">
      <w:pPr>
        <w:rPr>
          <w:b/>
        </w:rPr>
      </w:pPr>
      <w:r>
        <w:rPr>
          <w:b/>
          <w:sz w:val="22"/>
          <w:szCs w:val="22"/>
        </w:rPr>
        <w:t xml:space="preserve">    з</w:t>
      </w:r>
      <w:r w:rsidRPr="00E50A76">
        <w:rPr>
          <w:b/>
          <w:sz w:val="22"/>
          <w:szCs w:val="22"/>
        </w:rPr>
        <w:t xml:space="preserve">оны водоснабжения пос. </w:t>
      </w:r>
      <w:proofErr w:type="spellStart"/>
      <w:r w:rsidRPr="00E50A76">
        <w:rPr>
          <w:b/>
          <w:sz w:val="22"/>
          <w:szCs w:val="22"/>
        </w:rPr>
        <w:t>Севастьяново</w:t>
      </w:r>
      <w:proofErr w:type="spellEnd"/>
      <w:r>
        <w:rPr>
          <w:b/>
        </w:rPr>
        <w:t xml:space="preserve">   </w:t>
      </w:r>
    </w:p>
    <w:p w:rsidR="00420FFA" w:rsidRDefault="00A8013F" w:rsidP="001B4318">
      <w:pPr>
        <w:rPr>
          <w:sz w:val="28"/>
          <w:szCs w:val="28"/>
        </w:rPr>
      </w:pPr>
      <w:r>
        <w:rPr>
          <w:noProof/>
          <w:sz w:val="28"/>
          <w:szCs w:val="28"/>
        </w:rPr>
        <w:lastRenderedPageBreak/>
        <w:drawing>
          <wp:inline distT="0" distB="0" distL="0" distR="0">
            <wp:extent cx="2672080" cy="1995170"/>
            <wp:effectExtent l="0" t="0" r="0" b="5080"/>
            <wp:docPr id="57" name="Рисунок 50" descr="DSC0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DSC036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72080" cy="199517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2719705" cy="2042795"/>
            <wp:effectExtent l="0" t="0" r="4445" b="0"/>
            <wp:docPr id="58" name="Рисунок 51" descr="DSC0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DSC036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19705" cy="2042795"/>
                    </a:xfrm>
                    <a:prstGeom prst="rect">
                      <a:avLst/>
                    </a:prstGeom>
                    <a:noFill/>
                    <a:ln>
                      <a:noFill/>
                    </a:ln>
                  </pic:spPr>
                </pic:pic>
              </a:graphicData>
            </a:graphic>
          </wp:inline>
        </w:drawing>
      </w:r>
    </w:p>
    <w:p w:rsidR="00420FFA" w:rsidRDefault="00420FFA" w:rsidP="00A52D4A">
      <w:pPr>
        <w:tabs>
          <w:tab w:val="left" w:pos="4065"/>
        </w:tabs>
        <w:jc w:val="center"/>
        <w:rPr>
          <w:b/>
        </w:rPr>
      </w:pPr>
      <w:r>
        <w:rPr>
          <w:sz w:val="28"/>
          <w:szCs w:val="28"/>
        </w:rPr>
        <w:t xml:space="preserve"> </w:t>
      </w:r>
      <w:r w:rsidRPr="00976522">
        <w:rPr>
          <w:b/>
        </w:rPr>
        <w:t>Машинное отделение НС-2</w:t>
      </w:r>
      <w:r>
        <w:rPr>
          <w:b/>
        </w:rPr>
        <w:t>. Автоматика по регулированию работы насосных агрегатов по поддержанию установленного давления в водопроводной сети</w:t>
      </w:r>
    </w:p>
    <w:p w:rsidR="00420FFA" w:rsidRDefault="00420FFA" w:rsidP="00A52D4A">
      <w:pPr>
        <w:tabs>
          <w:tab w:val="left" w:pos="4065"/>
        </w:tabs>
        <w:jc w:val="center"/>
        <w:rPr>
          <w:b/>
        </w:rPr>
      </w:pPr>
    </w:p>
    <w:p w:rsidR="00420FFA" w:rsidRDefault="00420FFA" w:rsidP="00AA71D8">
      <w:pPr>
        <w:tabs>
          <w:tab w:val="left" w:pos="4065"/>
        </w:tabs>
        <w:rPr>
          <w:b/>
        </w:rPr>
      </w:pPr>
    </w:p>
    <w:p w:rsidR="00420FFA" w:rsidRDefault="00420FFA" w:rsidP="00CA404D">
      <w:pPr>
        <w:pStyle w:val="1"/>
        <w:numPr>
          <w:ilvl w:val="3"/>
          <w:numId w:val="52"/>
        </w:numPr>
      </w:pPr>
      <w:bookmarkStart w:id="378" w:name="_Toc400027870"/>
      <w:r w:rsidRPr="009E7B62">
        <w:t>Система отопления здания ВОС</w:t>
      </w:r>
      <w:bookmarkEnd w:id="378"/>
    </w:p>
    <w:p w:rsidR="00420FFA" w:rsidRPr="009E7B62" w:rsidRDefault="00420FFA" w:rsidP="00AA71D8">
      <w:pPr>
        <w:ind w:firstLine="708"/>
        <w:jc w:val="both"/>
        <w:rPr>
          <w:b/>
          <w:sz w:val="28"/>
          <w:szCs w:val="28"/>
        </w:rPr>
      </w:pPr>
    </w:p>
    <w:p w:rsidR="00420FFA" w:rsidRDefault="00420FFA" w:rsidP="00AA71D8">
      <w:pPr>
        <w:ind w:firstLine="708"/>
        <w:jc w:val="both"/>
        <w:rPr>
          <w:sz w:val="28"/>
          <w:szCs w:val="28"/>
        </w:rPr>
      </w:pPr>
      <w:r>
        <w:rPr>
          <w:sz w:val="28"/>
          <w:szCs w:val="28"/>
        </w:rPr>
        <w:t xml:space="preserve">Здание ВОС обогревается водяной системой отопления с принудительной рециркуляцией воды. Система нагрева воды установлена в помещении машинного отделения НС-2 и представляет собой напорный бак, оборудованный электрическими </w:t>
      </w:r>
      <w:proofErr w:type="spellStart"/>
      <w:r>
        <w:rPr>
          <w:sz w:val="28"/>
          <w:szCs w:val="28"/>
        </w:rPr>
        <w:t>тенами</w:t>
      </w:r>
      <w:proofErr w:type="spellEnd"/>
      <w:r>
        <w:rPr>
          <w:sz w:val="28"/>
          <w:szCs w:val="28"/>
        </w:rPr>
        <w:t xml:space="preserve">, включающимися и выключающимися от температурного датчика. </w:t>
      </w:r>
    </w:p>
    <w:p w:rsidR="00420FFA" w:rsidRDefault="00420FFA" w:rsidP="00AA71D8">
      <w:pPr>
        <w:tabs>
          <w:tab w:val="left" w:pos="4065"/>
        </w:tabs>
        <w:jc w:val="both"/>
        <w:rPr>
          <w:b/>
          <w:sz w:val="28"/>
          <w:szCs w:val="28"/>
        </w:rPr>
      </w:pPr>
    </w:p>
    <w:p w:rsidR="00420FFA" w:rsidRDefault="00A8013F" w:rsidP="00AA71D8">
      <w:pPr>
        <w:tabs>
          <w:tab w:val="left" w:pos="4065"/>
        </w:tabs>
        <w:jc w:val="center"/>
        <w:rPr>
          <w:b/>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3314700</wp:posOffset>
                </wp:positionH>
                <wp:positionV relativeFrom="paragraph">
                  <wp:posOffset>1017270</wp:posOffset>
                </wp:positionV>
                <wp:extent cx="1714500" cy="2286000"/>
                <wp:effectExtent l="38100" t="38100" r="19050" b="19050"/>
                <wp:wrapNone/>
                <wp:docPr id="1319" name="Line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0" cy="228600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FD13E" id="Line 941"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0.1pt" to="396pt,2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" strokecolor="red" strokeweight="1.5pt">
                <v:stroke endarrow="block"/>
              </v:line>
            </w:pict>
          </mc:Fallback>
        </mc:AlternateContent>
      </w:r>
      <w:r>
        <w:rPr>
          <w:noProof/>
          <w:sz w:val="28"/>
          <w:szCs w:val="28"/>
        </w:rPr>
        <w:drawing>
          <wp:inline distT="0" distB="0" distL="0" distR="0">
            <wp:extent cx="4215765" cy="3147060"/>
            <wp:effectExtent l="0" t="0" r="0" b="0"/>
            <wp:docPr id="59" name="Рисунок 52" descr="DSC0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DSC036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15765" cy="3147060"/>
                    </a:xfrm>
                    <a:prstGeom prst="rect">
                      <a:avLst/>
                    </a:prstGeom>
                    <a:noFill/>
                    <a:ln>
                      <a:noFill/>
                    </a:ln>
                  </pic:spPr>
                </pic:pic>
              </a:graphicData>
            </a:graphic>
          </wp:inline>
        </w:drawing>
      </w:r>
    </w:p>
    <w:p w:rsidR="00420FFA" w:rsidRDefault="00420FFA" w:rsidP="00AA71D8">
      <w:pPr>
        <w:tabs>
          <w:tab w:val="left" w:pos="4065"/>
        </w:tabs>
        <w:jc w:val="center"/>
        <w:rPr>
          <w:b/>
        </w:rPr>
      </w:pPr>
    </w:p>
    <w:p w:rsidR="00420FFA" w:rsidRDefault="00420FFA" w:rsidP="00AA71D8">
      <w:pPr>
        <w:tabs>
          <w:tab w:val="left" w:pos="4065"/>
        </w:tabs>
        <w:jc w:val="center"/>
        <w:rPr>
          <w:b/>
        </w:rPr>
      </w:pPr>
      <w:r>
        <w:rPr>
          <w:b/>
        </w:rPr>
        <w:t>Электрический водонагреватель отопления</w:t>
      </w:r>
      <w:r>
        <w:rPr>
          <w:sz w:val="28"/>
          <w:szCs w:val="28"/>
        </w:rPr>
        <w:t xml:space="preserve"> </w:t>
      </w:r>
      <w:r>
        <w:rPr>
          <w:b/>
        </w:rPr>
        <w:t>з</w:t>
      </w:r>
      <w:r w:rsidRPr="00C065D9">
        <w:rPr>
          <w:b/>
        </w:rPr>
        <w:t>дания В</w:t>
      </w:r>
      <w:r>
        <w:rPr>
          <w:b/>
        </w:rPr>
        <w:t>ОС</w:t>
      </w:r>
    </w:p>
    <w:p w:rsidR="00420FFA" w:rsidRPr="00A52D4A" w:rsidRDefault="00420FFA" w:rsidP="00AA71D8">
      <w:pPr>
        <w:tabs>
          <w:tab w:val="left" w:pos="4065"/>
        </w:tabs>
        <w:rPr>
          <w:b/>
        </w:rPr>
        <w:sectPr w:rsidR="00420FFA" w:rsidRPr="00A52D4A">
          <w:pgSz w:w="11906" w:h="16838"/>
          <w:pgMar w:top="1134" w:right="850" w:bottom="1134" w:left="1701" w:header="708" w:footer="708" w:gutter="0"/>
          <w:cols w:space="708"/>
          <w:docGrid w:linePitch="360"/>
        </w:sectPr>
      </w:pPr>
    </w:p>
    <w:p w:rsidR="00420FFA" w:rsidRPr="001B2EF8" w:rsidRDefault="00420FFA" w:rsidP="00CA404D">
      <w:pPr>
        <w:pStyle w:val="1"/>
        <w:numPr>
          <w:ilvl w:val="2"/>
          <w:numId w:val="52"/>
        </w:numPr>
      </w:pPr>
      <w:bookmarkStart w:id="379" w:name="_Toc400027871"/>
      <w:r w:rsidRPr="00923441">
        <w:lastRenderedPageBreak/>
        <w:t>Водораспределительные сети и водопотребление</w:t>
      </w:r>
      <w:bookmarkEnd w:id="379"/>
    </w:p>
    <w:p w:rsidR="00420FFA" w:rsidRDefault="00420FFA" w:rsidP="00093CDC">
      <w:pPr>
        <w:tabs>
          <w:tab w:val="left" w:pos="4065"/>
        </w:tabs>
        <w:jc w:val="both"/>
        <w:rPr>
          <w:b/>
          <w:sz w:val="28"/>
          <w:szCs w:val="28"/>
        </w:rPr>
      </w:pPr>
    </w:p>
    <w:p w:rsidR="00420FFA" w:rsidRDefault="00420FFA" w:rsidP="00093CDC">
      <w:pPr>
        <w:tabs>
          <w:tab w:val="left" w:pos="900"/>
        </w:tabs>
        <w:jc w:val="both"/>
        <w:rPr>
          <w:sz w:val="28"/>
          <w:szCs w:val="28"/>
        </w:rPr>
      </w:pPr>
      <w:r>
        <w:rPr>
          <w:sz w:val="28"/>
          <w:szCs w:val="28"/>
        </w:rPr>
        <w:t xml:space="preserve">Упрощенная схема водоснабжения МО </w:t>
      </w:r>
      <w:proofErr w:type="spellStart"/>
      <w:r w:rsidRPr="008E23A3">
        <w:rPr>
          <w:bCs/>
          <w:sz w:val="28"/>
          <w:szCs w:val="28"/>
        </w:rPr>
        <w:t>Кузнечнинское</w:t>
      </w:r>
      <w:proofErr w:type="spellEnd"/>
      <w:r w:rsidRPr="008E23A3">
        <w:rPr>
          <w:bCs/>
          <w:sz w:val="28"/>
          <w:szCs w:val="28"/>
        </w:rPr>
        <w:t xml:space="preserve"> городское поселение </w:t>
      </w:r>
      <w:r>
        <w:rPr>
          <w:sz w:val="28"/>
          <w:szCs w:val="28"/>
        </w:rPr>
        <w:t xml:space="preserve">изображена </w:t>
      </w:r>
      <w:r w:rsidRPr="009557A5">
        <w:rPr>
          <w:sz w:val="28"/>
          <w:szCs w:val="28"/>
        </w:rPr>
        <w:t>на рис.5.</w:t>
      </w:r>
    </w:p>
    <w:p w:rsidR="00420FFA" w:rsidRDefault="00A8013F" w:rsidP="00093CDC">
      <w:pPr>
        <w:tabs>
          <w:tab w:val="left" w:pos="900"/>
        </w:tabs>
        <w:jc w:val="both"/>
        <w:rPr>
          <w:sz w:val="28"/>
          <w:szCs w:val="28"/>
        </w:rPr>
      </w:pPr>
      <w:r>
        <w:rPr>
          <w:noProof/>
        </w:rPr>
        <mc:AlternateContent>
          <mc:Choice Requires="wpc">
            <w:drawing>
              <wp:anchor distT="0" distB="0" distL="114300" distR="114300" simplePos="0" relativeHeight="251665408" behindDoc="1" locked="0" layoutInCell="1" allowOverlap="1">
                <wp:simplePos x="0" y="0"/>
                <wp:positionH relativeFrom="column">
                  <wp:posOffset>0</wp:posOffset>
                </wp:positionH>
                <wp:positionV relativeFrom="paragraph">
                  <wp:posOffset>86360</wp:posOffset>
                </wp:positionV>
                <wp:extent cx="5829300" cy="3543300"/>
                <wp:effectExtent l="0" t="0" r="0" b="0"/>
                <wp:wrapNone/>
                <wp:docPr id="421" name="Полотно 3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72" name="Rectangle 344"/>
                        <wps:cNvSpPr>
                          <a:spLocks noChangeArrowheads="1"/>
                        </wps:cNvSpPr>
                        <wps:spPr bwMode="auto">
                          <a:xfrm>
                            <a:off x="0" y="456856"/>
                            <a:ext cx="571595" cy="114337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273" name="Rectangle 345"/>
                        <wps:cNvSpPr>
                          <a:spLocks noChangeArrowheads="1"/>
                        </wps:cNvSpPr>
                        <wps:spPr bwMode="auto">
                          <a:xfrm>
                            <a:off x="0" y="1829065"/>
                            <a:ext cx="571595" cy="114255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274" name="Line 346"/>
                        <wps:cNvCnPr/>
                        <wps:spPr bwMode="auto">
                          <a:xfrm flipV="1">
                            <a:off x="343281" y="1600226"/>
                            <a:ext cx="810" cy="228838"/>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wps:wsp>
                        <wps:cNvPr id="1275" name="Rectangle 347"/>
                        <wps:cNvSpPr>
                          <a:spLocks noChangeArrowheads="1"/>
                        </wps:cNvSpPr>
                        <wps:spPr bwMode="auto">
                          <a:xfrm>
                            <a:off x="914067" y="1143370"/>
                            <a:ext cx="1257348" cy="12565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6" name="Rectangle 348"/>
                        <wps:cNvSpPr>
                          <a:spLocks noChangeArrowheads="1"/>
                        </wps:cNvSpPr>
                        <wps:spPr bwMode="auto">
                          <a:xfrm>
                            <a:off x="1029033" y="1371388"/>
                            <a:ext cx="229124" cy="2296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7" name="Rectangle 349"/>
                        <wps:cNvSpPr>
                          <a:spLocks noChangeArrowheads="1"/>
                        </wps:cNvSpPr>
                        <wps:spPr bwMode="auto">
                          <a:xfrm>
                            <a:off x="1371505" y="1371388"/>
                            <a:ext cx="228314" cy="230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8" name="Rectangle 350"/>
                        <wps:cNvSpPr>
                          <a:spLocks noChangeArrowheads="1"/>
                        </wps:cNvSpPr>
                        <wps:spPr bwMode="auto">
                          <a:xfrm>
                            <a:off x="1029033" y="1943074"/>
                            <a:ext cx="228314" cy="2296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9" name="Rectangle 351"/>
                        <wps:cNvSpPr>
                          <a:spLocks noChangeArrowheads="1"/>
                        </wps:cNvSpPr>
                        <wps:spPr bwMode="auto">
                          <a:xfrm>
                            <a:off x="1714786" y="1371388"/>
                            <a:ext cx="227505" cy="2296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0" name="Rectangle 352"/>
                        <wps:cNvSpPr>
                          <a:spLocks noChangeArrowheads="1"/>
                        </wps:cNvSpPr>
                        <wps:spPr bwMode="auto">
                          <a:xfrm>
                            <a:off x="1371505" y="1943074"/>
                            <a:ext cx="227505" cy="2296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1" name="Rectangle 353"/>
                        <wps:cNvSpPr>
                          <a:spLocks noChangeArrowheads="1"/>
                        </wps:cNvSpPr>
                        <wps:spPr bwMode="auto">
                          <a:xfrm>
                            <a:off x="1714786" y="1943074"/>
                            <a:ext cx="226695" cy="2296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2" name="Line 354"/>
                        <wps:cNvCnPr/>
                        <wps:spPr bwMode="auto">
                          <a:xfrm>
                            <a:off x="1143191" y="1714235"/>
                            <a:ext cx="1713976" cy="8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3" name="Line 355"/>
                        <wps:cNvCnPr/>
                        <wps:spPr bwMode="auto">
                          <a:xfrm flipV="1">
                            <a:off x="1143191" y="1600226"/>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4" name="Line 356"/>
                        <wps:cNvCnPr/>
                        <wps:spPr bwMode="auto">
                          <a:xfrm flipV="1">
                            <a:off x="1485662" y="1600226"/>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5" name="Line 357"/>
                        <wps:cNvCnPr/>
                        <wps:spPr bwMode="auto">
                          <a:xfrm flipV="1">
                            <a:off x="1828943" y="1600226"/>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6" name="Line 358"/>
                        <wps:cNvCnPr/>
                        <wps:spPr bwMode="auto">
                          <a:xfrm>
                            <a:off x="1143191" y="1829065"/>
                            <a:ext cx="914067" cy="8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7" name="Line 359"/>
                        <wps:cNvCnPr/>
                        <wps:spPr bwMode="auto">
                          <a:xfrm>
                            <a:off x="1143191" y="1829065"/>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8" name="Line 360"/>
                        <wps:cNvCnPr/>
                        <wps:spPr bwMode="auto">
                          <a:xfrm>
                            <a:off x="1485662" y="1829065"/>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89" name="Line 361"/>
                        <wps:cNvCnPr/>
                        <wps:spPr bwMode="auto">
                          <a:xfrm>
                            <a:off x="1828943" y="1829065"/>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0" name="Line 362"/>
                        <wps:cNvCnPr/>
                        <wps:spPr bwMode="auto">
                          <a:xfrm>
                            <a:off x="571595" y="1257379"/>
                            <a:ext cx="1257348"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1" name="Line 363"/>
                        <wps:cNvCnPr/>
                        <wps:spPr bwMode="auto">
                          <a:xfrm>
                            <a:off x="571595" y="2285921"/>
                            <a:ext cx="1257348"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2" name="Line 364"/>
                        <wps:cNvCnPr/>
                        <wps:spPr bwMode="auto">
                          <a:xfrm flipV="1">
                            <a:off x="1143191" y="2171912"/>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3" name="Line 365"/>
                        <wps:cNvCnPr/>
                        <wps:spPr bwMode="auto">
                          <a:xfrm flipV="1">
                            <a:off x="1485662" y="2171912"/>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4" name="Line 366"/>
                        <wps:cNvCnPr/>
                        <wps:spPr bwMode="auto">
                          <a:xfrm flipV="1">
                            <a:off x="1828943" y="2171912"/>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5" name="Line 367"/>
                        <wps:cNvCnPr/>
                        <wps:spPr bwMode="auto">
                          <a:xfrm flipV="1">
                            <a:off x="1828943" y="1257379"/>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6" name="Line 368"/>
                        <wps:cNvCnPr/>
                        <wps:spPr bwMode="auto">
                          <a:xfrm flipV="1">
                            <a:off x="1485662" y="1257379"/>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7" name="Line 369"/>
                        <wps:cNvCnPr/>
                        <wps:spPr bwMode="auto">
                          <a:xfrm flipV="1">
                            <a:off x="1143191" y="1257379"/>
                            <a:ext cx="0" cy="114009"/>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8" name="Line 370"/>
                        <wps:cNvCnPr/>
                        <wps:spPr bwMode="auto">
                          <a:xfrm>
                            <a:off x="799910" y="1257379"/>
                            <a:ext cx="0" cy="1028541"/>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299" name="Line 371"/>
                        <wps:cNvCnPr/>
                        <wps:spPr bwMode="auto">
                          <a:xfrm flipV="1">
                            <a:off x="2857167" y="799703"/>
                            <a:ext cx="914876" cy="91453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0" name="Line 372"/>
                        <wps:cNvCnPr/>
                        <wps:spPr bwMode="auto">
                          <a:xfrm>
                            <a:off x="3772043" y="799703"/>
                            <a:ext cx="1143191"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1" name="Line 373"/>
                        <wps:cNvCnPr/>
                        <wps:spPr bwMode="auto">
                          <a:xfrm flipV="1">
                            <a:off x="3200448" y="1143370"/>
                            <a:ext cx="228314" cy="228018"/>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302" name="Line 374"/>
                        <wps:cNvCnPr/>
                        <wps:spPr bwMode="auto">
                          <a:xfrm>
                            <a:off x="2057257" y="1829065"/>
                            <a:ext cx="810" cy="22801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3" name="Line 375"/>
                        <wps:cNvCnPr/>
                        <wps:spPr bwMode="auto">
                          <a:xfrm>
                            <a:off x="2057257" y="1829065"/>
                            <a:ext cx="1371505"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4" name="Line 376"/>
                        <wps:cNvCnPr/>
                        <wps:spPr bwMode="auto">
                          <a:xfrm>
                            <a:off x="2057257" y="1943074"/>
                            <a:ext cx="1371505"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5" name="Line 377"/>
                        <wps:cNvCnPr/>
                        <wps:spPr bwMode="auto">
                          <a:xfrm>
                            <a:off x="2057257" y="2057083"/>
                            <a:ext cx="1371505" cy="8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6" name="Rectangle 378"/>
                        <wps:cNvSpPr>
                          <a:spLocks noChangeArrowheads="1"/>
                        </wps:cNvSpPr>
                        <wps:spPr bwMode="auto">
                          <a:xfrm>
                            <a:off x="2743010" y="2285921"/>
                            <a:ext cx="914876" cy="3428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7" name="Rectangle 379"/>
                        <wps:cNvSpPr>
                          <a:spLocks noChangeArrowheads="1"/>
                        </wps:cNvSpPr>
                        <wps:spPr bwMode="auto">
                          <a:xfrm>
                            <a:off x="3428762" y="1714235"/>
                            <a:ext cx="571595" cy="4576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8" name="Line 380"/>
                        <wps:cNvCnPr/>
                        <wps:spPr bwMode="auto">
                          <a:xfrm>
                            <a:off x="4000357" y="2057083"/>
                            <a:ext cx="517350" cy="8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09" name="Line 381"/>
                        <wps:cNvCnPr/>
                        <wps:spPr bwMode="auto">
                          <a:xfrm>
                            <a:off x="4516088" y="2076768"/>
                            <a:ext cx="1619" cy="57086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10" name="Line 382"/>
                        <wps:cNvCnPr/>
                        <wps:spPr bwMode="auto">
                          <a:xfrm>
                            <a:off x="4516088" y="2647633"/>
                            <a:ext cx="810" cy="800523"/>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311" name="Line 383"/>
                        <wps:cNvCnPr/>
                        <wps:spPr bwMode="auto">
                          <a:xfrm>
                            <a:off x="4000357" y="1829065"/>
                            <a:ext cx="571595"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12" name="Line 384"/>
                        <wps:cNvCnPr/>
                        <wps:spPr bwMode="auto">
                          <a:xfrm>
                            <a:off x="4000357" y="1829065"/>
                            <a:ext cx="685752" cy="8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13" name="Line 385"/>
                        <wps:cNvCnPr/>
                        <wps:spPr bwMode="auto">
                          <a:xfrm>
                            <a:off x="4571952" y="1829065"/>
                            <a:ext cx="114157" cy="82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314" name="Line 386"/>
                        <wps:cNvCnPr/>
                        <wps:spPr bwMode="auto">
                          <a:xfrm>
                            <a:off x="4000357" y="1943074"/>
                            <a:ext cx="685752" cy="82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315" name="Line 387"/>
                        <wps:cNvCnPr/>
                        <wps:spPr bwMode="auto">
                          <a:xfrm>
                            <a:off x="4457795" y="2514759"/>
                            <a:ext cx="228314" cy="820"/>
                          </a:xfrm>
                          <a:prstGeom prst="line">
                            <a:avLst/>
                          </a:prstGeom>
                          <a:noFill/>
                          <a:ln w="57150" cmpd="thinThick">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16" name="Rectangle 388"/>
                        <wps:cNvSpPr>
                          <a:spLocks noChangeArrowheads="1"/>
                        </wps:cNvSpPr>
                        <wps:spPr bwMode="auto">
                          <a:xfrm>
                            <a:off x="4859369" y="2990480"/>
                            <a:ext cx="914067" cy="3436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7" name="Line 389"/>
                        <wps:cNvCnPr/>
                        <wps:spPr bwMode="auto">
                          <a:xfrm flipH="1" flipV="1">
                            <a:off x="4516088" y="3105309"/>
                            <a:ext cx="343281" cy="82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318" name="Line 390"/>
                        <wps:cNvCnPr/>
                        <wps:spPr bwMode="auto">
                          <a:xfrm flipV="1">
                            <a:off x="3144584" y="2076768"/>
                            <a:ext cx="0" cy="22801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0FC01B8" id="Полотно 342" o:spid="_x0000_s1026" editas="canvas" style="position:absolute;margin-left:0;margin-top:6.8pt;width:459pt;height:279pt;z-index:-251651072"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rect id="Rectangle 344" o:spid="_x0000_s1028" style="position:absolute;top:4568;width:5715;height:1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l0MsUA&#10;AADdAAAADwAAAGRycy9kb3ducmV2LnhtbERPTWvCQBC9C/6HZQpepNmYg7apq4ilVkFamrbocchO&#10;k2B2NmS3Gv+9Kwje5vE+ZzrvTC2O1LrKsoJRFIMgzq2uuFDw8/32+ATCeWSNtWVScCYH81m/N8VU&#10;2xN/0THzhQgh7FJUUHrfpFK6vCSDLrINceD+bGvQB9gWUrd4CuGmlkkcj6XBikNDiQ0tS8oP2b9R&#10;8Pn7/mw2uHndmWpPtNpm/mO4VGrw0C1eQHjq/F18c691mJ9MErh+E06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XQyxQAAAN0AAAAPAAAAAAAAAAAAAAAAAJgCAABkcnMv&#10;ZG93bnJldi54bWxQSwUGAAAAAAQABAD1AAAAigMAAAAA&#10;" fillcolor="#cff"/>
                <v:rect id="Rectangle 345" o:spid="_x0000_s1029" style="position:absolute;top:18290;width:5715;height:11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RqcUA&#10;AADdAAAADwAAAGRycy9kb3ducmV2LnhtbERP22rCQBB9L/gPywh9EbNRQdvUVYpSLyAW05b2cchO&#10;k9DsbMiuGv/eFYS+zeFcZzpvTSVO1LjSsoJBFIMgzqwuOVfw+fHWfwLhPLLGyjIpuJCD+azzMMVE&#10;2zMf6JT6XIQQdgkqKLyvEyldVpBBF9maOHC/tjHoA2xyqRs8h3BTyWEcj6XBkkNDgTUtCsr+0qNR&#10;8P61fjZb3C6/TflDtNqlft9bKPXYbV9fQHhq/b/47t7oMH84Gc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NdGpxQAAAN0AAAAPAAAAAAAAAAAAAAAAAJgCAABkcnMv&#10;ZG93bnJldi54bWxQSwUGAAAAAAQABAD1AAAAigMAAAAA&#10;" fillcolor="#cff"/>
                <v:line id="Line 346" o:spid="_x0000_s1030" style="position:absolute;flip:y;visibility:visible;mso-wrap-style:square" from="3432,16002" to="3440,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gd4cIAAADdAAAADwAAAGRycy9kb3ducmV2LnhtbERPTWsCMRC9F/wPYYTeatalrbIaRaRC&#10;KXjoqngdNuNmcTNZklTX/npTKHibx/uc+bK3rbiQD41jBeNRBoK4crrhWsF+t3mZgggRWWPrmBTc&#10;KMByMXiaY6Hdlb/pUsZapBAOBSowMXaFlKEyZDGMXEecuJPzFmOCvpba4zWF21bmWfYuLTacGgx2&#10;tDZUncsfq+CjaW+08Y55e/w9mOlXXq7erFLPw341AxGpjw/xv/tTp/n55BX+vk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gd4cIAAADdAAAADwAAAAAAAAAAAAAA&#10;AAChAgAAZHJzL2Rvd25yZXYueG1sUEsFBgAAAAAEAAQA+QAAAJADAAAAAA==&#10;" strokecolor="blue" strokeweight="3pt"/>
                <v:rect id="Rectangle 347" o:spid="_x0000_s1031" style="position:absolute;left:9140;top:11433;width:12574;height:12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oGcMA&#10;AADdAAAADwAAAGRycy9kb3ducmV2LnhtbERPS2vCQBC+C/6HZYTedGNKfURXEYtFjxov3sbsmESz&#10;syG7auqv7xYKvc3H95z5sjWVeFDjSssKhoMIBHFmdcm5gmO66U9AOI+ssbJMCr7JwXLR7cwx0fbJ&#10;e3ocfC5CCLsEFRTe14mULivIoBvYmjhwF9sY9AE2udQNPkO4qWQcRSNpsOTQUGBN64Ky2+FuFJzL&#10;+IivffoVmenm3e/a9Ho/fSr11mtXMxCeWv8v/nNvdZgfjz/g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aoGcMAAADdAAAADwAAAAAAAAAAAAAAAACYAgAAZHJzL2Rv&#10;d25yZXYueG1sUEsFBgAAAAAEAAQA9QAAAIgDAAAAAA==&#10;"/>
                <v:rect id="Rectangle 348" o:spid="_x0000_s1032" style="position:absolute;left:10290;top:13713;width:2291;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2bsQA&#10;AADdAAAADwAAAGRycy9kb3ducmV2LnhtbERPTWvCQBC9F/oflin0VjemENs0q4jFokeNl96m2WmS&#10;mp0N2TWJ/npXEHqbx/ucbDGaRvTUudqygukkAkFcWF1zqeCQr1/eQDiPrLGxTArO5GAxf3zIMNV2&#10;4B31e1+KEMIuRQWV920qpSsqMugmtiUO3K/tDPoAu1LqDocQbhoZR1EiDdYcGipsaVVRcdyfjIKf&#10;Oj7gZZd/ReZ9/eq3Y/53+v5U6vlpXH6A8DT6f/HdvdFhfjxL4P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Nm7EAAAA3QAAAA8AAAAAAAAAAAAAAAAAmAIAAGRycy9k&#10;b3ducmV2LnhtbFBLBQYAAAAABAAEAPUAAACJAwAAAAA=&#10;"/>
                <v:rect id="Rectangle 349" o:spid="_x0000_s1033" style="position:absolute;left:13715;top:13713;width:2283;height:2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T9cIA&#10;AADdAAAADwAAAGRycy9kb3ducmV2LnhtbERPS4vCMBC+C/6HMII3Te2Cj65RxEVZj1ov3mab2bZr&#10;MylN1K6/3giCt/n4njNftqYSV2pcaVnBaBiBIM6sLjlXcEw3gykI55E1VpZJwT85WC66nTkm2t54&#10;T9eDz0UIYZeggsL7OpHSZQUZdENbEwfu1zYGfYBNLnWDtxBuKhlH0VgaLDk0FFjTuqDsfLgYBT9l&#10;fMT7Pt1GZrb58Ls2/bucvpTq99rVJwhPrX+LX+5vHebHkwk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JP1wgAAAN0AAAAPAAAAAAAAAAAAAAAAAJgCAABkcnMvZG93&#10;bnJldi54bWxQSwUGAAAAAAQABAD1AAAAhwMAAAAA&#10;"/>
                <v:rect id="Rectangle 350" o:spid="_x0000_s1034" style="position:absolute;left:10290;top:19430;width:2283;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cHh8UA&#10;AADdAAAADwAAAGRycy9kb3ducmV2LnhtbESPQW/CMAyF75P2HyJP4jZSOomNQkDTJhA7QrlwM41p&#10;C41TNQEKv34+TNrN1nt+7/Ns0btGXakLtWcDo2ECirjwtubSwC5fvn6AChHZYuOZDNwpwGL+/DTD&#10;zPobb+i6jaWSEA4ZGqhibDOtQ1GRwzD0LbFoR985jLJ2pbYd3iTcNTpNkrF2WLM0VNjSV0XFeXtx&#10;Bg51usPHJl8lbrJ8iz99frrsv40ZvPSfU1CR+vhv/rteW8FP3w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tweHxQAAAN0AAAAPAAAAAAAAAAAAAAAAAJgCAABkcnMv&#10;ZG93bnJldi54bWxQSwUGAAAAAAQABAD1AAAAigMAAAAA&#10;"/>
                <v:rect id="Rectangle 351" o:spid="_x0000_s1035" style="position:absolute;left:17147;top:13713;width:2275;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uiHMIA&#10;AADdAAAADwAAAGRycy9kb3ducmV2LnhtbERPTYvCMBC9C/6HMAt703S74Go1iiiKHrVevI3N2Ha3&#10;mZQmavXXG2HB2zze50xmranElRpXWlbw1Y9AEGdWl5wrOKSr3hCE88gaK8uk4E4OZtNuZ4KJtjfe&#10;0XXvcxFC2CWooPC+TqR0WUEGXd/WxIE728agD7DJpW7wFsJNJeMoGkiDJYeGAmtaFJT97S9GwamM&#10;D/jYpevIjFbfftumv5fjUqnPj3Y+BuGp9W/xv3ujw/z4ZwS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IcwgAAAN0AAAAPAAAAAAAAAAAAAAAAAJgCAABkcnMvZG93&#10;bnJldi54bWxQSwUGAAAAAAQABAD1AAAAhwMAAAAA&#10;"/>
                <v:rect id="Rectangle 352" o:spid="_x0000_s1036" style="position:absolute;left:13715;top:19430;width:2275;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7psUA&#10;AADdAAAADwAAAGRycy9kb3ducmV2LnhtbESPQW/CMAyF75P4D5GRuI2UIk2sEBBiYtqOUC67mca0&#10;hcapmgDdfv18QOJm6z2/93mx6l2jbtSF2rOByTgBRVx4W3Np4JBvX2egQkS22HgmA78UYLUcvCww&#10;s/7OO7rtY6kkhEOGBqoY20zrUFTkMIx9SyzayXcOo6xdqW2Hdwl3jU6T5E07rFkaKmxpU1Fx2V+d&#10;gWOdHvBvl38m7n07jd99fr7+fBgzGvbrOahIfXyaH9dfVvDTmfDL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HumxQAAAN0AAAAPAAAAAAAAAAAAAAAAAJgCAABkcnMv&#10;ZG93bnJldi54bWxQSwUGAAAAAAQABAD1AAAAigMAAAAA&#10;"/>
                <v:rect id="Rectangle 353" o:spid="_x0000_s1037" style="position:absolute;left:17147;top:19430;width:2267;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ePcQA&#10;AADdAAAADwAAAGRycy9kb3ducmV2LnhtbERPTWvCQBC9F/wPywi91U1SKJq6iiiReozJpbdpdpqk&#10;zc6G7GpSf323UPA2j/c56+1kOnGlwbWWFcSLCARxZXXLtYKyyJ6WIJxH1thZJgU/5GC7mT2sMdV2&#10;5JyuZ1+LEMIuRQWN930qpasaMugWticO3KcdDPoAh1rqAccQbjqZRNGLNNhyaGiwp31D1ff5YhR8&#10;tEmJt7w4RmaVPfvTVHxd3g9KPc6n3SsIT5O/i//dbzrMT5Yx/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Y3j3EAAAA3QAAAA8AAAAAAAAAAAAAAAAAmAIAAGRycy9k&#10;b3ducmV2LnhtbFBLBQYAAAAABAAEAPUAAACJAwAAAAA=&#10;"/>
                <v:line id="Line 354" o:spid="_x0000_s1038" style="position:absolute;visibility:visible;mso-wrap-style:square" from="11431,17142" to="28571,1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7IuMEAAADdAAAADwAAAGRycy9kb3ducmV2LnhtbERPTYvCMBC9L/gfwgh7W1N7WKVrFBEK&#10;sjddwevQzLa1zSQk0Xb99UZY8DaP9zmrzWh6cSMfWssK5rMMBHFldcu1gtNP+bEEESKyxt4yKfij&#10;AJv15G2FhbYDH+h2jLVIIRwKVNDE6AopQ9WQwTCzjjhxv9YbjAn6WmqPQwo3vcyz7FMabDk1NOho&#10;11DVHa9Gges617qhvCxOZX/PrD8H+31W6n06br9ARBrjS/zv3us0P1/m8PwmnS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fsi4wQAAAN0AAAAPAAAAAAAAAAAAAAAA&#10;AKECAABkcnMvZG93bnJldi54bWxQSwUGAAAAAAQABAD5AAAAjwMAAAAA&#10;" strokecolor="blue"/>
                <v:line id="Line 355" o:spid="_x0000_s1039" style="position:absolute;flip:y;visibility:visible;mso-wrap-style:square" from="11431,16002" to="11431,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V28sUAAADdAAAADwAAAGRycy9kb3ducmV2LnhtbERPS2vCQBC+F/oflil4q5soFYlupBW0&#10;BU+1Inobs5NHm50N2TVJ/31XEHqbj+85y9VgatFR6yrLCuJxBII4s7riQsHha/M8B+E8ssbaMin4&#10;JQer9PFhiYm2PX9St/eFCCHsElRQet8kUrqsJINubBviwOW2NegDbAupW+xDuKnlJIpm0mDFoaHE&#10;htYlZT/7q1Hw3h/zY9yfX/zbefd9mnXmEg9bpUZPw+sChKfB/4vv7g8d5k/mU7h9E06Q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V28sUAAADdAAAADwAAAAAAAAAA&#10;AAAAAAChAgAAZHJzL2Rvd25yZXYueG1sUEsFBgAAAAAEAAQA+QAAAJMDAAAAAA==&#10;" strokecolor="blue"/>
                <v:line id="Line 356" o:spid="_x0000_s1040" style="position:absolute;flip:y;visibility:visible;mso-wrap-style:square" from="14856,16002" to="14856,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zuhsUAAADdAAAADwAAAGRycy9kb3ducmV2LnhtbERPS2vCQBC+F/oflil4q5uIFYlupBW0&#10;BU+1Inobs5NHm50N2TVJ/31XEHqbj+85y9VgatFR6yrLCuJxBII4s7riQsHha/M8B+E8ssbaMin4&#10;JQer9PFhiYm2PX9St/eFCCHsElRQet8kUrqsJINubBviwOW2NegDbAupW+xDuKnlJIpm0mDFoaHE&#10;htYlZT/7q1Hw3h/zY9yfX/zbefd9mnXmEg9bpUZPw+sChKfB/4vv7g8d5k/mU7h9E06Q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zuhsUAAADdAAAADwAAAAAAAAAA&#10;AAAAAAChAgAAZHJzL2Rvd25yZXYueG1sUEsFBgAAAAAEAAQA+QAAAJMDAAAAAA==&#10;" strokecolor="blue"/>
                <v:line id="Line 357" o:spid="_x0000_s1041" style="position:absolute;flip:y;visibility:visible;mso-wrap-style:square" from="18289,16002" to="18289,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BLHcQAAADdAAAADwAAAGRycy9kb3ducmV2LnhtbERPS2vCQBC+C/0PyxS81U0ERVJXqYWq&#10;4MkHordpdkxSs7Mhuybx37tCwdt8fM+ZzjtTioZqV1hWEA8iEMSp1QVnCg77n48JCOeRNZaWScGd&#10;HMxnb70pJtq2vKVm5zMRQtglqCD3vkqkdGlOBt3AVsSBu9jaoA+wzqSusQ3hppTDKBpLgwWHhhwr&#10;+s4pve5uRsGqPV6OcXse+cV583caN+Y37pZK9d+7r08Qnjr/Ev+71zrMH05G8PwmnC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MEsdxAAAAN0AAAAPAAAAAAAAAAAA&#10;AAAAAKECAABkcnMvZG93bnJldi54bWxQSwUGAAAAAAQABAD5AAAAkgMAAAAA&#10;" strokecolor="blue"/>
                <v:line id="Line 358" o:spid="_x0000_s1042" style="position:absolute;visibility:visible;mso-wrap-style:square" from="11431,18290" to="20572,1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Ou8AAAADdAAAADwAAAGRycy9kb3ducmV2LnhtbERPTYvCMBC9L/gfwgh7W1M9qFSjiFBY&#10;9rau4HVoxra2mYQk2uqvN8KCt3m8z1lvB9OJG/nQWFYwnWQgiEurG64UHP+KryWIEJE1dpZJwZ0C&#10;bDejjzXm2vb8S7dDrEQK4ZCjgjpGl0sZypoMhol1xIk7W28wJugrqT32Kdx0cpZlc2mw4dRQo6N9&#10;TWV7uBoFrm1d4/risjgW3SOz/hTsz0mpz/GwW4GINMS3+N/9rdP82XIOr2/SC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FzrvAAAAA3QAAAA8AAAAAAAAAAAAAAAAA&#10;oQIAAGRycy9kb3ducmV2LnhtbFBLBQYAAAAABAAEAPkAAACOAwAAAAA=&#10;" strokecolor="blue"/>
                <v:line id="Line 359" o:spid="_x0000_s1043" style="position:absolute;visibility:visible;mso-wrap-style:square" from="11431,18290" to="11431,19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lrIMAAAADdAAAADwAAAGRycy9kb3ducmV2LnhtbERPTYvCMBC9C/6HMMLeNNXDKtUoIhSW&#10;va0reB2asa1tJiGJtvrrN4Kwt3m8z9nsBtOJO/nQWFYwn2UgiEurG64UnH6L6QpEiMgaO8uk4EEB&#10;dtvxaIO5tj3/0P0YK5FCOOSooI7R5VKGsiaDYWYdceIu1huMCfpKao99CjedXGTZpzTYcGqo0dGh&#10;prI93owC17aucX1xXZ6K7plZfw72+6zUx2TYr0FEGuK/+O3+0mn+YrWE1zfpBLn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JayDAAAAA3QAAAA8AAAAAAAAAAAAAAAAA&#10;oQIAAGRycy9kb3ducmV2LnhtbFBLBQYAAAAABAAEAPkAAACOAwAAAAA=&#10;" strokecolor="blue"/>
                <v:line id="Line 360" o:spid="_x0000_s1044" style="position:absolute;visibility:visible;mso-wrap-style:square" from="14856,18290" to="14856,19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b/UsQAAADdAAAADwAAAGRycy9kb3ducmV2LnhtbESPQWvDMAyF74X9B6PBbo2zHtaS1i1j&#10;ECi9rS30KmItyRLLxvaabL9+Ogx2k3hP733aHWY3qjvF1Hs28FyUoIgbb3tuDVwv9XIDKmVki6Nn&#10;MvBNCQ77h8UOK+snfqf7ObdKQjhVaKDLOVRap6Yjh6nwgVi0Dx8dZlljq23EScLdqFdl+aId9iwN&#10;HQZ666gZzl/OQBiG0Iep/lxf6/Gn9PGW/OlmzNPj/LoFlWnO/+a/66MV/NVGcOUbGUH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lv9SxAAAAN0AAAAPAAAAAAAAAAAA&#10;AAAAAKECAABkcnMvZG93bnJldi54bWxQSwUGAAAAAAQABAD5AAAAkgMAAAAA&#10;" strokecolor="blue"/>
                <v:line id="Line 361" o:spid="_x0000_s1045" style="position:absolute;visibility:visible;mso-wrap-style:square" from="18289,18290" to="18289,19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paycEAAADdAAAADwAAAGRycy9kb3ducmV2LnhtbERPTYvCMBC9C/6HMAveNF0PrlajiFBY&#10;vOkKXodmbGubSUiytu6v3wgLe5vH+5zNbjCdeJAPjWUF77MMBHFpdcOVgstXMV2CCBFZY2eZFDwp&#10;wG47Hm0w17bnEz3OsRIphEOOCuoYXS5lKGsyGGbWESfuZr3BmKCvpPbYp3DTyXmWLaTBhlNDjY4O&#10;NZXt+dsocG3rGtcX949L0f1k1l+DPV6VmrwN+zWISEP8F/+5P3WaP1+u4PVNOkF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2lrJwQAAAN0AAAAPAAAAAAAAAAAAAAAA&#10;AKECAABkcnMvZG93bnJldi54bWxQSwUGAAAAAAQABAD5AAAAjwMAAAAA&#10;" strokecolor="blue"/>
                <v:line id="Line 362" o:spid="_x0000_s1046" style="position:absolute;visibility:visible;mso-wrap-style:square" from="5715,12573" to="18289,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llicQAAADdAAAADwAAAGRycy9kb3ducmV2LnhtbESPQWvDMAyF74P9B6PBbquzHrY2rVvK&#10;IFB2W1voVcRqkiaWje022X79dBjsJvGe3vu03k5uUHeKqfNs4HVWgCKuve24MXA6Vi8LUCkjWxw8&#10;k4FvSrDdPD6ssbR+5C+6H3KjJIRTiQbanEOpdapbcphmPhCLdvHRYZY1NtpGHCXcDXpeFG/aYcfS&#10;0GKgj5bq/nBzBkLfhy6M1fX9VA0/hY/n5D/Pxjw/TbsVqExT/jf/Xe+t4M+Xwi/fyAh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WWJxAAAAN0AAAAPAAAAAAAAAAAA&#10;AAAAAKECAABkcnMvZG93bnJldi54bWxQSwUGAAAAAAQABAD5AAAAkgMAAAAA&#10;" strokecolor="blue"/>
                <v:line id="Line 363" o:spid="_x0000_s1047" style="position:absolute;visibility:visible;mso-wrap-style:square" from="5715,22859" to="18289,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AEsEAAADdAAAADwAAAGRycy9kb3ducmV2LnhtbERPTYvCMBC9L/gfwgje1lQP7lqNIkJh&#10;8aYreB2asa1tJiGJtuuvNwsLe5vH+5z1djCdeJAPjWUFs2kGgri0uuFKwfm7eP8EESKyxs4yKfih&#10;ANvN6G2NubY9H+lxipVIIRxyVFDH6HIpQ1mTwTC1jjhxV+sNxgR9JbXHPoWbTs6zbCENNpwaanS0&#10;r6lsT3ejwLWta1xf3D7ORffMrL8Ee7goNRkPuxWISEP8F/+5v3SaP1/O4PebdIL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dcASwQAAAN0AAAAPAAAAAAAAAAAAAAAA&#10;AKECAABkcnMvZG93bnJldi54bWxQSwUGAAAAAAQABAD5AAAAjwMAAAAA&#10;" strokecolor="blue"/>
                <v:line id="Line 364" o:spid="_x0000_s1048" style="position:absolute;flip:y;visibility:visible;mso-wrap-style:square" from="11431,21719" to="11431,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FtMQAAADdAAAADwAAAGRycy9kb3ducmV2LnhtbERPTWvCQBC9C/0PyxR6000CFRtdpQpt&#10;BU/aInobs2MSm50N2W0S/70rFLzN433ObNGbSrTUuNKygngUgSDOrC45V/Dz/TGcgHAeWWNlmRRc&#10;ycFi/jSYYaptx1tqdz4XIYRdigoK7+tUSpcVZNCNbE0cuLNtDPoAm1zqBrsQbiqZRNFYGiw5NBRY&#10;06qg7Hf3ZxR8dfvzPu6Or3553FwO49ac4v5TqZfn/n0KwlPvH+J/91qH+clbAvdvwgl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AEW0xAAAAN0AAAAPAAAAAAAAAAAA&#10;AAAAAKECAABkcnMvZG93bnJldi54bWxQSwUGAAAAAAQABAD5AAAAkgMAAAAA&#10;" strokecolor="blue"/>
                <v:line id="Line 365" o:spid="_x0000_s1049" style="position:absolute;flip:y;visibility:visible;mso-wrap-style:square" from="14856,21719" to="14856,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zgL8UAAADdAAAADwAAAGRycy9kb3ducmV2LnhtbERPTWvCQBC9C/0PyxR6M5tYlBpdpS20&#10;Cp60RfQ2ZsckbXY2ZLdJ/PeuIPQ2j/c582VvKtFS40rLCpIoBkGcWV1yruD762P4AsJ5ZI2VZVJw&#10;IQfLxcNgjqm2HW+p3flchBB2KSoovK9TKV1WkEEX2Zo4cGfbGPQBNrnUDXYh3FRyFMcTabDk0FBg&#10;Te8FZb+7P6Ng1e3P+6Q7jv3bcfNzmLTmlPSfSj099q8zEJ56/y++u9c6zB9Nn+H2TTh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zgL8UAAADdAAAADwAAAAAAAAAA&#10;AAAAAAChAgAAZHJzL2Rvd25yZXYueG1sUEsFBgAAAAAEAAQA+QAAAJMDAAAAAA==&#10;" strokecolor="blue"/>
                <v:line id="Line 366" o:spid="_x0000_s1050" style="position:absolute;flip:y;visibility:visible;mso-wrap-style:square" from="18289,21719" to="18289,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V4W8UAAADdAAAADwAAAGRycy9kb3ducmV2LnhtbERPTWvCQBC9C/0PyxR6M5tIlRpdpS20&#10;Cp60RfQ2ZsckbXY2ZLdJ/PeuIPQ2j/c582VvKtFS40rLCpIoBkGcWV1yruD762P4AsJ5ZI2VZVJw&#10;IQfLxcNgjqm2HW+p3flchBB2KSoovK9TKV1WkEEX2Zo4cGfbGPQBNrnUDXYh3FRyFMcTabDk0FBg&#10;Te8FZb+7P6Ng1e3P+6Q7jv3bcfNzmLTmlPSfSj099q8zEJ56/y++u9c6zB9Nn+H2TTh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V4W8UAAADdAAAADwAAAAAAAAAA&#10;AAAAAAChAgAAZHJzL2Rvd25yZXYueG1sUEsFBgAAAAAEAAQA+QAAAJMDAAAAAA==&#10;" strokecolor="blue"/>
                <v:line id="Line 367" o:spid="_x0000_s1051" style="position:absolute;flip:y;visibility:visible;mso-wrap-style:square" from="18289,12573" to="18289,1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dwMQAAADdAAAADwAAAGRycy9kb3ducmV2LnhtbERPTWvCQBC9F/wPywjedBNB0dRVVFAL&#10;PVWL1Ns0OybR7GzIrkn677sFobd5vM9ZrDpTioZqV1hWEI8iEMSp1QVnCj5Pu+EMhPPIGkvLpOCH&#10;HKyWvZcFJtq2/EHN0WcihLBLUEHufZVI6dKcDLqRrYgDd7W1QR9gnUldYxvCTSnHUTSVBgsODTlW&#10;tM0pvR8fRsGhPV/PcXuZ+M3l/fY1bcx33O2VGvS79SsIT53/Fz/dbzrMH88n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6d3AxAAAAN0AAAAPAAAAAAAAAAAA&#10;AAAAAKECAABkcnMvZG93bnJldi54bWxQSwUGAAAAAAQABAD5AAAAkgMAAAAA&#10;" strokecolor="blue"/>
                <v:line id="Line 368" o:spid="_x0000_s1052" style="position:absolute;flip:y;visibility:visible;mso-wrap-style:square" from="14856,12573" to="14856,1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tDt8UAAADdAAAADwAAAGRycy9kb3ducmV2LnhtbERPTWvCQBC9F/oflin0ppsIDTa6ShXU&#10;Qk/VEvQ2ZsckNjsbsmuS/vtuQehtHu9z5svB1KKj1lWWFcTjCARxbnXFhYKvw2Y0BeE8ssbaMin4&#10;IQfLxePDHFNte/6kbu8LEULYpaig9L5JpXR5SQbd2DbEgbvY1qAPsC2kbrEP4aaWkyhKpMGKQ0OJ&#10;Da1Lyr/3N6Ng12eXLO5PL351+rgek86c42Gr1PPT8DYD4Wnw/+K7+12H+ZPXBP6+CS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tDt8UAAADdAAAADwAAAAAAAAAA&#10;AAAAAAChAgAAZHJzL2Rvd25yZXYueG1sUEsFBgAAAAAEAAQA+QAAAJMDAAAAAA==&#10;" strokecolor="blue"/>
                <v:line id="Line 369" o:spid="_x0000_s1053" style="position:absolute;flip:y;visibility:visible;mso-wrap-style:square" from="11431,12573" to="11431,1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fmLMUAAADdAAAADwAAAGRycy9kb3ducmV2LnhtbERPS2vCQBC+F/oflil4azYRtDZ1FRV8&#10;QE/aIvU2zY5JNDsbsmuS/vtuoeBtPr7nTOe9qURLjSstK0iiGARxZnXJuYLPj/XzBITzyBory6Tg&#10;hxzMZ48PU0y17XhP7cHnIoSwS1FB4X2dSumyggy6yNbEgTvbxqAPsMmlbrAL4aaSwzgeS4Mlh4YC&#10;a1oVlF0PN6Ng2x3Px6Q7jfzy9H75GrfmO+k3Sg2e+sUbCE+9v4v/3Tsd5g9fX+Dvm3C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fmLMUAAADdAAAADwAAAAAAAAAA&#10;AAAAAAChAgAAZHJzL2Rvd25yZXYueG1sUEsFBgAAAAAEAAQA+QAAAJMDAAAAAA==&#10;" strokecolor="blue"/>
                <v:line id="Line 370" o:spid="_x0000_s1054" style="position:absolute;visibility:visible;mso-wrap-style:square" from="7999,12573" to="7999,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9pj8QAAADdAAAADwAAAGRycy9kb3ducmV2LnhtbESPQWvDMAyF74P9B6PBbquzHrY2rVvK&#10;IFB2W1voVcRqkiaWje022X79dBjsJvGe3vu03k5uUHeKqfNs4HVWgCKuve24MXA6Vi8LUCkjWxw8&#10;k4FvSrDdPD6ssbR+5C+6H3KjJIRTiQbanEOpdapbcphmPhCLdvHRYZY1NtpGHCXcDXpeFG/aYcfS&#10;0GKgj5bq/nBzBkLfhy6M1fX9VA0/hY/n5D/Pxjw/TbsVqExT/jf/Xe+t4M+XgivfyAh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T2mPxAAAAN0AAAAPAAAAAAAAAAAA&#10;AAAAAKECAABkcnMvZG93bnJldi54bWxQSwUGAAAAAAQABAD5AAAAkgMAAAAA&#10;" strokecolor="blue"/>
                <v:line id="Line 371" o:spid="_x0000_s1055" style="position:absolute;flip:y;visibility:visible;mso-wrap-style:square" from="28571,7997" to="37720,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TXxcQAAADdAAAADwAAAGRycy9kb3ducmV2LnhtbERPTWvCQBC9F/wPywje6iZCpUZX0UKr&#10;0FNVRG9jdkyi2dmQXZP033cLgrd5vM+ZLTpTioZqV1hWEA8jEMSp1QVnCva7z9d3EM4jaywtk4Jf&#10;crCY915mmGjb8g81W5+JEMIuQQW591UipUtzMuiGtiIO3MXWBn2AdSZ1jW0IN6UcRdFYGiw4NORY&#10;0UdO6W17NwrW7eFyiNvTm1+dvq/HcWPOcfel1KDfLacgPHX+KX64NzrMH00m8P9NOEH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pNfFxAAAAN0AAAAPAAAAAAAAAAAA&#10;AAAAAKECAABkcnMvZG93bnJldi54bWxQSwUGAAAAAAQABAD5AAAAkgMAAAAA&#10;" strokecolor="blue"/>
                <v:line id="Line 372" o:spid="_x0000_s1056" style="position:absolute;visibility:visible;mso-wrap-style:square" from="37720,7997" to="4915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L/k8QAAADdAAAADwAAAGRycy9kb3ducmV2LnhtbESPQUsDMRCF74L/IYzgzSZVUFmbllJY&#10;kN6shV6Hzbi77mYSkrS79dc7B8HbDO/Ne9+sNrMf1YVS7gNbWC4MKOImuJ5bC8fP+uEVVC7IDsfA&#10;ZOFKGTbr25sVVi5M/EGXQ2mVhHCu0EJXSqy0zk1HHvMiRGLRvkLyWGRNrXYJJwn3o3405ll77Fka&#10;Ooy066gZDmdvIQ5D7ONUf78c6/HHhHTKYX+y9v5u3r6BKjSXf/Pf9bsT/Ccj/PKNjK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0v+TxAAAAN0AAAAPAAAAAAAAAAAA&#10;AAAAAKECAABkcnMvZG93bnJldi54bWxQSwUGAAAAAAQABAD5AAAAkgMAAAAA&#10;" strokecolor="blue"/>
                <v:line id="Line 373" o:spid="_x0000_s1057" style="position:absolute;flip:y;visibility:visible;mso-wrap-style:square" from="32004,11433" to="34287,1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qCC8QAAADdAAAADwAAAGRycy9kb3ducmV2LnhtbESPQYvCMBCF78L+hzALe9PEXVikaxRZ&#10;EIrowVrwOiSzbbGZlCbW+u+NsOBthvfmfW+W69G1YqA+NJ41zGcKBLHxtuFKQ3naThcgQkS22Hom&#10;DXcKsF69TZaYWX/jIw1FrEQK4ZChhjrGLpMymJochpnviJP253uHMa19JW2PtxTuWvmp1Ld02HAi&#10;1NjRb03mUlxd4u6PpsgPw/aaO3O4N+dyV56U1h/v4+YHRKQxvsz/17lN9b/UHJ7fpBH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KoILxAAAAN0AAAAPAAAAAAAAAAAA&#10;AAAAAKECAABkcnMvZG93bnJldi54bWxQSwUGAAAAAAQABAD5AAAAkgMAAAAA&#10;" strokecolor="blue">
                  <v:stroke endarrow="block"/>
                </v:line>
                <v:line id="Line 374" o:spid="_x0000_s1058" style="position:absolute;visibility:visible;mso-wrap-style:square" from="20572,18290" to="20580,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zEf8EAAADdAAAADwAAAGRycy9kb3ducmV2LnhtbERPTWsCMRC9C/6HMII3TbRgy2oUKSyU&#10;3moFr8NmurvuZhKS1N366xuh0Ns83ufsDqPtxY1CbB1rWC0VCOLKmZZrDefPcvECIiZkg71j0vBD&#10;EQ776WSHhXEDf9DtlGqRQzgWqKFJyRdSxqohi3HpPHHmvlywmDIMtTQBhxxue7lWaiMttpwbGvT0&#10;2lDVnb6tBt91vvVDeX0+l/1duXCJ7v2i9Xw2HrcgEo3pX/znfjN5/pNaw+ObfIL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TMR/wQAAAN0AAAAPAAAAAAAAAAAAAAAA&#10;AKECAABkcnMvZG93bnJldi54bWxQSwUGAAAAAAQABAD5AAAAjwMAAAAA&#10;" strokecolor="blue"/>
                <v:line id="Line 375" o:spid="_x0000_s1059" style="position:absolute;visibility:visible;mso-wrap-style:square" from="20572,18290" to="34287,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h5MEAAADdAAAADwAAAGRycy9kb3ducmV2LnhtbERPTWsCMRC9C/6HMEJvmljBltUoUlgo&#10;vdUKXofNdHfdzSQkqbvtr28Ewds83uds96PtxZVCbB1rWC4UCOLKmZZrDaevcv4KIiZkg71j0vBL&#10;Efa76WSLhXEDf9L1mGqRQzgWqKFJyRdSxqohi3HhPHHmvl2wmDIMtTQBhxxue/ms1FpabDk3NOjp&#10;raGqO/5YDb7rfOuH8vJyKvs/5cI5uo+z1k+z8bABkWhMD/Hd/W7y/JVawe2bfIL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AGHkwQAAAN0AAAAPAAAAAAAAAAAAAAAA&#10;AKECAABkcnMvZG93bnJldi54bWxQSwUGAAAAAAQABAD5AAAAjwMAAAAA&#10;" strokecolor="blue"/>
                <v:line id="Line 376" o:spid="_x0000_s1060" style="position:absolute;visibility:visible;mso-wrap-style:square" from="20572,19430" to="34287,19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5kMIAAADdAAAADwAAAGRycy9kb3ducmV2LnhtbERPTWsCMRC9F/wPYQRvNamWtmyNIsKC&#10;eKsVvA6b6e52N5OQRHf11zeFQm/zeJ+z2oy2F1cKsXWs4WmuQBBXzrRcazh9lo9vIGJCNtg7Jg03&#10;irBZTx5WWBg38Addj6kWOYRjgRqalHwhZawashjnzhNn7ssFiynDUEsTcMjhtpcLpV6kxZZzQ4Oe&#10;dg1V3fFiNfiu860fyu/XU9nflQvn6A5nrWfTcfsOItGY/sV/7r3J85fqGX6/yS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n5kMIAAADdAAAADwAAAAAAAAAAAAAA&#10;AAChAgAAZHJzL2Rvd25yZXYueG1sUEsFBgAAAAAEAAQA+QAAAJADAAAAAA==&#10;" strokecolor="blue"/>
                <v:line id="Line 377" o:spid="_x0000_s1061" style="position:absolute;visibility:visible;mso-wrap-style:square" from="20572,20570" to="34287,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VcC8EAAADdAAAADwAAAGRycy9kb3ducmV2LnhtbERPS2sCMRC+F/wPYQRvNanSB1ujiLAg&#10;3moFr8NmurvdzSQk0V399U2h0Nt8fM9ZbUbbiyuF2DrW8DRXIIgrZ1quNZw+y8c3EDEhG+wdk4Yb&#10;RdisJw8rLIwb+IOux1SLHMKxQA1NSr6QMlYNWYxz54kz9+WCxZRhqKUJOORw28uFUi/SYsu5oUFP&#10;u4aq7nixGnzX+dYP5ffrqezvyoVzdIez1rPpuH0HkWhM/+I/997k+Uv1DL/f5B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pVwLwQAAAN0AAAAPAAAAAAAAAAAAAAAA&#10;AKECAABkcnMvZG93bnJldi54bWxQSwUGAAAAAAQABAD5AAAAjwMAAAAA&#10;" strokecolor="blue"/>
                <v:rect id="Rectangle 378" o:spid="_x0000_s1062" style="position:absolute;left:27430;top:22859;width:914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KjsIA&#10;AADdAAAADwAAAGRycy9kb3ducmV2LnhtbERPTYvCMBC9C/6HMII3TVZBtBpl2UXRo9bL3mabsa02&#10;k9JErf76zYLgbR7vcxar1lbiRo0vHWv4GCoQxJkzJecajul6MAXhA7LByjFpeJCH1bLbWWBi3J33&#10;dDuEXMQQ9glqKEKoEyl9VpBFP3Q1ceROrrEYImxyaRq8x3BbyZFSE2mx5NhQYE1fBWWXw9Vq+C1H&#10;R3zu042ys/U47Nr0fP351rrfaz/nIAK14S1+ubcmzh+rCfx/E0+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g0qOwgAAAN0AAAAPAAAAAAAAAAAAAAAAAJgCAABkcnMvZG93&#10;bnJldi54bWxQSwUGAAAAAAQABAD1AAAAhwMAAAAA&#10;"/>
                <v:rect id="Rectangle 379" o:spid="_x0000_s1063" style="position:absolute;left:34287;top:17142;width:5716;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FcIA&#10;AADdAAAADwAAAGRycy9kb3ducmV2LnhtbERPTYvCMBC9L/gfwgje1mQVdrUaRRRlPWq9eBubsa3b&#10;TEoTte6v3wgL3ubxPmc6b20lbtT40rGGj74CQZw5U3Ku4ZCu30cgfEA2WDkmDQ/yMJ913qaYGHfn&#10;Hd32IRcxhH2CGooQ6kRKnxVk0fddTRy5s2sshgibXJoG7zHcVnKg1Ke0WHJsKLCmZUHZz/5qNZzK&#10;wQF/d+lG2fF6GLZterkeV1r3uu1iAiJQG17if/e3ifOH6gu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8VwgAAAN0AAAAPAAAAAAAAAAAAAAAAAJgCAABkcnMvZG93&#10;bnJldi54bWxQSwUGAAAAAAQABAD1AAAAhwMAAAAA&#10;"/>
                <v:line id="Line 380" o:spid="_x0000_s1064" style="position:absolute;visibility:visible;mso-wrap-style:square" from="40003,20570" to="45177,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zlcQAAADdAAAADwAAAGRycy9kb3ducmV2LnhtbESPQUsDMRCF74L/IYzgzSZVUFmbllJY&#10;kN6shV6Hzbi77mYSkrS79dc7B8HbDO/Ne9+sNrMf1YVS7gNbWC4MKOImuJ5bC8fP+uEVVC7IDsfA&#10;ZOFKGTbr25sVVi5M/EGXQ2mVhHCu0EJXSqy0zk1HHvMiRGLRvkLyWGRNrXYJJwn3o3405ll77Fka&#10;Ooy066gZDmdvIQ5D7ONUf78c6/HHhHTKYX+y9v5u3r6BKjSXf/Pf9bsT/CcjuPKNjK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POVxAAAAN0AAAAPAAAAAAAAAAAA&#10;AAAAAKECAABkcnMvZG93bnJldi54bWxQSwUGAAAAAAQABAD5AAAAkgMAAAAA&#10;" strokecolor="blue"/>
                <v:line id="Line 381" o:spid="_x0000_s1065" style="position:absolute;visibility:visible;mso-wrap-style:square" from="45160,20767" to="45177,26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sEAAADdAAAADwAAAGRycy9kb3ducmV2LnhtbERPS2sCMRC+F/wPYQRvNalCH1ujiLAg&#10;3moFr8NmurvdzSQk0V399U2h0Nt8fM9ZbUbbiyuF2DrW8DRXIIgrZ1quNZw+y8dXEDEhG+wdk4Yb&#10;RdisJw8rLIwb+IOux1SLHMKxQA1NSr6QMlYNWYxz54kz9+WCxZRhqKUJOORw28uFUs/SYsu5oUFP&#10;u4aq7nixGnzX+dYP5ffLqezvyoVzdIez1rPpuH0HkWhM/+I/997k+Uv1Br/f5B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6FYOwQAAAN0AAAAPAAAAAAAAAAAAAAAA&#10;AKECAABkcnMvZG93bnJldi54bWxQSwUGAAAAAAQABAD5AAAAjwMAAAAA&#10;" strokecolor="blue"/>
                <v:line id="Line 382" o:spid="_x0000_s1066" style="position:absolute;visibility:visible;mso-wrap-style:square" from="45160,26476" to="45168,3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6B+cUAAADdAAAADwAAAGRycy9kb3ducmV2LnhtbESP0WrDMAxF3wf7B6NB31an2xglq1tK&#10;YV0pDJZ0HyBiNQmN5WC7Sfr31cNgbxL36t6j1WZynRooxNazgcU8A0VcedtybeD39Pm8BBUTssXO&#10;Mxm4UYTN+vFhhbn1Ixc0lKlWEsIxRwNNSn2udawachjnvicW7eyDwyRrqLUNOEq46/RLlr1rhy1L&#10;Q4M97RqqLuXVGRj91/b7LdQ/xbG0U7EfbqnnnTGzp2n7ASrRlP7Nf9cHK/ivC+GXb2QE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6B+cUAAADdAAAADwAAAAAAAAAA&#10;AAAAAAChAgAAZHJzL2Rvd25yZXYueG1sUEsFBgAAAAAEAAQA+QAAAJMDAAAAAA==&#10;" strokecolor="blue">
                  <v:stroke endarrow="block"/>
                </v:line>
                <v:line id="Line 383" o:spid="_x0000_s1067" style="position:absolute;visibility:visible;mso-wrap-style:square" from="40003,18290" to="45719,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fM1cEAAADdAAAADwAAAGRycy9kb3ducmV2LnhtbERP32vCMBB+H/g/hBN8m2kV3KhGEaEw&#10;fJsTfD2aW1vbXEISbedfvwiDvd3H9/M2u9H04k4+tJYV5PMMBHFldcu1gvNX+foOIkRkjb1lUvBD&#10;AXbbycsGC20H/qT7KdYihXAoUEEToyukDFVDBsPcOuLEfVtvMCboa6k9Dinc9HKRZStpsOXU0KCj&#10;Q0NVd7oZBa7rXOuG8vp2LvtHZv0l2ONFqdl03K9BRBrjv/jP/aHT/GWew/ObdIL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R8zVwQAAAN0AAAAPAAAAAAAAAAAAAAAA&#10;AKECAABkcnMvZG93bnJldi54bWxQSwUGAAAAAAQABAD5AAAAjwMAAAAA&#10;" strokecolor="blue"/>
                <v:line id="Line 384" o:spid="_x0000_s1068" style="position:absolute;visibility:visible;mso-wrap-style:square" from="40003,18290" to="46861,1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VSosEAAADdAAAADwAAAGRycy9kb3ducmV2LnhtbERPTYvCMBC9L/gfwgje1lSFXalGEaGw&#10;eNMVvA7N2NY2k5BE2/XXm4WFvc3jfc56O5hOPMiHxrKC2TQDQVxa3XCl4PxdvC9BhIissbNMCn4o&#10;wHYzeltjrm3PR3qcYiVSCIccFdQxulzKUNZkMEytI07c1XqDMUFfSe2xT+Gmk/Ms+5AGG04NNTra&#10;11S2p7tR4NrWNa4vbp/nontm1l+CPVyUmoyH3QpEpCH+i//cXzrNX8zm8PtNOkF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lVKiwQAAAN0AAAAPAAAAAAAAAAAAAAAA&#10;AKECAABkcnMvZG93bnJldi54bWxQSwUGAAAAAAQABAD5AAAAjwMAAAAA&#10;" strokecolor="blue"/>
                <v:line id="Line 385" o:spid="_x0000_s1069" style="position:absolute;visibility:visible;mso-wrap-style:square" from="45719,18290" to="46861,1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wfjsIAAADdAAAADwAAAGRycy9kb3ducmV2LnhtbERP3WrCMBS+F/YO4Qx2Z1PnGKMaRYQ5&#10;GQhr5wMcmmNbbE5KEtv69kYQvDsf3+9ZrkfTip6cbywrmCUpCOLS6oYrBcf/7+kXCB+QNbaWScGV&#10;PKxXL5MlZtoOnFNfhErEEPYZKqhD6DIpfVmTQZ/YjjhyJ+sMhghdJbXDIYabVr6n6ac02HBsqLGj&#10;bU3lubgYBYP92Rw+XPWX/xZ6zHf9NXS8VertddwsQAQaw1P8cO91nD+fzeH+TTxB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wfjsIAAADdAAAADwAAAAAAAAAAAAAA&#10;AAChAgAAZHJzL2Rvd25yZXYueG1sUEsFBgAAAAAEAAQA+QAAAJADAAAAAA==&#10;" strokecolor="blue">
                  <v:stroke endarrow="block"/>
                </v:line>
                <v:line id="Line 386" o:spid="_x0000_s1070" style="position:absolute;visibility:visible;mso-wrap-style:square" from="40003,19430" to="46861,1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H+sIAAADdAAAADwAAAGRycy9kb3ducmV2LnhtbERP3WrCMBS+F3yHcITdaVoVGZ2xiKCO&#10;wcB2e4BDc9aWNScliW19+2Uw2N35+H7PPp9MJwZyvrWsIF0lIIgrq1uuFXx+nJfPIHxA1thZJgUP&#10;8pAf5rM9ZtqOXNBQhlrEEPYZKmhC6DMpfdWQQb+yPXHkvqwzGCJ0tdQOxxhuOrlOkp002HJsaLCn&#10;U0PVd3k3CkZ7Pb5vXX0r3ko9FZfhEXo+KfW0mI4vIAJN4V/8537Vcf4m3cLvN/EEe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WH+sIAAADdAAAADwAAAAAAAAAAAAAA&#10;AAChAgAAZHJzL2Rvd25yZXYueG1sUEsFBgAAAAAEAAQA+QAAAJADAAAAAA==&#10;" strokecolor="blue">
                  <v:stroke endarrow="block"/>
                </v:line>
                <v:line id="Line 387" o:spid="_x0000_s1071" style="position:absolute;visibility:visible;mso-wrap-style:square" from="44577,25147" to="46861,25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yQj8QAAADdAAAADwAAAGRycy9kb3ducmV2LnhtbERPS2sCMRC+C/0PYQreNGtLVbZGEUHo&#10;wdZHe+lt2Ex3l24mS5LuZv99Iwje5uN7zmoTTSM6cr62rGA2zUAQF1bXXCr4+txPliB8QNbYWCYF&#10;A3nYrB9GK8y17flM3SWUIoWwz1FBFUKbS+mLigz6qW2JE/djncGQoCuldtincNPIpyybS4M1p4YK&#10;W9pVVPxe/oyCzHeH5Xcc2kXTvWP8OJ642J+UGj/G7SuIQDHcxTf3m07zn2cvcP0mnS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XJCPxAAAAN0AAAAPAAAAAAAAAAAA&#10;AAAAAKECAABkcnMvZG93bnJldi54bWxQSwUGAAAAAAQABAD5AAAAkgMAAAAA&#10;" strokeweight="4.5pt">
                  <v:stroke dashstyle="1 1" linestyle="thinThick"/>
                </v:line>
                <v:rect id="Rectangle 388" o:spid="_x0000_s1072" style="position:absolute;left:48593;top:29904;width:9141;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cU8EA&#10;AADdAAAADwAAAGRycy9kb3ducmV2LnhtbERPTYvCMBC9C/6HMII3TVWQtRpFFMU9ar14G5uxrTaT&#10;0kSt++uNsOBtHu9zZovGlOJBtSssKxj0IxDEqdUFZwqOyab3A8J5ZI2lZVLwIgeLebs1w1jbJ+/p&#10;cfCZCCHsYlSQe1/FUro0J4OubyviwF1sbdAHWGdS1/gM4aaUwygaS4MFh4YcK1rllN4Od6PgXAyP&#10;+LdPtpGZbEb+t0mu99NaqW6nWU5BeGr8V/zv3ukwfzQYw+ebcIK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a3FPBAAAA3QAAAA8AAAAAAAAAAAAAAAAAmAIAAGRycy9kb3du&#10;cmV2LnhtbFBLBQYAAAAABAAEAPUAAACGAwAAAAA=&#10;"/>
                <v:line id="Line 389" o:spid="_x0000_s1073" style="position:absolute;flip:x y;visibility:visible;mso-wrap-style:square" from="45160,31053" to="48593,3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Xuc8QAAADdAAAADwAAAGRycy9kb3ducmV2LnhtbERPTWvCQBC9F/oflil4qxuVGomuUoRi&#10;IZc2EfE4ZMckNjsbdrcm/ffdQsHbPN7nbHaj6cSNnG8tK5hNExDEldUt1wqO5dvzCoQPyBo7y6Tg&#10;hzzsto8PG8y0HfiTbkWoRQxhn6GCJoQ+k9JXDRn0U9sTR+5incEQoauldjjEcNPJeZIspcGWY0OD&#10;Pe0bqr6Kb6PgsKxXWlcv1zIvDqePc587ialSk6fxdQ0i0Bju4n/3u47zF7MU/r6JJ8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Ve5zxAAAAN0AAAAPAAAAAAAAAAAA&#10;AAAAAKECAABkcnMvZG93bnJldi54bWxQSwUGAAAAAAQABAD5AAAAkgMAAAAA&#10;" strokecolor="blue"/>
                <v:line id="Line 390" o:spid="_x0000_s1074" style="position:absolute;flip:y;visibility:visible;mso-wrap-style:square" from="31445,20767" to="31445,2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mccAAADdAAAADwAAAGRycy9kb3ducmV2LnhtbESPQWvCQBCF7wX/wzKCt7pJpSKpq9hC&#10;bcFTrUi9TbNjkpqdDdk1Sf+9cyj0NsN78943y/XgatVRGyrPBtJpAoo497biwsDh8/V+ASpEZIu1&#10;ZzLwSwHWq9HdEjPre/6gbh8LJSEcMjRQxthkWoe8JIdh6hti0c6+dRhlbQttW+wl3NX6IUnm2mHF&#10;0lBiQy8l5Zf91Rl464/nY9qfHuPzaffzNe/cdzpsjZmMh80TqEhD/Df/Xb9bwZ+lgivfyAh6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2n6ZxwAAAN0AAAAPAAAAAAAA&#10;AAAAAAAAAKECAABkcnMvZG93bnJldi54bWxQSwUGAAAAAAQABAD5AAAAlQMAAAAA&#10;" strokecolor="blue"/>
              </v:group>
            </w:pict>
          </mc:Fallback>
        </mc:AlternateContent>
      </w:r>
    </w:p>
    <w:p w:rsidR="00420FFA" w:rsidRDefault="00420FFA" w:rsidP="00093CDC">
      <w:pPr>
        <w:tabs>
          <w:tab w:val="left" w:pos="4065"/>
        </w:tabs>
        <w:jc w:val="both"/>
        <w:rPr>
          <w:sz w:val="20"/>
          <w:szCs w:val="20"/>
        </w:rPr>
      </w:pPr>
    </w:p>
    <w:p w:rsidR="00420FFA" w:rsidRDefault="00420FFA" w:rsidP="00923441">
      <w:pPr>
        <w:tabs>
          <w:tab w:val="left" w:pos="4065"/>
        </w:tabs>
        <w:jc w:val="both"/>
        <w:rPr>
          <w:sz w:val="20"/>
          <w:szCs w:val="20"/>
        </w:rPr>
      </w:pPr>
    </w:p>
    <w:p w:rsidR="00420FFA" w:rsidRPr="00923441" w:rsidRDefault="00420FFA" w:rsidP="00923441">
      <w:pPr>
        <w:tabs>
          <w:tab w:val="left" w:pos="4065"/>
        </w:tabs>
        <w:jc w:val="both"/>
        <w:rPr>
          <w:sz w:val="20"/>
          <w:szCs w:val="20"/>
        </w:rPr>
      </w:pPr>
      <w:r>
        <w:tab/>
        <w:t xml:space="preserve">   </w:t>
      </w:r>
    </w:p>
    <w:p w:rsidR="00420FFA" w:rsidRPr="00D46A00" w:rsidRDefault="00420FFA" w:rsidP="00093CDC">
      <w:pPr>
        <w:tabs>
          <w:tab w:val="left" w:pos="6120"/>
        </w:tabs>
        <w:jc w:val="both"/>
      </w:pPr>
      <w:r>
        <w:t xml:space="preserve">                                                                                                    М</w:t>
      </w:r>
      <w:r>
        <w:rPr>
          <w:b/>
          <w:sz w:val="20"/>
          <w:szCs w:val="20"/>
        </w:rPr>
        <w:t xml:space="preserve">икрорайон </w:t>
      </w:r>
      <w:r w:rsidRPr="00B0501D">
        <w:rPr>
          <w:b/>
          <w:sz w:val="20"/>
          <w:szCs w:val="20"/>
        </w:rPr>
        <w:t xml:space="preserve"> Ровное</w:t>
      </w:r>
    </w:p>
    <w:p w:rsidR="00420FFA" w:rsidRDefault="00420FFA" w:rsidP="00093CDC">
      <w:pPr>
        <w:tabs>
          <w:tab w:val="left" w:pos="6120"/>
        </w:tabs>
        <w:jc w:val="both"/>
        <w:rPr>
          <w:b/>
          <w:sz w:val="20"/>
          <w:szCs w:val="20"/>
        </w:rPr>
      </w:pPr>
      <w:r>
        <w:rPr>
          <w:b/>
        </w:rPr>
        <w:tab/>
        <w:t xml:space="preserve">     </w:t>
      </w:r>
    </w:p>
    <w:p w:rsidR="00420FFA" w:rsidRDefault="00420FFA" w:rsidP="00093CDC">
      <w:pPr>
        <w:tabs>
          <w:tab w:val="left" w:pos="6120"/>
        </w:tabs>
        <w:jc w:val="both"/>
        <w:rPr>
          <w:b/>
          <w:sz w:val="20"/>
          <w:szCs w:val="20"/>
        </w:rPr>
      </w:pPr>
      <w:r>
        <w:rPr>
          <w:b/>
          <w:sz w:val="20"/>
          <w:szCs w:val="20"/>
        </w:rPr>
        <w:t xml:space="preserve">     </w:t>
      </w:r>
      <w:r w:rsidRPr="00994C39">
        <w:rPr>
          <w:b/>
          <w:sz w:val="20"/>
          <w:szCs w:val="20"/>
        </w:rPr>
        <w:t>РЧВ</w:t>
      </w:r>
      <w:r>
        <w:rPr>
          <w:sz w:val="20"/>
          <w:szCs w:val="20"/>
        </w:rPr>
        <w:t xml:space="preserve">                               </w:t>
      </w:r>
      <w:r w:rsidRPr="00994C39">
        <w:rPr>
          <w:b/>
          <w:sz w:val="20"/>
          <w:szCs w:val="20"/>
        </w:rPr>
        <w:t>НС-2</w:t>
      </w:r>
    </w:p>
    <w:p w:rsidR="00420FFA" w:rsidRPr="00C74FA1" w:rsidRDefault="00420FFA" w:rsidP="00093CDC">
      <w:pPr>
        <w:tabs>
          <w:tab w:val="left" w:pos="5620"/>
        </w:tabs>
        <w:jc w:val="both"/>
        <w:rPr>
          <w:b/>
          <w:color w:val="0000FF"/>
          <w:sz w:val="20"/>
          <w:szCs w:val="20"/>
        </w:rPr>
      </w:pPr>
      <w:r>
        <w:rPr>
          <w:b/>
          <w:sz w:val="20"/>
          <w:szCs w:val="20"/>
        </w:rPr>
        <w:tab/>
      </w:r>
    </w:p>
    <w:p w:rsidR="00420FFA" w:rsidRDefault="00420FFA" w:rsidP="00093CDC">
      <w:pPr>
        <w:tabs>
          <w:tab w:val="left" w:pos="6120"/>
        </w:tabs>
        <w:jc w:val="both"/>
        <w:rPr>
          <w:b/>
          <w:sz w:val="20"/>
          <w:szCs w:val="20"/>
        </w:rPr>
      </w:pPr>
      <w:r>
        <w:rPr>
          <w:b/>
          <w:color w:val="0000FF"/>
        </w:rPr>
        <w:t xml:space="preserve">                                                             </w:t>
      </w:r>
      <w:r w:rsidRPr="00994C39">
        <w:rPr>
          <w:b/>
          <w:color w:val="0000FF"/>
        </w:rPr>
        <w:t>4,5 бар</w:t>
      </w:r>
    </w:p>
    <w:p w:rsidR="00420FFA" w:rsidRPr="00923441" w:rsidRDefault="00420FFA" w:rsidP="00923441">
      <w:pPr>
        <w:tabs>
          <w:tab w:val="left" w:pos="3810"/>
        </w:tabs>
        <w:jc w:val="both"/>
        <w:rPr>
          <w:b/>
          <w:sz w:val="16"/>
          <w:szCs w:val="16"/>
        </w:rPr>
      </w:pPr>
      <w:r>
        <w:rPr>
          <w:b/>
          <w:sz w:val="20"/>
          <w:szCs w:val="20"/>
        </w:rPr>
        <w:tab/>
      </w:r>
    </w:p>
    <w:p w:rsidR="00420FFA" w:rsidRPr="00923441" w:rsidRDefault="00420FFA" w:rsidP="00923441">
      <w:pPr>
        <w:tabs>
          <w:tab w:val="left" w:pos="3810"/>
        </w:tabs>
        <w:jc w:val="both"/>
        <w:rPr>
          <w:b/>
          <w:sz w:val="16"/>
          <w:szCs w:val="16"/>
        </w:rPr>
      </w:pPr>
      <w:r>
        <w:rPr>
          <w:b/>
          <w:sz w:val="20"/>
          <w:szCs w:val="20"/>
        </w:rPr>
        <w:tab/>
      </w:r>
    </w:p>
    <w:p w:rsidR="00420FFA" w:rsidRPr="00B0501D" w:rsidRDefault="00420FFA" w:rsidP="00093CDC">
      <w:pPr>
        <w:tabs>
          <w:tab w:val="left" w:pos="6700"/>
        </w:tabs>
        <w:jc w:val="both"/>
        <w:rPr>
          <w:sz w:val="20"/>
          <w:szCs w:val="20"/>
        </w:rPr>
      </w:pPr>
      <w:r>
        <w:rPr>
          <w:b/>
          <w:sz w:val="20"/>
          <w:szCs w:val="20"/>
        </w:rPr>
        <w:t xml:space="preserve">                                                                          </w:t>
      </w:r>
      <w:proofErr w:type="spellStart"/>
      <w:r w:rsidRPr="00C74FA1">
        <w:rPr>
          <w:sz w:val="20"/>
          <w:szCs w:val="20"/>
        </w:rPr>
        <w:t>Ду</w:t>
      </w:r>
      <w:proofErr w:type="spellEnd"/>
      <w:r w:rsidRPr="00C74FA1">
        <w:rPr>
          <w:sz w:val="20"/>
          <w:szCs w:val="20"/>
        </w:rPr>
        <w:t xml:space="preserve"> 160</w:t>
      </w:r>
      <w:r>
        <w:rPr>
          <w:b/>
          <w:sz w:val="20"/>
          <w:szCs w:val="20"/>
        </w:rPr>
        <w:t xml:space="preserve">                   Ул. Зелёная                      </w:t>
      </w:r>
      <w:r>
        <w:rPr>
          <w:sz w:val="20"/>
          <w:szCs w:val="20"/>
        </w:rPr>
        <w:t>1</w:t>
      </w:r>
      <w:r w:rsidRPr="00B0501D">
        <w:rPr>
          <w:sz w:val="20"/>
          <w:szCs w:val="20"/>
        </w:rPr>
        <w:t>–</w:t>
      </w:r>
      <w:proofErr w:type="spellStart"/>
      <w:r w:rsidRPr="00B0501D">
        <w:rPr>
          <w:sz w:val="20"/>
          <w:szCs w:val="20"/>
        </w:rPr>
        <w:t>ое</w:t>
      </w:r>
      <w:proofErr w:type="spellEnd"/>
      <w:r w:rsidRPr="00B0501D">
        <w:rPr>
          <w:sz w:val="20"/>
          <w:szCs w:val="20"/>
        </w:rPr>
        <w:t xml:space="preserve"> производство</w:t>
      </w:r>
    </w:p>
    <w:p w:rsidR="00420FFA" w:rsidRPr="00923441" w:rsidRDefault="00420FFA" w:rsidP="00923441">
      <w:pPr>
        <w:tabs>
          <w:tab w:val="left" w:pos="6120"/>
          <w:tab w:val="left" w:pos="8085"/>
        </w:tabs>
        <w:jc w:val="both"/>
        <w:rPr>
          <w:sz w:val="16"/>
          <w:szCs w:val="16"/>
        </w:rPr>
      </w:pPr>
      <w:r>
        <w:rPr>
          <w:sz w:val="20"/>
          <w:szCs w:val="20"/>
        </w:rPr>
        <w:t xml:space="preserve">                                                                          </w:t>
      </w:r>
      <w:proofErr w:type="spellStart"/>
      <w:r>
        <w:rPr>
          <w:sz w:val="20"/>
          <w:szCs w:val="20"/>
        </w:rPr>
        <w:t>Ду</w:t>
      </w:r>
      <w:proofErr w:type="spellEnd"/>
      <w:r>
        <w:rPr>
          <w:sz w:val="20"/>
          <w:szCs w:val="20"/>
        </w:rPr>
        <w:t xml:space="preserve"> 160                         </w:t>
      </w:r>
      <w:proofErr w:type="spellStart"/>
      <w:r>
        <w:rPr>
          <w:sz w:val="20"/>
          <w:szCs w:val="20"/>
        </w:rPr>
        <w:t>Распред</w:t>
      </w:r>
      <w:proofErr w:type="spellEnd"/>
      <w:r>
        <w:rPr>
          <w:sz w:val="20"/>
          <w:szCs w:val="20"/>
        </w:rPr>
        <w:t>.</w:t>
      </w:r>
      <w:r>
        <w:rPr>
          <w:sz w:val="20"/>
          <w:szCs w:val="20"/>
        </w:rPr>
        <w:tab/>
      </w:r>
    </w:p>
    <w:p w:rsidR="00420FFA" w:rsidRDefault="00420FFA" w:rsidP="00093CDC">
      <w:pPr>
        <w:tabs>
          <w:tab w:val="left" w:pos="6120"/>
        </w:tabs>
        <w:jc w:val="both"/>
        <w:rPr>
          <w:sz w:val="20"/>
          <w:szCs w:val="20"/>
        </w:rPr>
      </w:pPr>
      <w:r>
        <w:rPr>
          <w:sz w:val="20"/>
          <w:szCs w:val="20"/>
        </w:rPr>
        <w:t xml:space="preserve">                                                                          </w:t>
      </w:r>
      <w:proofErr w:type="spellStart"/>
      <w:r>
        <w:rPr>
          <w:sz w:val="20"/>
          <w:szCs w:val="20"/>
        </w:rPr>
        <w:t>Ду</w:t>
      </w:r>
      <w:proofErr w:type="spellEnd"/>
      <w:r>
        <w:rPr>
          <w:sz w:val="20"/>
          <w:szCs w:val="20"/>
        </w:rPr>
        <w:t xml:space="preserve">  160                         камера                         2-ое производство</w:t>
      </w:r>
    </w:p>
    <w:p w:rsidR="00420FFA" w:rsidRDefault="00420FFA" w:rsidP="00093CDC">
      <w:pPr>
        <w:tabs>
          <w:tab w:val="left" w:pos="7240"/>
        </w:tabs>
        <w:jc w:val="both"/>
        <w:rPr>
          <w:sz w:val="20"/>
          <w:szCs w:val="20"/>
        </w:rPr>
      </w:pPr>
      <w:r>
        <w:rPr>
          <w:sz w:val="20"/>
          <w:szCs w:val="20"/>
        </w:rPr>
        <w:t xml:space="preserve">                                                                              КНИ</w:t>
      </w:r>
      <w:r>
        <w:rPr>
          <w:sz w:val="20"/>
          <w:szCs w:val="20"/>
        </w:rPr>
        <w:tab/>
      </w:r>
      <w:proofErr w:type="spellStart"/>
      <w:r>
        <w:rPr>
          <w:sz w:val="20"/>
          <w:szCs w:val="20"/>
        </w:rPr>
        <w:t>Ду</w:t>
      </w:r>
      <w:proofErr w:type="spellEnd"/>
      <w:r>
        <w:rPr>
          <w:sz w:val="20"/>
          <w:szCs w:val="20"/>
        </w:rPr>
        <w:t xml:space="preserve"> 160</w:t>
      </w:r>
    </w:p>
    <w:p w:rsidR="00420FFA" w:rsidRDefault="00420FFA" w:rsidP="00093CDC">
      <w:pPr>
        <w:tabs>
          <w:tab w:val="left" w:pos="6120"/>
        </w:tabs>
        <w:jc w:val="both"/>
        <w:rPr>
          <w:b/>
          <w:sz w:val="20"/>
          <w:szCs w:val="20"/>
        </w:rPr>
      </w:pPr>
      <w:r>
        <w:rPr>
          <w:sz w:val="20"/>
          <w:szCs w:val="20"/>
        </w:rPr>
        <w:t xml:space="preserve">      </w:t>
      </w:r>
      <w:r w:rsidRPr="00B0501D">
        <w:rPr>
          <w:b/>
          <w:sz w:val="20"/>
          <w:szCs w:val="20"/>
        </w:rPr>
        <w:t xml:space="preserve">РЧВ </w:t>
      </w:r>
      <w:r>
        <w:rPr>
          <w:b/>
          <w:sz w:val="20"/>
          <w:szCs w:val="20"/>
        </w:rPr>
        <w:t xml:space="preserve">                                                        </w:t>
      </w:r>
      <w:r>
        <w:rPr>
          <w:b/>
          <w:color w:val="0000FF"/>
        </w:rPr>
        <w:t>6</w:t>
      </w:r>
      <w:r w:rsidRPr="00994C39">
        <w:rPr>
          <w:b/>
          <w:color w:val="0000FF"/>
        </w:rPr>
        <w:t>,5 бар</w:t>
      </w:r>
    </w:p>
    <w:p w:rsidR="00420FFA" w:rsidRDefault="00420FFA" w:rsidP="00093CDC">
      <w:pPr>
        <w:tabs>
          <w:tab w:val="left" w:pos="6120"/>
        </w:tabs>
        <w:jc w:val="both"/>
        <w:rPr>
          <w:sz w:val="20"/>
          <w:szCs w:val="20"/>
        </w:rPr>
      </w:pPr>
      <w:r>
        <w:rPr>
          <w:sz w:val="20"/>
          <w:szCs w:val="20"/>
        </w:rPr>
        <w:t xml:space="preserve">                                                                                          Котельная №1</w:t>
      </w:r>
    </w:p>
    <w:p w:rsidR="00420FFA" w:rsidRDefault="00420FFA" w:rsidP="00093CDC">
      <w:pPr>
        <w:tabs>
          <w:tab w:val="left" w:pos="2440"/>
        </w:tabs>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шайба</w:t>
      </w:r>
    </w:p>
    <w:p w:rsidR="00420FFA" w:rsidRDefault="00420FFA" w:rsidP="00093CDC">
      <w:pPr>
        <w:tabs>
          <w:tab w:val="left" w:pos="6120"/>
        </w:tabs>
        <w:jc w:val="both"/>
        <w:rPr>
          <w:sz w:val="20"/>
          <w:szCs w:val="20"/>
        </w:rPr>
      </w:pPr>
    </w:p>
    <w:p w:rsidR="00420FFA" w:rsidRDefault="00420FFA" w:rsidP="00093CDC">
      <w:pPr>
        <w:tabs>
          <w:tab w:val="left" w:pos="6120"/>
        </w:tabs>
        <w:jc w:val="both"/>
        <w:rPr>
          <w:sz w:val="20"/>
          <w:szCs w:val="20"/>
        </w:rPr>
      </w:pPr>
    </w:p>
    <w:p w:rsidR="00420FFA" w:rsidRDefault="00420FFA" w:rsidP="00093CDC">
      <w:pPr>
        <w:tabs>
          <w:tab w:val="left" w:pos="6120"/>
        </w:tabs>
        <w:jc w:val="both"/>
        <w:rPr>
          <w:sz w:val="20"/>
          <w:szCs w:val="20"/>
        </w:rPr>
      </w:pPr>
    </w:p>
    <w:p w:rsidR="00420FFA" w:rsidRPr="00B0501D" w:rsidRDefault="00420FFA" w:rsidP="00093CDC">
      <w:pPr>
        <w:tabs>
          <w:tab w:val="left" w:pos="6120"/>
        </w:tabs>
        <w:jc w:val="both"/>
        <w:rPr>
          <w:b/>
          <w:color w:val="0000FF"/>
        </w:rPr>
      </w:pPr>
      <w:r>
        <w:rPr>
          <w:sz w:val="20"/>
          <w:szCs w:val="20"/>
        </w:rPr>
        <w:tab/>
      </w:r>
      <w:r>
        <w:rPr>
          <w:sz w:val="20"/>
          <w:szCs w:val="20"/>
        </w:rPr>
        <w:tab/>
      </w:r>
      <w:r>
        <w:rPr>
          <w:sz w:val="20"/>
          <w:szCs w:val="20"/>
        </w:rPr>
        <w:tab/>
        <w:t xml:space="preserve">             Котельная №2</w:t>
      </w:r>
      <w:r w:rsidRPr="00B0501D">
        <w:rPr>
          <w:b/>
          <w:sz w:val="20"/>
          <w:szCs w:val="20"/>
        </w:rPr>
        <w:t xml:space="preserve">                                                                                                                                          </w:t>
      </w:r>
    </w:p>
    <w:p w:rsidR="00420FFA" w:rsidRDefault="00420FFA" w:rsidP="00093CDC">
      <w:pPr>
        <w:tabs>
          <w:tab w:val="left" w:pos="7500"/>
        </w:tabs>
        <w:jc w:val="both"/>
        <w:rPr>
          <w:sz w:val="20"/>
          <w:szCs w:val="20"/>
        </w:rPr>
      </w:pPr>
      <w:r>
        <w:rPr>
          <w:sz w:val="20"/>
          <w:szCs w:val="20"/>
        </w:rPr>
        <w:tab/>
      </w:r>
      <w:r>
        <w:rPr>
          <w:sz w:val="20"/>
          <w:szCs w:val="20"/>
        </w:rPr>
        <w:tab/>
      </w:r>
    </w:p>
    <w:p w:rsidR="00420FFA" w:rsidRDefault="00420FFA" w:rsidP="00093CDC">
      <w:pPr>
        <w:tabs>
          <w:tab w:val="left" w:pos="7500"/>
        </w:tabs>
        <w:jc w:val="both"/>
        <w:rPr>
          <w:sz w:val="20"/>
          <w:szCs w:val="20"/>
        </w:rPr>
      </w:pPr>
    </w:p>
    <w:p w:rsidR="00420FFA" w:rsidRPr="00D30E0E" w:rsidRDefault="00420FFA" w:rsidP="00D30E0E">
      <w:pPr>
        <w:tabs>
          <w:tab w:val="left" w:pos="4065"/>
        </w:tabs>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 xml:space="preserve">           КНИ и 3-е производство</w:t>
      </w:r>
      <w:r>
        <w:rPr>
          <w:sz w:val="28"/>
          <w:szCs w:val="28"/>
        </w:rPr>
        <w:t xml:space="preserve"> </w:t>
      </w:r>
      <w:r w:rsidRPr="009557A5">
        <w:rPr>
          <w:sz w:val="28"/>
          <w:szCs w:val="28"/>
        </w:rPr>
        <w:t>Рис. 5. Упрощенная схема водоснабжения МО «</w:t>
      </w:r>
      <w:proofErr w:type="spellStart"/>
      <w:r w:rsidRPr="009557A5">
        <w:rPr>
          <w:sz w:val="28"/>
          <w:szCs w:val="28"/>
        </w:rPr>
        <w:t>Кузнечнинское</w:t>
      </w:r>
      <w:proofErr w:type="spellEnd"/>
      <w:r w:rsidRPr="009557A5">
        <w:rPr>
          <w:sz w:val="28"/>
          <w:szCs w:val="28"/>
        </w:rPr>
        <w:t xml:space="preserve"> ГП»</w:t>
      </w:r>
    </w:p>
    <w:p w:rsidR="00420FFA" w:rsidRDefault="00420FFA" w:rsidP="00D43C13">
      <w:pPr>
        <w:jc w:val="both"/>
        <w:rPr>
          <w:b/>
          <w:sz w:val="28"/>
          <w:szCs w:val="28"/>
        </w:rPr>
      </w:pPr>
    </w:p>
    <w:p w:rsidR="00420FFA" w:rsidRDefault="00420FFA" w:rsidP="00D43C13">
      <w:pPr>
        <w:ind w:firstLine="708"/>
        <w:jc w:val="both"/>
        <w:rPr>
          <w:sz w:val="28"/>
          <w:szCs w:val="28"/>
        </w:rPr>
      </w:pPr>
      <w:r>
        <w:rPr>
          <w:b/>
          <w:sz w:val="20"/>
          <w:szCs w:val="20"/>
        </w:rPr>
        <w:t xml:space="preserve"> </w:t>
      </w:r>
      <w:r w:rsidRPr="00216F42">
        <w:rPr>
          <w:sz w:val="28"/>
          <w:szCs w:val="28"/>
        </w:rPr>
        <w:t>Вод</w:t>
      </w:r>
      <w:r>
        <w:rPr>
          <w:sz w:val="28"/>
          <w:szCs w:val="28"/>
        </w:rPr>
        <w:t xml:space="preserve">ораспределительные сети из стальных и чугунных труб заменены в 2004-2010 </w:t>
      </w:r>
      <w:proofErr w:type="spellStart"/>
      <w:r>
        <w:rPr>
          <w:sz w:val="28"/>
          <w:szCs w:val="28"/>
        </w:rPr>
        <w:t>г.г</w:t>
      </w:r>
      <w:proofErr w:type="spellEnd"/>
      <w:r>
        <w:rPr>
          <w:sz w:val="28"/>
          <w:szCs w:val="28"/>
        </w:rPr>
        <w:t xml:space="preserve">. на трубы из полиэтиленовых труб. </w:t>
      </w:r>
    </w:p>
    <w:p w:rsidR="00420FFA" w:rsidRDefault="00420FFA" w:rsidP="00B45282">
      <w:pPr>
        <w:tabs>
          <w:tab w:val="left" w:pos="709"/>
        </w:tabs>
        <w:jc w:val="both"/>
        <w:rPr>
          <w:sz w:val="28"/>
          <w:szCs w:val="28"/>
        </w:rPr>
      </w:pPr>
      <w:r>
        <w:rPr>
          <w:sz w:val="28"/>
          <w:szCs w:val="28"/>
        </w:rPr>
        <w:tab/>
        <w:t xml:space="preserve">В настоящее время требует полной замены участок трубопровода от ул. Привокзальная до камнеобрабатывающего предприятия ЛСР «Базовый» протяженностью </w:t>
      </w:r>
      <w:r w:rsidRPr="00BB6CA6">
        <w:rPr>
          <w:sz w:val="28"/>
          <w:szCs w:val="28"/>
        </w:rPr>
        <w:t>2 км</w:t>
      </w:r>
      <w:r>
        <w:rPr>
          <w:sz w:val="28"/>
          <w:szCs w:val="28"/>
        </w:rPr>
        <w:t>, в 2 нитки, на трубы из ПНД диаметром 120 мм.</w:t>
      </w:r>
    </w:p>
    <w:p w:rsidR="00420FFA" w:rsidRDefault="00420FFA" w:rsidP="00093CDC">
      <w:pPr>
        <w:tabs>
          <w:tab w:val="left" w:pos="4065"/>
        </w:tabs>
        <w:jc w:val="both"/>
        <w:rPr>
          <w:sz w:val="28"/>
          <w:szCs w:val="28"/>
        </w:rPr>
      </w:pPr>
      <w:r>
        <w:rPr>
          <w:sz w:val="28"/>
          <w:szCs w:val="28"/>
        </w:rPr>
        <w:t>Диаметры и протяженность участков сетей</w:t>
      </w:r>
      <w:r w:rsidRPr="00093CDC">
        <w:rPr>
          <w:sz w:val="28"/>
          <w:szCs w:val="28"/>
        </w:rPr>
        <w:t xml:space="preserve"> (</w:t>
      </w:r>
      <w:r>
        <w:rPr>
          <w:sz w:val="28"/>
          <w:szCs w:val="28"/>
          <w:lang w:val="en-US"/>
        </w:rPr>
        <w:t>L</w:t>
      </w:r>
      <w:r w:rsidRPr="00093CDC">
        <w:rPr>
          <w:sz w:val="28"/>
          <w:szCs w:val="28"/>
        </w:rPr>
        <w:t>)</w:t>
      </w:r>
      <w:r>
        <w:rPr>
          <w:sz w:val="28"/>
          <w:szCs w:val="28"/>
        </w:rPr>
        <w:t>:</w:t>
      </w:r>
    </w:p>
    <w:p w:rsidR="00420FFA" w:rsidRDefault="00420FFA" w:rsidP="00947FAE">
      <w:pPr>
        <w:numPr>
          <w:ilvl w:val="0"/>
          <w:numId w:val="4"/>
        </w:numPr>
        <w:tabs>
          <w:tab w:val="left" w:pos="4065"/>
        </w:tabs>
        <w:jc w:val="both"/>
        <w:rPr>
          <w:sz w:val="28"/>
          <w:szCs w:val="28"/>
        </w:rPr>
      </w:pPr>
      <w:r>
        <w:rPr>
          <w:sz w:val="28"/>
          <w:szCs w:val="28"/>
        </w:rPr>
        <w:t>НС-1 – ВОС: диаметр 300 мм (2-х тр.), 3100 м,</w:t>
      </w:r>
    </w:p>
    <w:p w:rsidR="00420FFA" w:rsidRDefault="00420FFA" w:rsidP="00947FAE">
      <w:pPr>
        <w:numPr>
          <w:ilvl w:val="0"/>
          <w:numId w:val="4"/>
        </w:numPr>
        <w:tabs>
          <w:tab w:val="left" w:pos="4065"/>
        </w:tabs>
        <w:jc w:val="both"/>
        <w:rPr>
          <w:sz w:val="28"/>
          <w:szCs w:val="28"/>
        </w:rPr>
      </w:pPr>
      <w:r>
        <w:rPr>
          <w:sz w:val="28"/>
          <w:szCs w:val="28"/>
        </w:rPr>
        <w:t>ВОС – ул. Зеленая:</w:t>
      </w:r>
      <w:r w:rsidRPr="00216F42">
        <w:rPr>
          <w:sz w:val="28"/>
          <w:szCs w:val="28"/>
        </w:rPr>
        <w:t xml:space="preserve"> </w:t>
      </w:r>
      <w:r>
        <w:rPr>
          <w:sz w:val="28"/>
          <w:szCs w:val="28"/>
        </w:rPr>
        <w:t xml:space="preserve">диаметр 160 мм (2-х тр.), </w:t>
      </w:r>
      <w:r>
        <w:rPr>
          <w:sz w:val="28"/>
          <w:szCs w:val="28"/>
          <w:lang w:val="en-US"/>
        </w:rPr>
        <w:t>L</w:t>
      </w:r>
      <w:r w:rsidRPr="00FB4814">
        <w:rPr>
          <w:sz w:val="28"/>
          <w:szCs w:val="28"/>
        </w:rPr>
        <w:t xml:space="preserve"> =</w:t>
      </w:r>
      <w:r>
        <w:rPr>
          <w:sz w:val="28"/>
          <w:szCs w:val="28"/>
        </w:rPr>
        <w:t>1736 м,</w:t>
      </w:r>
    </w:p>
    <w:p w:rsidR="00420FFA" w:rsidRDefault="00420FFA" w:rsidP="00947FAE">
      <w:pPr>
        <w:numPr>
          <w:ilvl w:val="0"/>
          <w:numId w:val="4"/>
        </w:numPr>
        <w:tabs>
          <w:tab w:val="left" w:pos="4065"/>
        </w:tabs>
        <w:jc w:val="both"/>
        <w:rPr>
          <w:sz w:val="28"/>
          <w:szCs w:val="28"/>
        </w:rPr>
      </w:pPr>
      <w:r>
        <w:rPr>
          <w:sz w:val="28"/>
          <w:szCs w:val="28"/>
        </w:rPr>
        <w:t>ул. Зелёная – микрорайон КНИ:</w:t>
      </w:r>
      <w:r w:rsidRPr="00216F42">
        <w:rPr>
          <w:sz w:val="28"/>
          <w:szCs w:val="28"/>
        </w:rPr>
        <w:t xml:space="preserve"> </w:t>
      </w:r>
      <w:r>
        <w:rPr>
          <w:sz w:val="28"/>
          <w:szCs w:val="28"/>
        </w:rPr>
        <w:t>диаметр 160 мм (2-х тр.),</w:t>
      </w:r>
      <w:r w:rsidRPr="00FB4814">
        <w:rPr>
          <w:sz w:val="28"/>
          <w:szCs w:val="28"/>
        </w:rPr>
        <w:t xml:space="preserve"> </w:t>
      </w:r>
      <w:r>
        <w:rPr>
          <w:sz w:val="28"/>
          <w:szCs w:val="28"/>
          <w:lang w:val="en-US"/>
        </w:rPr>
        <w:t>L</w:t>
      </w:r>
      <w:r w:rsidRPr="00FB4814">
        <w:rPr>
          <w:sz w:val="28"/>
          <w:szCs w:val="28"/>
        </w:rPr>
        <w:t xml:space="preserve"> =</w:t>
      </w:r>
      <w:r>
        <w:rPr>
          <w:sz w:val="28"/>
          <w:szCs w:val="28"/>
        </w:rPr>
        <w:t xml:space="preserve"> 220 м,</w:t>
      </w:r>
    </w:p>
    <w:p w:rsidR="00420FFA" w:rsidRDefault="00420FFA" w:rsidP="00947FAE">
      <w:pPr>
        <w:numPr>
          <w:ilvl w:val="0"/>
          <w:numId w:val="4"/>
        </w:numPr>
        <w:tabs>
          <w:tab w:val="left" w:pos="4065"/>
        </w:tabs>
        <w:jc w:val="both"/>
        <w:rPr>
          <w:sz w:val="28"/>
          <w:szCs w:val="28"/>
        </w:rPr>
      </w:pPr>
      <w:r>
        <w:rPr>
          <w:sz w:val="28"/>
          <w:szCs w:val="28"/>
        </w:rPr>
        <w:t>ВОС – микрорайон  Ровное:</w:t>
      </w:r>
      <w:r w:rsidRPr="00594546">
        <w:rPr>
          <w:sz w:val="28"/>
          <w:szCs w:val="28"/>
        </w:rPr>
        <w:t xml:space="preserve"> </w:t>
      </w:r>
      <w:r>
        <w:rPr>
          <w:sz w:val="28"/>
          <w:szCs w:val="28"/>
        </w:rPr>
        <w:t>диаметр 160 мм (2-х тр.),</w:t>
      </w:r>
      <w:r w:rsidRPr="00FB4814">
        <w:rPr>
          <w:sz w:val="28"/>
          <w:szCs w:val="28"/>
        </w:rPr>
        <w:t xml:space="preserve"> </w:t>
      </w:r>
      <w:r>
        <w:rPr>
          <w:sz w:val="28"/>
          <w:szCs w:val="28"/>
          <w:lang w:val="en-US"/>
        </w:rPr>
        <w:t>L</w:t>
      </w:r>
      <w:r w:rsidRPr="00FB4814">
        <w:rPr>
          <w:sz w:val="28"/>
          <w:szCs w:val="28"/>
        </w:rPr>
        <w:t xml:space="preserve"> =</w:t>
      </w:r>
      <w:r>
        <w:rPr>
          <w:sz w:val="28"/>
          <w:szCs w:val="28"/>
        </w:rPr>
        <w:t xml:space="preserve"> 755 м,</w:t>
      </w:r>
    </w:p>
    <w:p w:rsidR="00420FFA" w:rsidRDefault="00420FFA" w:rsidP="00947FAE">
      <w:pPr>
        <w:numPr>
          <w:ilvl w:val="0"/>
          <w:numId w:val="4"/>
        </w:numPr>
        <w:tabs>
          <w:tab w:val="left" w:pos="4065"/>
        </w:tabs>
        <w:jc w:val="both"/>
        <w:rPr>
          <w:sz w:val="28"/>
          <w:szCs w:val="28"/>
        </w:rPr>
      </w:pPr>
      <w:r>
        <w:rPr>
          <w:sz w:val="28"/>
          <w:szCs w:val="28"/>
        </w:rPr>
        <w:t>ул. Зелёная – КОС Боровое:</w:t>
      </w:r>
      <w:r w:rsidRPr="00594546">
        <w:rPr>
          <w:sz w:val="28"/>
          <w:szCs w:val="28"/>
        </w:rPr>
        <w:t xml:space="preserve"> </w:t>
      </w:r>
      <w:r>
        <w:rPr>
          <w:sz w:val="28"/>
          <w:szCs w:val="28"/>
        </w:rPr>
        <w:t xml:space="preserve">диаметр 200 мм (1 -но тр.), </w:t>
      </w:r>
      <w:r>
        <w:rPr>
          <w:sz w:val="28"/>
          <w:szCs w:val="28"/>
          <w:lang w:val="en-US"/>
        </w:rPr>
        <w:t>L</w:t>
      </w:r>
      <w:r w:rsidRPr="00FB4814">
        <w:rPr>
          <w:sz w:val="28"/>
          <w:szCs w:val="28"/>
        </w:rPr>
        <w:t xml:space="preserve"> = </w:t>
      </w:r>
      <w:r>
        <w:rPr>
          <w:sz w:val="28"/>
          <w:szCs w:val="28"/>
        </w:rPr>
        <w:t>5600 м,</w:t>
      </w:r>
      <w:r w:rsidRPr="00FB4814">
        <w:rPr>
          <w:sz w:val="28"/>
          <w:szCs w:val="28"/>
        </w:rPr>
        <w:t xml:space="preserve"> </w:t>
      </w:r>
    </w:p>
    <w:p w:rsidR="00420FFA" w:rsidRDefault="00420FFA" w:rsidP="00093CDC">
      <w:pPr>
        <w:tabs>
          <w:tab w:val="left" w:pos="4065"/>
        </w:tabs>
        <w:ind w:left="360"/>
        <w:jc w:val="both"/>
        <w:rPr>
          <w:sz w:val="28"/>
          <w:szCs w:val="28"/>
        </w:rPr>
      </w:pPr>
      <w:r>
        <w:rPr>
          <w:sz w:val="28"/>
          <w:szCs w:val="28"/>
        </w:rPr>
        <w:t xml:space="preserve">     </w:t>
      </w:r>
      <w:r w:rsidRPr="00594546">
        <w:rPr>
          <w:b/>
          <w:sz w:val="28"/>
          <w:szCs w:val="28"/>
        </w:rPr>
        <w:t>Уличная сеть</w:t>
      </w:r>
      <w:r>
        <w:rPr>
          <w:b/>
          <w:sz w:val="28"/>
          <w:szCs w:val="28"/>
        </w:rPr>
        <w:t xml:space="preserve"> </w:t>
      </w:r>
      <w:r w:rsidRPr="00594546">
        <w:rPr>
          <w:sz w:val="28"/>
          <w:szCs w:val="28"/>
        </w:rPr>
        <w:t>в</w:t>
      </w:r>
      <w:r>
        <w:rPr>
          <w:sz w:val="28"/>
          <w:szCs w:val="28"/>
        </w:rPr>
        <w:t>ыполнена из полиэтиленовых труб:</w:t>
      </w:r>
    </w:p>
    <w:p w:rsidR="00420FFA" w:rsidRDefault="00420FFA" w:rsidP="00947FAE">
      <w:pPr>
        <w:numPr>
          <w:ilvl w:val="0"/>
          <w:numId w:val="6"/>
        </w:numPr>
        <w:tabs>
          <w:tab w:val="left" w:pos="4065"/>
        </w:tabs>
        <w:jc w:val="both"/>
        <w:rPr>
          <w:sz w:val="28"/>
          <w:szCs w:val="28"/>
        </w:rPr>
      </w:pPr>
      <w:r>
        <w:rPr>
          <w:sz w:val="28"/>
          <w:szCs w:val="28"/>
        </w:rPr>
        <w:t>микрорайон Ровное – диаметр 160 мм,</w:t>
      </w:r>
      <w:r w:rsidRPr="00FB4814">
        <w:rPr>
          <w:sz w:val="28"/>
          <w:szCs w:val="28"/>
        </w:rPr>
        <w:t xml:space="preserve"> </w:t>
      </w:r>
      <w:r>
        <w:rPr>
          <w:sz w:val="28"/>
          <w:szCs w:val="28"/>
          <w:lang w:val="en-US"/>
        </w:rPr>
        <w:t>L</w:t>
      </w:r>
      <w:r w:rsidRPr="00FB4814">
        <w:rPr>
          <w:sz w:val="28"/>
          <w:szCs w:val="28"/>
        </w:rPr>
        <w:t xml:space="preserve"> =</w:t>
      </w:r>
      <w:r>
        <w:rPr>
          <w:sz w:val="28"/>
          <w:szCs w:val="28"/>
        </w:rPr>
        <w:t xml:space="preserve"> 2100 м,</w:t>
      </w:r>
    </w:p>
    <w:p w:rsidR="00420FFA" w:rsidRPr="00B45282" w:rsidRDefault="00420FFA" w:rsidP="00947FAE">
      <w:pPr>
        <w:numPr>
          <w:ilvl w:val="0"/>
          <w:numId w:val="6"/>
        </w:numPr>
        <w:tabs>
          <w:tab w:val="left" w:pos="4065"/>
        </w:tabs>
        <w:jc w:val="both"/>
        <w:rPr>
          <w:sz w:val="28"/>
          <w:szCs w:val="28"/>
        </w:rPr>
      </w:pPr>
      <w:r>
        <w:rPr>
          <w:sz w:val="28"/>
          <w:szCs w:val="28"/>
        </w:rPr>
        <w:t xml:space="preserve">микрорайон КНИ – диаметр 100 мм, </w:t>
      </w:r>
      <w:r>
        <w:rPr>
          <w:sz w:val="28"/>
          <w:szCs w:val="28"/>
          <w:lang w:val="en-US"/>
        </w:rPr>
        <w:t>L</w:t>
      </w:r>
      <w:r w:rsidRPr="00FB4814">
        <w:rPr>
          <w:sz w:val="28"/>
          <w:szCs w:val="28"/>
        </w:rPr>
        <w:t xml:space="preserve"> = </w:t>
      </w:r>
      <w:r>
        <w:rPr>
          <w:sz w:val="28"/>
          <w:szCs w:val="28"/>
        </w:rPr>
        <w:t>1530</w:t>
      </w:r>
      <w:r w:rsidRPr="003D05CF">
        <w:rPr>
          <w:sz w:val="28"/>
          <w:szCs w:val="28"/>
        </w:rPr>
        <w:t xml:space="preserve"> </w:t>
      </w:r>
      <w:r>
        <w:rPr>
          <w:sz w:val="28"/>
          <w:szCs w:val="28"/>
        </w:rPr>
        <w:t>м.</w:t>
      </w:r>
    </w:p>
    <w:p w:rsidR="00420FFA" w:rsidRDefault="00420FFA" w:rsidP="00093CDC">
      <w:pPr>
        <w:jc w:val="both"/>
        <w:rPr>
          <w:sz w:val="28"/>
          <w:szCs w:val="28"/>
        </w:rPr>
      </w:pPr>
    </w:p>
    <w:p w:rsidR="00420FFA" w:rsidRDefault="00420FFA">
      <w:pPr>
        <w:rPr>
          <w:sz w:val="28"/>
          <w:szCs w:val="28"/>
          <w:highlight w:val="yellow"/>
        </w:rPr>
      </w:pPr>
      <w:r>
        <w:rPr>
          <w:sz w:val="28"/>
          <w:szCs w:val="28"/>
          <w:highlight w:val="yellow"/>
        </w:rPr>
        <w:br w:type="page"/>
      </w:r>
    </w:p>
    <w:p w:rsidR="00420FFA" w:rsidRPr="009557A5" w:rsidRDefault="00420FFA" w:rsidP="00A32ECB">
      <w:pPr>
        <w:pStyle w:val="af"/>
        <w:numPr>
          <w:ilvl w:val="1"/>
          <w:numId w:val="52"/>
        </w:numPr>
        <w:jc w:val="center"/>
        <w:rPr>
          <w:sz w:val="32"/>
          <w:szCs w:val="32"/>
        </w:rPr>
      </w:pPr>
      <w:r w:rsidRPr="009557A5">
        <w:rPr>
          <w:b/>
          <w:bCs/>
          <w:sz w:val="32"/>
          <w:szCs w:val="32"/>
        </w:rPr>
        <w:lastRenderedPageBreak/>
        <w:t>Баланс водопотребления МО «</w:t>
      </w:r>
      <w:proofErr w:type="spellStart"/>
      <w:r w:rsidRPr="009557A5">
        <w:rPr>
          <w:b/>
          <w:bCs/>
          <w:sz w:val="32"/>
          <w:szCs w:val="32"/>
        </w:rPr>
        <w:t>Кузнечнинское</w:t>
      </w:r>
      <w:proofErr w:type="spellEnd"/>
      <w:r w:rsidRPr="009557A5">
        <w:rPr>
          <w:b/>
          <w:bCs/>
          <w:sz w:val="32"/>
          <w:szCs w:val="32"/>
        </w:rPr>
        <w:t xml:space="preserve"> ГП» </w:t>
      </w:r>
    </w:p>
    <w:p w:rsidR="00420FFA" w:rsidRPr="009557A5" w:rsidRDefault="00420FFA" w:rsidP="00A32ECB">
      <w:pPr>
        <w:pStyle w:val="af"/>
        <w:ind w:left="1121"/>
        <w:jc w:val="center"/>
        <w:rPr>
          <w:sz w:val="32"/>
          <w:szCs w:val="32"/>
        </w:rPr>
      </w:pPr>
      <w:r w:rsidRPr="009557A5">
        <w:rPr>
          <w:b/>
          <w:bCs/>
          <w:sz w:val="32"/>
          <w:szCs w:val="32"/>
        </w:rPr>
        <w:t>за  2012 и 2013 г. г.</w:t>
      </w:r>
    </w:p>
    <w:p w:rsidR="00420FFA" w:rsidRPr="009557A5" w:rsidRDefault="00420FFA" w:rsidP="00093CDC">
      <w:pPr>
        <w:jc w:val="both"/>
        <w:rPr>
          <w:sz w:val="28"/>
          <w:szCs w:val="28"/>
        </w:rPr>
      </w:pPr>
    </w:p>
    <w:p w:rsidR="00420FFA" w:rsidRPr="009557A5" w:rsidRDefault="00420FFA" w:rsidP="00093CDC">
      <w:pPr>
        <w:jc w:val="both"/>
        <w:rPr>
          <w:sz w:val="28"/>
          <w:szCs w:val="28"/>
        </w:rPr>
      </w:pPr>
      <w:r w:rsidRPr="009557A5">
        <w:rPr>
          <w:sz w:val="28"/>
          <w:szCs w:val="28"/>
        </w:rPr>
        <w:t xml:space="preserve">В таб.2 и 3 представлены сведения о водопотреблении за 2012 и 2013 г. г. </w:t>
      </w:r>
    </w:p>
    <w:p w:rsidR="00420FFA" w:rsidRPr="00E034E2" w:rsidRDefault="00420FFA" w:rsidP="00093CDC">
      <w:pPr>
        <w:ind w:firstLine="708"/>
        <w:jc w:val="both"/>
        <w:rPr>
          <w:sz w:val="28"/>
          <w:szCs w:val="28"/>
        </w:rPr>
      </w:pPr>
      <w:r w:rsidRPr="009557A5">
        <w:rPr>
          <w:sz w:val="28"/>
          <w:szCs w:val="28"/>
        </w:rPr>
        <w:t>Как видно из представленных данных, среднегодовые потери воды составляют соответственно 40,0% и 36,5%, что наносит значительный</w:t>
      </w:r>
      <w:r w:rsidRPr="00E034E2">
        <w:rPr>
          <w:sz w:val="28"/>
          <w:szCs w:val="28"/>
        </w:rPr>
        <w:t xml:space="preserve"> материальный </w:t>
      </w:r>
      <w:r>
        <w:rPr>
          <w:sz w:val="28"/>
          <w:szCs w:val="28"/>
        </w:rPr>
        <w:t>ущерб для экономики МО «</w:t>
      </w:r>
      <w:proofErr w:type="spellStart"/>
      <w:r>
        <w:rPr>
          <w:sz w:val="28"/>
          <w:szCs w:val="28"/>
        </w:rPr>
        <w:t>Кузнечнинское</w:t>
      </w:r>
      <w:proofErr w:type="spellEnd"/>
      <w:r>
        <w:rPr>
          <w:sz w:val="28"/>
          <w:szCs w:val="28"/>
        </w:rPr>
        <w:t xml:space="preserve"> ГП»</w:t>
      </w:r>
    </w:p>
    <w:p w:rsidR="00420FFA" w:rsidRDefault="00420FFA" w:rsidP="00E034E2">
      <w:pPr>
        <w:tabs>
          <w:tab w:val="left" w:pos="709"/>
        </w:tabs>
        <w:jc w:val="both"/>
        <w:rPr>
          <w:sz w:val="28"/>
          <w:szCs w:val="28"/>
        </w:rPr>
      </w:pPr>
      <w:r>
        <w:rPr>
          <w:sz w:val="28"/>
          <w:szCs w:val="28"/>
        </w:rPr>
        <w:tab/>
      </w:r>
      <w:r w:rsidRPr="00E034E2">
        <w:rPr>
          <w:sz w:val="28"/>
          <w:szCs w:val="28"/>
        </w:rPr>
        <w:t xml:space="preserve">Причины </w:t>
      </w:r>
      <w:r>
        <w:rPr>
          <w:sz w:val="28"/>
          <w:szCs w:val="28"/>
        </w:rPr>
        <w:t>этих</w:t>
      </w:r>
      <w:r w:rsidRPr="00E034E2">
        <w:rPr>
          <w:sz w:val="28"/>
          <w:szCs w:val="28"/>
        </w:rPr>
        <w:t xml:space="preserve"> потерь вызваны </w:t>
      </w:r>
      <w:r>
        <w:rPr>
          <w:sz w:val="28"/>
          <w:szCs w:val="28"/>
        </w:rPr>
        <w:t xml:space="preserve">в основном протечками на участке </w:t>
      </w:r>
      <w:r w:rsidRPr="00E034E2">
        <w:rPr>
          <w:sz w:val="28"/>
          <w:szCs w:val="28"/>
        </w:rPr>
        <w:t xml:space="preserve">водоразборной сети </w:t>
      </w:r>
      <w:r>
        <w:rPr>
          <w:sz w:val="28"/>
          <w:szCs w:val="28"/>
        </w:rPr>
        <w:t>от ул. Привокзальной до камнеобрабатывающего предприятия ЛСР «Базовый», протяженностью 2 км.</w:t>
      </w:r>
    </w:p>
    <w:p w:rsidR="00420FFA" w:rsidRDefault="00420FFA" w:rsidP="007467C1">
      <w:pPr>
        <w:tabs>
          <w:tab w:val="left" w:pos="709"/>
        </w:tabs>
        <w:jc w:val="both"/>
        <w:rPr>
          <w:sz w:val="28"/>
          <w:szCs w:val="28"/>
        </w:rPr>
      </w:pPr>
      <w:r>
        <w:rPr>
          <w:sz w:val="28"/>
          <w:szCs w:val="28"/>
        </w:rPr>
        <w:tab/>
        <w:t>Максимальное среднесуточное водопотребление отмечалось</w:t>
      </w:r>
      <w:r w:rsidRPr="007467C1">
        <w:rPr>
          <w:sz w:val="28"/>
          <w:szCs w:val="28"/>
        </w:rPr>
        <w:t xml:space="preserve"> </w:t>
      </w:r>
      <w:r>
        <w:rPr>
          <w:sz w:val="28"/>
          <w:szCs w:val="28"/>
        </w:rPr>
        <w:t xml:space="preserve">в </w:t>
      </w:r>
      <w:r w:rsidRPr="00682B3E">
        <w:rPr>
          <w:sz w:val="28"/>
          <w:szCs w:val="28"/>
        </w:rPr>
        <w:t>201</w:t>
      </w:r>
      <w:r>
        <w:rPr>
          <w:sz w:val="28"/>
          <w:szCs w:val="28"/>
        </w:rPr>
        <w:t>2</w:t>
      </w:r>
      <w:r w:rsidRPr="00682B3E">
        <w:rPr>
          <w:sz w:val="28"/>
          <w:szCs w:val="28"/>
        </w:rPr>
        <w:t xml:space="preserve"> г</w:t>
      </w:r>
      <w:r>
        <w:rPr>
          <w:sz w:val="28"/>
          <w:szCs w:val="28"/>
        </w:rPr>
        <w:t>.:</w:t>
      </w:r>
    </w:p>
    <w:p w:rsidR="00420FFA" w:rsidRPr="007467C1" w:rsidRDefault="00420FFA" w:rsidP="008826CF">
      <w:pPr>
        <w:numPr>
          <w:ilvl w:val="0"/>
          <w:numId w:val="13"/>
        </w:numPr>
        <w:tabs>
          <w:tab w:val="left" w:pos="709"/>
        </w:tabs>
        <w:jc w:val="both"/>
        <w:rPr>
          <w:sz w:val="28"/>
          <w:szCs w:val="28"/>
        </w:rPr>
      </w:pPr>
      <w:r>
        <w:rPr>
          <w:sz w:val="28"/>
          <w:szCs w:val="28"/>
        </w:rPr>
        <w:t>в апреле и октябре месяце, соответственно: 2458,86 и 2437,98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7467C1">
      <w:pPr>
        <w:tabs>
          <w:tab w:val="left" w:pos="709"/>
        </w:tabs>
        <w:jc w:val="both"/>
        <w:rPr>
          <w:sz w:val="28"/>
          <w:szCs w:val="28"/>
        </w:rPr>
      </w:pPr>
      <w:r>
        <w:rPr>
          <w:sz w:val="28"/>
          <w:szCs w:val="28"/>
        </w:rPr>
        <w:t>в 2013 г.:</w:t>
      </w:r>
    </w:p>
    <w:p w:rsidR="00420FFA" w:rsidRPr="00305B32" w:rsidRDefault="00420FFA" w:rsidP="008826CF">
      <w:pPr>
        <w:numPr>
          <w:ilvl w:val="0"/>
          <w:numId w:val="13"/>
        </w:numPr>
        <w:tabs>
          <w:tab w:val="left" w:pos="709"/>
        </w:tabs>
        <w:jc w:val="both"/>
        <w:rPr>
          <w:sz w:val="28"/>
          <w:szCs w:val="28"/>
        </w:rPr>
      </w:pPr>
      <w:r>
        <w:rPr>
          <w:sz w:val="28"/>
          <w:szCs w:val="28"/>
        </w:rPr>
        <w:t>в августе и октябре месяце, соответственно: 1994,8 и 1898,87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D94520">
      <w:pPr>
        <w:tabs>
          <w:tab w:val="left" w:pos="709"/>
        </w:tabs>
        <w:ind w:left="795"/>
        <w:jc w:val="both"/>
        <w:rPr>
          <w:sz w:val="28"/>
          <w:szCs w:val="28"/>
        </w:rPr>
      </w:pPr>
      <w:r>
        <w:rPr>
          <w:sz w:val="28"/>
          <w:szCs w:val="28"/>
        </w:rPr>
        <w:t>Минимальное водопотребление отмечалось в 2012 г. и в 2013 г. в августе месяце соответственно – 1738,27 и 1601,2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7467C1">
      <w:pPr>
        <w:tabs>
          <w:tab w:val="left" w:pos="709"/>
        </w:tabs>
        <w:jc w:val="both"/>
        <w:rPr>
          <w:sz w:val="28"/>
          <w:szCs w:val="28"/>
        </w:rPr>
      </w:pPr>
      <w:r>
        <w:rPr>
          <w:sz w:val="28"/>
          <w:szCs w:val="28"/>
        </w:rPr>
        <w:tab/>
        <w:t>Собственные нужды ВОС составляли от объема поднятой воды НС-1:</w:t>
      </w:r>
    </w:p>
    <w:p w:rsidR="00420FFA" w:rsidRDefault="00420FFA" w:rsidP="008826CF">
      <w:pPr>
        <w:numPr>
          <w:ilvl w:val="0"/>
          <w:numId w:val="13"/>
        </w:numPr>
        <w:tabs>
          <w:tab w:val="left" w:pos="709"/>
        </w:tabs>
        <w:jc w:val="both"/>
        <w:rPr>
          <w:sz w:val="28"/>
          <w:szCs w:val="28"/>
        </w:rPr>
      </w:pPr>
      <w:r>
        <w:rPr>
          <w:sz w:val="28"/>
          <w:szCs w:val="28"/>
        </w:rPr>
        <w:t>в 2012 г. – 6,5 %,</w:t>
      </w:r>
    </w:p>
    <w:p w:rsidR="00420FFA" w:rsidRPr="00AA71D8" w:rsidRDefault="00420FFA" w:rsidP="008826CF">
      <w:pPr>
        <w:numPr>
          <w:ilvl w:val="0"/>
          <w:numId w:val="13"/>
        </w:numPr>
        <w:tabs>
          <w:tab w:val="left" w:pos="709"/>
        </w:tabs>
        <w:jc w:val="both"/>
        <w:rPr>
          <w:sz w:val="28"/>
          <w:szCs w:val="28"/>
        </w:rPr>
      </w:pPr>
      <w:r>
        <w:rPr>
          <w:sz w:val="28"/>
          <w:szCs w:val="28"/>
        </w:rPr>
        <w:t>в 2013 г. – 11,3 %.</w:t>
      </w:r>
    </w:p>
    <w:p w:rsidR="00420FFA" w:rsidRDefault="00420FFA" w:rsidP="006338AE">
      <w:pPr>
        <w:tabs>
          <w:tab w:val="left" w:pos="709"/>
        </w:tabs>
        <w:ind w:firstLine="709"/>
        <w:jc w:val="both"/>
        <w:rPr>
          <w:sz w:val="28"/>
          <w:szCs w:val="28"/>
        </w:rPr>
      </w:pPr>
      <w:r>
        <w:rPr>
          <w:sz w:val="28"/>
          <w:szCs w:val="28"/>
        </w:rPr>
        <w:t>Среднесуточное водопотребление воды, поступившей с НС-2 ВОС,  составило:</w:t>
      </w:r>
    </w:p>
    <w:p w:rsidR="00420FFA" w:rsidRDefault="00420FFA" w:rsidP="008826CF">
      <w:pPr>
        <w:numPr>
          <w:ilvl w:val="0"/>
          <w:numId w:val="13"/>
        </w:numPr>
        <w:tabs>
          <w:tab w:val="left" w:pos="709"/>
        </w:tabs>
        <w:jc w:val="both"/>
        <w:rPr>
          <w:sz w:val="28"/>
          <w:szCs w:val="28"/>
        </w:rPr>
      </w:pPr>
      <w:r>
        <w:rPr>
          <w:sz w:val="28"/>
          <w:szCs w:val="28"/>
        </w:rPr>
        <w:t>в 2012 г. – 2121,4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8826CF">
      <w:pPr>
        <w:numPr>
          <w:ilvl w:val="0"/>
          <w:numId w:val="13"/>
        </w:numPr>
        <w:tabs>
          <w:tab w:val="left" w:pos="709"/>
        </w:tabs>
        <w:jc w:val="both"/>
        <w:rPr>
          <w:sz w:val="28"/>
          <w:szCs w:val="28"/>
        </w:rPr>
      </w:pPr>
      <w:r>
        <w:rPr>
          <w:sz w:val="28"/>
          <w:szCs w:val="28"/>
        </w:rPr>
        <w:t>в 2013 г. – 1813,0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8F6BBE">
      <w:pPr>
        <w:tabs>
          <w:tab w:val="left" w:pos="709"/>
        </w:tabs>
        <w:jc w:val="both"/>
        <w:rPr>
          <w:sz w:val="28"/>
          <w:szCs w:val="28"/>
        </w:rPr>
      </w:pPr>
    </w:p>
    <w:p w:rsidR="00A6206F" w:rsidRDefault="00A6206F" w:rsidP="00093CDC">
      <w:pPr>
        <w:tabs>
          <w:tab w:val="left" w:pos="4065"/>
        </w:tabs>
        <w:jc w:val="both"/>
        <w:rPr>
          <w:sz w:val="28"/>
          <w:szCs w:val="28"/>
        </w:rPr>
        <w:sectPr w:rsidR="00A6206F" w:rsidSect="007209B5">
          <w:pgSz w:w="11906" w:h="16838"/>
          <w:pgMar w:top="1134" w:right="850" w:bottom="1134" w:left="1560" w:header="708" w:footer="708" w:gutter="0"/>
          <w:cols w:space="708"/>
          <w:docGrid w:linePitch="360"/>
        </w:sectPr>
      </w:pPr>
    </w:p>
    <w:tbl>
      <w:tblPr>
        <w:tblpPr w:leftFromText="180" w:rightFromText="180" w:vertAnchor="page" w:horzAnchor="margin" w:tblpY="1711"/>
        <w:tblW w:w="14850" w:type="dxa"/>
        <w:tblLook w:val="00A0" w:firstRow="1" w:lastRow="0" w:firstColumn="1" w:lastColumn="0" w:noHBand="0" w:noVBand="0"/>
      </w:tblPr>
      <w:tblGrid>
        <w:gridCol w:w="2489"/>
        <w:gridCol w:w="973"/>
        <w:gridCol w:w="931"/>
        <w:gridCol w:w="884"/>
        <w:gridCol w:w="884"/>
        <w:gridCol w:w="884"/>
        <w:gridCol w:w="884"/>
        <w:gridCol w:w="884"/>
        <w:gridCol w:w="884"/>
        <w:gridCol w:w="958"/>
        <w:gridCol w:w="884"/>
        <w:gridCol w:w="884"/>
        <w:gridCol w:w="884"/>
        <w:gridCol w:w="1543"/>
      </w:tblGrid>
      <w:tr w:rsidR="00BF6A32" w:rsidTr="009557A5">
        <w:trPr>
          <w:trHeight w:val="345"/>
        </w:trPr>
        <w:tc>
          <w:tcPr>
            <w:tcW w:w="14850" w:type="dxa"/>
            <w:gridSpan w:val="14"/>
            <w:shd w:val="clear" w:color="000000" w:fill="FFFFFF"/>
            <w:noWrap/>
            <w:vAlign w:val="bottom"/>
          </w:tcPr>
          <w:p w:rsidR="00BF6A32" w:rsidRPr="00486596" w:rsidRDefault="00BF6A32" w:rsidP="00BF6A32">
            <w:pPr>
              <w:jc w:val="right"/>
              <w:rPr>
                <w:b/>
                <w:bCs/>
                <w:sz w:val="28"/>
                <w:szCs w:val="28"/>
              </w:rPr>
            </w:pPr>
            <w:r>
              <w:rPr>
                <w:b/>
                <w:bCs/>
                <w:sz w:val="28"/>
                <w:szCs w:val="28"/>
              </w:rPr>
              <w:lastRenderedPageBreak/>
              <w:t xml:space="preserve">    </w:t>
            </w:r>
            <w:r w:rsidRPr="00951C51">
              <w:rPr>
                <w:b/>
                <w:bCs/>
                <w:sz w:val="28"/>
                <w:szCs w:val="28"/>
                <w:highlight w:val="yellow"/>
              </w:rPr>
              <w:t>Таблица 2</w:t>
            </w:r>
          </w:p>
        </w:tc>
      </w:tr>
      <w:tr w:rsidR="00BF6A32" w:rsidTr="009557A5">
        <w:trPr>
          <w:trHeight w:val="345"/>
        </w:trPr>
        <w:tc>
          <w:tcPr>
            <w:tcW w:w="14850" w:type="dxa"/>
            <w:gridSpan w:val="14"/>
            <w:tcBorders>
              <w:bottom w:val="single" w:sz="4" w:space="0" w:color="auto"/>
            </w:tcBorders>
            <w:shd w:val="clear" w:color="000000" w:fill="FFFFFF"/>
            <w:noWrap/>
            <w:vAlign w:val="bottom"/>
          </w:tcPr>
          <w:p w:rsidR="00BF6A32" w:rsidRDefault="00BF6A32" w:rsidP="00BF6A32">
            <w:pPr>
              <w:jc w:val="center"/>
              <w:rPr>
                <w:rFonts w:ascii="Arial" w:hAnsi="Arial" w:cs="Arial"/>
                <w:b/>
                <w:bCs/>
              </w:rPr>
            </w:pPr>
            <w:r w:rsidRPr="00951C51">
              <w:rPr>
                <w:rFonts w:ascii="Arial" w:hAnsi="Arial" w:cs="Arial"/>
                <w:b/>
                <w:bCs/>
                <w:highlight w:val="yellow"/>
              </w:rPr>
              <w:t>Баланс водопотребления МО «</w:t>
            </w:r>
            <w:proofErr w:type="spellStart"/>
            <w:r w:rsidRPr="00951C51">
              <w:rPr>
                <w:rFonts w:ascii="Arial" w:hAnsi="Arial" w:cs="Arial"/>
                <w:b/>
                <w:bCs/>
                <w:highlight w:val="yellow"/>
              </w:rPr>
              <w:t>Кузнечнинское</w:t>
            </w:r>
            <w:proofErr w:type="spellEnd"/>
            <w:r w:rsidRPr="00951C51">
              <w:rPr>
                <w:rFonts w:ascii="Arial" w:hAnsi="Arial" w:cs="Arial"/>
                <w:b/>
                <w:bCs/>
                <w:highlight w:val="yellow"/>
              </w:rPr>
              <w:t xml:space="preserve"> ГП» за  2012 год</w:t>
            </w:r>
          </w:p>
          <w:p w:rsidR="00BF6A32" w:rsidRDefault="00BF6A32" w:rsidP="00BF6A32">
            <w:pPr>
              <w:jc w:val="center"/>
              <w:rPr>
                <w:rFonts w:ascii="Arial" w:hAnsi="Arial" w:cs="Arial"/>
                <w:b/>
                <w:bCs/>
                <w:sz w:val="20"/>
                <w:szCs w:val="20"/>
              </w:rPr>
            </w:pP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20"/>
                <w:szCs w:val="20"/>
              </w:rPr>
            </w:pPr>
            <w:r>
              <w:rPr>
                <w:rFonts w:ascii="Arial" w:hAnsi="Arial" w:cs="Arial"/>
                <w:b/>
                <w:bCs/>
                <w:sz w:val="20"/>
                <w:szCs w:val="20"/>
              </w:rPr>
              <w:t>Абоненты</w:t>
            </w:r>
          </w:p>
        </w:tc>
        <w:tc>
          <w:tcPr>
            <w:tcW w:w="973"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январь</w:t>
            </w:r>
          </w:p>
        </w:tc>
        <w:tc>
          <w:tcPr>
            <w:tcW w:w="931"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февраль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март</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апрель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май</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июнь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июль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август</w:t>
            </w:r>
          </w:p>
        </w:tc>
        <w:tc>
          <w:tcPr>
            <w:tcW w:w="958"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сентябрь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октябрь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ноябрь</w:t>
            </w:r>
          </w:p>
        </w:tc>
        <w:tc>
          <w:tcPr>
            <w:tcW w:w="884"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декабрь</w:t>
            </w:r>
          </w:p>
        </w:tc>
        <w:tc>
          <w:tcPr>
            <w:tcW w:w="1543" w:type="dxa"/>
            <w:tcBorders>
              <w:top w:val="single" w:sz="4" w:space="0" w:color="auto"/>
              <w:left w:val="nil"/>
              <w:bottom w:val="single" w:sz="4" w:space="0" w:color="auto"/>
              <w:right w:val="single" w:sz="4" w:space="0" w:color="auto"/>
            </w:tcBorders>
            <w:noWrap/>
            <w:vAlign w:val="bottom"/>
          </w:tcPr>
          <w:p w:rsidR="00BF6A32" w:rsidRDefault="00BF6A32" w:rsidP="00BF6A32">
            <w:pPr>
              <w:jc w:val="center"/>
              <w:rPr>
                <w:rFonts w:ascii="Arial" w:hAnsi="Arial" w:cs="Arial"/>
                <w:b/>
                <w:bCs/>
                <w:sz w:val="20"/>
                <w:szCs w:val="20"/>
              </w:rPr>
            </w:pPr>
            <w:r>
              <w:rPr>
                <w:rFonts w:ascii="Arial" w:hAnsi="Arial" w:cs="Arial"/>
                <w:b/>
                <w:bCs/>
                <w:sz w:val="20"/>
                <w:szCs w:val="20"/>
              </w:rPr>
              <w:t>2012 год</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Прочие организации</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27358,990</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28129,82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27276,48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24543,52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17920,68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13092,50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16554,02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14672,70</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14516,81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15207,12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13340,60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11370,10</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223983,34</w:t>
            </w:r>
          </w:p>
        </w:tc>
      </w:tr>
      <w:tr w:rsidR="00BF6A32" w:rsidTr="00BF6A32">
        <w:trPr>
          <w:trHeight w:val="193"/>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p>
          <w:p w:rsidR="00BF6A32" w:rsidRDefault="00BF6A32" w:rsidP="00BF6A32">
            <w:pPr>
              <w:rPr>
                <w:rFonts w:ascii="Arial" w:hAnsi="Arial" w:cs="Arial"/>
                <w:sz w:val="16"/>
                <w:szCs w:val="16"/>
              </w:rPr>
            </w:pPr>
            <w:r>
              <w:rPr>
                <w:rFonts w:ascii="Arial" w:hAnsi="Arial" w:cs="Arial"/>
                <w:sz w:val="16"/>
                <w:szCs w:val="16"/>
              </w:rPr>
              <w:t>в том числе    Ровное</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21360,70</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23221,83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21277,57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20473,98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15442,79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11577,12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14107,07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12262,16</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11709,86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13044,04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11985,59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9825,09</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186287,80</w:t>
            </w:r>
          </w:p>
        </w:tc>
      </w:tr>
      <w:tr w:rsidR="00BF6A32" w:rsidTr="00BF6A32">
        <w:trPr>
          <w:trHeight w:val="203"/>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xml:space="preserve"> </w:t>
            </w:r>
          </w:p>
          <w:p w:rsidR="00BF6A32" w:rsidRDefault="00BF6A32" w:rsidP="00BF6A32">
            <w:pPr>
              <w:rPr>
                <w:rFonts w:ascii="Arial" w:hAnsi="Arial" w:cs="Arial"/>
                <w:sz w:val="16"/>
                <w:szCs w:val="16"/>
              </w:rPr>
            </w:pPr>
            <w:r>
              <w:rPr>
                <w:rFonts w:ascii="Arial" w:hAnsi="Arial" w:cs="Arial"/>
                <w:sz w:val="16"/>
                <w:szCs w:val="16"/>
              </w:rPr>
              <w:t xml:space="preserve">                     КНИ</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5998,290</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4907,99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5998,91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4069,54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2477,89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1515,38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2446,95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2410,54</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2806,95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2163,08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1355,01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1545,01</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37695,54</w:t>
            </w:r>
          </w:p>
        </w:tc>
      </w:tr>
      <w:tr w:rsidR="00BF6A32" w:rsidTr="00BF6A32">
        <w:trPr>
          <w:trHeight w:val="133"/>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p>
          <w:p w:rsidR="00BF6A32" w:rsidRDefault="00BF6A32" w:rsidP="00BF6A32">
            <w:pPr>
              <w:rPr>
                <w:rFonts w:ascii="Arial" w:hAnsi="Arial" w:cs="Arial"/>
                <w:b/>
                <w:bCs/>
                <w:sz w:val="16"/>
                <w:szCs w:val="16"/>
              </w:rPr>
            </w:pPr>
            <w:r>
              <w:rPr>
                <w:rFonts w:ascii="Arial" w:hAnsi="Arial" w:cs="Arial"/>
                <w:b/>
                <w:bCs/>
                <w:sz w:val="16"/>
                <w:szCs w:val="16"/>
              </w:rPr>
              <w:t>Бюджетные организации</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495,38</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607,13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636,75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644,55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599,05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579,90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501,76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654,88</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602,26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672,48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561,68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549,06</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7104,88</w:t>
            </w:r>
          </w:p>
        </w:tc>
      </w:tr>
      <w:tr w:rsidR="00BF6A32" w:rsidTr="00BF6A32">
        <w:trPr>
          <w:trHeight w:val="117"/>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p>
          <w:p w:rsidR="00BF6A32" w:rsidRDefault="00BF6A32" w:rsidP="00BF6A32">
            <w:pPr>
              <w:rPr>
                <w:rFonts w:ascii="Arial" w:hAnsi="Arial" w:cs="Arial"/>
                <w:sz w:val="16"/>
                <w:szCs w:val="16"/>
              </w:rPr>
            </w:pPr>
            <w:r>
              <w:rPr>
                <w:rFonts w:ascii="Arial" w:hAnsi="Arial" w:cs="Arial"/>
                <w:sz w:val="16"/>
                <w:szCs w:val="16"/>
              </w:rPr>
              <w:t>в том числе    Ровное</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421,58</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477,53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569,55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556,55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517,05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522,90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455,56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620,68</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554,06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614,28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506,48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493,86</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6310,08</w:t>
            </w:r>
          </w:p>
        </w:tc>
      </w:tr>
      <w:tr w:rsidR="00BF6A32" w:rsidTr="00BF6A32">
        <w:trPr>
          <w:trHeight w:val="101"/>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xml:space="preserve">    </w:t>
            </w:r>
          </w:p>
          <w:p w:rsidR="00BF6A32" w:rsidRDefault="00BF6A32" w:rsidP="00BF6A32">
            <w:pPr>
              <w:rPr>
                <w:rFonts w:ascii="Arial" w:hAnsi="Arial" w:cs="Arial"/>
                <w:sz w:val="16"/>
                <w:szCs w:val="16"/>
              </w:rPr>
            </w:pPr>
            <w:r>
              <w:rPr>
                <w:rFonts w:ascii="Arial" w:hAnsi="Arial" w:cs="Arial"/>
                <w:sz w:val="16"/>
                <w:szCs w:val="16"/>
              </w:rPr>
              <w:t xml:space="preserve">                  КНИ</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73,80</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129,60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67,20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88,00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82,00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57,00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46,20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34,20</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48,20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58,20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55,20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55,20</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794,80</w:t>
            </w:r>
          </w:p>
        </w:tc>
      </w:tr>
      <w:tr w:rsidR="00BF6A32" w:rsidTr="00BF6A32">
        <w:trPr>
          <w:trHeight w:val="26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p>
          <w:p w:rsidR="00BF6A32" w:rsidRDefault="00BF6A32" w:rsidP="00BF6A32">
            <w:pPr>
              <w:rPr>
                <w:rFonts w:ascii="Arial" w:hAnsi="Arial" w:cs="Arial"/>
                <w:b/>
                <w:bCs/>
                <w:sz w:val="16"/>
                <w:szCs w:val="16"/>
              </w:rPr>
            </w:pPr>
            <w:r>
              <w:rPr>
                <w:rFonts w:ascii="Arial" w:hAnsi="Arial" w:cs="Arial"/>
                <w:b/>
                <w:bCs/>
                <w:sz w:val="16"/>
                <w:szCs w:val="16"/>
              </w:rPr>
              <w:t>Собств. нужды МП ЖКХ</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771,55</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771,55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771,55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771,55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5360,55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3280,55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887,55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1532,55</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5461,42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10441,53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15117,35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13692,85</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58860,55</w:t>
            </w:r>
          </w:p>
        </w:tc>
      </w:tr>
      <w:tr w:rsidR="00BF6A32" w:rsidTr="00BF6A32">
        <w:trPr>
          <w:trHeight w:val="178"/>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i/>
                <w:iCs/>
                <w:sz w:val="20"/>
                <w:szCs w:val="20"/>
              </w:rPr>
            </w:pPr>
          </w:p>
          <w:p w:rsidR="00BF6A32" w:rsidRDefault="00BF6A32" w:rsidP="00BF6A32">
            <w:pPr>
              <w:rPr>
                <w:rFonts w:ascii="Arial" w:hAnsi="Arial" w:cs="Arial"/>
                <w:b/>
                <w:bCs/>
                <w:i/>
                <w:iCs/>
                <w:sz w:val="20"/>
                <w:szCs w:val="20"/>
              </w:rPr>
            </w:pPr>
            <w:r>
              <w:rPr>
                <w:rFonts w:ascii="Arial" w:hAnsi="Arial" w:cs="Arial"/>
                <w:b/>
                <w:bCs/>
                <w:i/>
                <w:iCs/>
                <w:sz w:val="20"/>
                <w:szCs w:val="20"/>
              </w:rPr>
              <w:t>Ровное</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554,55</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554,55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554,55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554,55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4930,55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3055,55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647,55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1150,55</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2484,55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5432,55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10154,55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9854,55</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39928,60</w:t>
            </w:r>
          </w:p>
        </w:tc>
      </w:tr>
      <w:tr w:rsidR="00BF6A32" w:rsidTr="00BF6A32">
        <w:trPr>
          <w:trHeight w:val="121"/>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p>
          <w:p w:rsidR="00BF6A32" w:rsidRDefault="00BF6A32" w:rsidP="00BF6A32">
            <w:pPr>
              <w:rPr>
                <w:rFonts w:ascii="Arial" w:hAnsi="Arial" w:cs="Arial"/>
                <w:sz w:val="16"/>
                <w:szCs w:val="16"/>
              </w:rPr>
            </w:pPr>
            <w:r>
              <w:rPr>
                <w:rFonts w:ascii="Arial" w:hAnsi="Arial" w:cs="Arial"/>
                <w:sz w:val="16"/>
                <w:szCs w:val="16"/>
              </w:rPr>
              <w:t>КОС</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550</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6600,00</w:t>
            </w:r>
          </w:p>
        </w:tc>
      </w:tr>
      <w:tr w:rsidR="00BF6A32" w:rsidTr="00BF6A32">
        <w:trPr>
          <w:trHeight w:val="10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p>
          <w:p w:rsidR="00BF6A32" w:rsidRDefault="00BF6A32" w:rsidP="00BF6A32">
            <w:pPr>
              <w:rPr>
                <w:rFonts w:ascii="Arial" w:hAnsi="Arial" w:cs="Arial"/>
                <w:sz w:val="16"/>
                <w:szCs w:val="16"/>
              </w:rPr>
            </w:pPr>
            <w:r>
              <w:rPr>
                <w:rFonts w:ascii="Arial" w:hAnsi="Arial" w:cs="Arial"/>
                <w:sz w:val="16"/>
                <w:szCs w:val="16"/>
              </w:rPr>
              <w:t>контора (ЖКХ)</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2,97</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35,64</w:t>
            </w:r>
          </w:p>
        </w:tc>
      </w:tr>
      <w:tr w:rsidR="00BF6A32" w:rsidTr="00BF6A32">
        <w:trPr>
          <w:trHeight w:val="88"/>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p>
          <w:p w:rsidR="00BF6A32" w:rsidRDefault="00BF6A32" w:rsidP="00BF6A32">
            <w:pPr>
              <w:rPr>
                <w:rFonts w:ascii="Arial" w:hAnsi="Arial" w:cs="Arial"/>
                <w:sz w:val="16"/>
                <w:szCs w:val="16"/>
              </w:rPr>
            </w:pPr>
            <w:r>
              <w:rPr>
                <w:rFonts w:ascii="Arial" w:hAnsi="Arial" w:cs="Arial"/>
                <w:sz w:val="16"/>
                <w:szCs w:val="16"/>
              </w:rPr>
              <w:t>контора (общ.)</w:t>
            </w:r>
          </w:p>
        </w:tc>
        <w:tc>
          <w:tcPr>
            <w:tcW w:w="9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1,58</w:t>
            </w:r>
          </w:p>
        </w:tc>
        <w:tc>
          <w:tcPr>
            <w:tcW w:w="154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18,96</w:t>
            </w:r>
          </w:p>
        </w:tc>
      </w:tr>
      <w:tr w:rsidR="00BF6A32" w:rsidTr="00BF6A32">
        <w:trPr>
          <w:trHeight w:val="253"/>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фонтан (благоустройство)</w:t>
            </w:r>
          </w:p>
        </w:tc>
        <w:tc>
          <w:tcPr>
            <w:tcW w:w="9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0</w:t>
            </w:r>
          </w:p>
        </w:tc>
        <w:tc>
          <w:tcPr>
            <w:tcW w:w="154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0,00</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котельная №1</w:t>
            </w:r>
          </w:p>
        </w:tc>
        <w:tc>
          <w:tcPr>
            <w:tcW w:w="9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4376</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2501</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93</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596</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1930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4878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9600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9300</w:t>
            </w:r>
          </w:p>
        </w:tc>
        <w:tc>
          <w:tcPr>
            <w:tcW w:w="154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33274,00</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xml:space="preserve">в </w:t>
            </w:r>
            <w:proofErr w:type="spellStart"/>
            <w:r>
              <w:rPr>
                <w:rFonts w:ascii="Arial" w:hAnsi="Arial" w:cs="Arial"/>
                <w:i/>
                <w:iCs/>
                <w:sz w:val="16"/>
                <w:szCs w:val="16"/>
              </w:rPr>
              <w:t>т.ч</w:t>
            </w:r>
            <w:proofErr w:type="spellEnd"/>
            <w:r>
              <w:rPr>
                <w:rFonts w:ascii="Arial" w:hAnsi="Arial" w:cs="Arial"/>
                <w:i/>
                <w:iCs/>
                <w:sz w:val="16"/>
                <w:szCs w:val="16"/>
              </w:rPr>
              <w:t>. ГВС</w:t>
            </w:r>
          </w:p>
        </w:tc>
        <w:tc>
          <w:tcPr>
            <w:tcW w:w="9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1857,98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1469,05</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30,17</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206,06</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1187,95</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2394,9</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3052,59</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3306,26</w:t>
            </w:r>
          </w:p>
        </w:tc>
        <w:tc>
          <w:tcPr>
            <w:tcW w:w="154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13504,96</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proofErr w:type="spellStart"/>
            <w:r>
              <w:rPr>
                <w:rFonts w:ascii="Arial" w:hAnsi="Arial" w:cs="Arial"/>
                <w:i/>
                <w:iCs/>
                <w:sz w:val="16"/>
                <w:szCs w:val="16"/>
              </w:rPr>
              <w:t>техн.н</w:t>
            </w:r>
            <w:proofErr w:type="spellEnd"/>
            <w:r>
              <w:rPr>
                <w:rFonts w:ascii="Arial" w:hAnsi="Arial" w:cs="Arial"/>
                <w:i/>
                <w:iCs/>
                <w:sz w:val="16"/>
                <w:szCs w:val="16"/>
              </w:rPr>
              <w:t>.</w:t>
            </w:r>
          </w:p>
        </w:tc>
        <w:tc>
          <w:tcPr>
            <w:tcW w:w="9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2518,02</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1031,95</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62,83</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389,94</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742,05</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2483,1</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6547,41</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5993,74</w:t>
            </w:r>
          </w:p>
        </w:tc>
        <w:tc>
          <w:tcPr>
            <w:tcW w:w="154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19769,04</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i/>
                <w:iCs/>
                <w:sz w:val="20"/>
                <w:szCs w:val="20"/>
              </w:rPr>
            </w:pPr>
            <w:r>
              <w:rPr>
                <w:rFonts w:ascii="Arial" w:hAnsi="Arial" w:cs="Arial"/>
                <w:b/>
                <w:bCs/>
                <w:i/>
                <w:iCs/>
                <w:sz w:val="20"/>
                <w:szCs w:val="20"/>
              </w:rPr>
              <w:t>КНИ</w:t>
            </w:r>
          </w:p>
        </w:tc>
        <w:tc>
          <w:tcPr>
            <w:tcW w:w="97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217</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217</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217</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217</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430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225</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240</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382</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2976,87</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5008,98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4962,8</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i/>
                <w:iCs/>
                <w:sz w:val="16"/>
                <w:szCs w:val="16"/>
              </w:rPr>
            </w:pPr>
            <w:r>
              <w:rPr>
                <w:rFonts w:ascii="Arial" w:hAnsi="Arial" w:cs="Arial"/>
                <w:b/>
                <w:bCs/>
                <w:i/>
                <w:iCs/>
                <w:sz w:val="16"/>
                <w:szCs w:val="16"/>
              </w:rPr>
              <w:t>3838,3</w:t>
            </w:r>
          </w:p>
        </w:tc>
        <w:tc>
          <w:tcPr>
            <w:tcW w:w="154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18931,95</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КОС</w:t>
            </w:r>
          </w:p>
        </w:tc>
        <w:tc>
          <w:tcPr>
            <w:tcW w:w="973"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93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958"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217</w:t>
            </w:r>
          </w:p>
        </w:tc>
        <w:tc>
          <w:tcPr>
            <w:tcW w:w="1543"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2604,00</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котельная №2</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165</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2759,87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4791,98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4745,8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3621,3</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16327,95</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r>
              <w:rPr>
                <w:rFonts w:ascii="Arial" w:hAnsi="Arial" w:cs="Arial"/>
                <w:i/>
                <w:iCs/>
                <w:sz w:val="16"/>
                <w:szCs w:val="16"/>
              </w:rPr>
              <w:t xml:space="preserve">в </w:t>
            </w:r>
            <w:proofErr w:type="spellStart"/>
            <w:r>
              <w:rPr>
                <w:rFonts w:ascii="Arial" w:hAnsi="Arial" w:cs="Arial"/>
                <w:i/>
                <w:iCs/>
                <w:sz w:val="16"/>
                <w:szCs w:val="16"/>
              </w:rPr>
              <w:t>т.ч</w:t>
            </w:r>
            <w:proofErr w:type="spellEnd"/>
            <w:r>
              <w:rPr>
                <w:rFonts w:ascii="Arial" w:hAnsi="Arial" w:cs="Arial"/>
                <w:i/>
                <w:iCs/>
                <w:sz w:val="16"/>
                <w:szCs w:val="16"/>
              </w:rPr>
              <w:t>. ГВС</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19,49</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681,87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942,98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1079,8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1006,3</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3730,44</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i/>
                <w:iCs/>
                <w:sz w:val="16"/>
                <w:szCs w:val="16"/>
              </w:rPr>
            </w:pPr>
            <w:proofErr w:type="spellStart"/>
            <w:r>
              <w:rPr>
                <w:rFonts w:ascii="Arial" w:hAnsi="Arial" w:cs="Arial"/>
                <w:i/>
                <w:iCs/>
                <w:sz w:val="16"/>
                <w:szCs w:val="16"/>
              </w:rPr>
              <w:t>техн.н</w:t>
            </w:r>
            <w:proofErr w:type="spellEnd"/>
            <w:r>
              <w:rPr>
                <w:rFonts w:ascii="Arial" w:hAnsi="Arial" w:cs="Arial"/>
                <w:i/>
                <w:iCs/>
                <w:sz w:val="16"/>
                <w:szCs w:val="16"/>
              </w:rPr>
              <w:t>.</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213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145,51</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2078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3849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3666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i/>
                <w:iCs/>
                <w:sz w:val="16"/>
                <w:szCs w:val="16"/>
              </w:rPr>
            </w:pPr>
            <w:r>
              <w:rPr>
                <w:rFonts w:ascii="Arial" w:hAnsi="Arial" w:cs="Arial"/>
                <w:i/>
                <w:iCs/>
                <w:sz w:val="16"/>
                <w:szCs w:val="16"/>
              </w:rPr>
              <w:t>2615</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12589,51</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20"/>
                <w:szCs w:val="20"/>
              </w:rPr>
            </w:pPr>
            <w:r>
              <w:rPr>
                <w:rFonts w:ascii="Arial" w:hAnsi="Arial" w:cs="Arial"/>
                <w:b/>
                <w:bCs/>
                <w:sz w:val="20"/>
                <w:szCs w:val="20"/>
              </w:rPr>
              <w:t>Население</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13291,18</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12760,24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12564,88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12320,18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11999,64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12769,24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12744,43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12840,7</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13775,37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12795,25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13269,86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13557,62</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154688,59</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lastRenderedPageBreak/>
              <w:t>Население (ХВС) Ровное</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10380,99</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10024,98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9713,82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9611,46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9149,19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10005,02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10220,56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9880,67</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10850,84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10100,24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10568,54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11004,12</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121510,43</w:t>
            </w:r>
          </w:p>
        </w:tc>
      </w:tr>
      <w:tr w:rsidR="007209B5" w:rsidTr="009557A5">
        <w:trPr>
          <w:trHeight w:val="345"/>
        </w:trPr>
        <w:tc>
          <w:tcPr>
            <w:tcW w:w="14850" w:type="dxa"/>
            <w:gridSpan w:val="14"/>
            <w:tcBorders>
              <w:top w:val="nil"/>
              <w:left w:val="single" w:sz="4" w:space="0" w:color="auto"/>
              <w:bottom w:val="single" w:sz="4" w:space="0" w:color="auto"/>
              <w:right w:val="single" w:sz="4" w:space="0" w:color="auto"/>
            </w:tcBorders>
            <w:shd w:val="clear" w:color="000000" w:fill="FFFFFF"/>
            <w:noWrap/>
            <w:vAlign w:val="bottom"/>
          </w:tcPr>
          <w:p w:rsidR="007209B5" w:rsidRDefault="007209B5" w:rsidP="007209B5">
            <w:pPr>
              <w:jc w:val="right"/>
              <w:rPr>
                <w:rFonts w:ascii="Arial" w:hAnsi="Arial" w:cs="Arial"/>
                <w:b/>
                <w:bCs/>
                <w:sz w:val="20"/>
                <w:szCs w:val="20"/>
              </w:rPr>
            </w:pPr>
            <w:r>
              <w:rPr>
                <w:rFonts w:ascii="Arial" w:hAnsi="Arial" w:cs="Arial"/>
                <w:b/>
                <w:bCs/>
                <w:sz w:val="20"/>
                <w:szCs w:val="20"/>
              </w:rPr>
              <w:t>Продолжение таблицы 2</w:t>
            </w:r>
          </w:p>
        </w:tc>
      </w:tr>
      <w:tr w:rsidR="007209B5"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20"/>
                <w:szCs w:val="20"/>
              </w:rPr>
            </w:pPr>
            <w:r>
              <w:rPr>
                <w:rFonts w:ascii="Arial" w:hAnsi="Arial" w:cs="Arial"/>
                <w:b/>
                <w:bCs/>
                <w:sz w:val="20"/>
                <w:szCs w:val="20"/>
              </w:rPr>
              <w:t>Абоненты</w:t>
            </w:r>
          </w:p>
        </w:tc>
        <w:tc>
          <w:tcPr>
            <w:tcW w:w="973"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январь</w:t>
            </w:r>
          </w:p>
        </w:tc>
        <w:tc>
          <w:tcPr>
            <w:tcW w:w="931"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февраль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март</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апрель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май</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июнь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июль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август</w:t>
            </w:r>
          </w:p>
        </w:tc>
        <w:tc>
          <w:tcPr>
            <w:tcW w:w="958"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сентябрь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октябрь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ноябрь</w:t>
            </w:r>
          </w:p>
        </w:tc>
        <w:tc>
          <w:tcPr>
            <w:tcW w:w="884"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16"/>
                <w:szCs w:val="16"/>
              </w:rPr>
            </w:pPr>
            <w:r>
              <w:rPr>
                <w:rFonts w:ascii="Arial" w:hAnsi="Arial" w:cs="Arial"/>
                <w:b/>
                <w:bCs/>
                <w:sz w:val="16"/>
                <w:szCs w:val="16"/>
              </w:rPr>
              <w:t>декабрь</w:t>
            </w:r>
          </w:p>
        </w:tc>
        <w:tc>
          <w:tcPr>
            <w:tcW w:w="1543" w:type="dxa"/>
            <w:tcBorders>
              <w:top w:val="nil"/>
              <w:left w:val="nil"/>
              <w:bottom w:val="single" w:sz="4" w:space="0" w:color="auto"/>
              <w:right w:val="single" w:sz="4" w:space="0" w:color="auto"/>
            </w:tcBorders>
            <w:shd w:val="clear" w:color="000000" w:fill="FFFFFF"/>
            <w:noWrap/>
            <w:vAlign w:val="bottom"/>
          </w:tcPr>
          <w:p w:rsidR="007209B5" w:rsidRDefault="007209B5" w:rsidP="007209B5">
            <w:pPr>
              <w:jc w:val="center"/>
              <w:rPr>
                <w:rFonts w:ascii="Arial" w:hAnsi="Arial" w:cs="Arial"/>
                <w:b/>
                <w:bCs/>
                <w:sz w:val="20"/>
                <w:szCs w:val="20"/>
              </w:rPr>
            </w:pPr>
            <w:r>
              <w:rPr>
                <w:rFonts w:ascii="Arial" w:hAnsi="Arial" w:cs="Arial"/>
                <w:b/>
                <w:bCs/>
                <w:sz w:val="20"/>
                <w:szCs w:val="20"/>
              </w:rPr>
              <w:t>2012 год</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Население (ХВС) КНИ</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2910,19</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2735,26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2851,06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2708,72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2850,45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2764,22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2523,87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2960,03</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2924,53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2695,01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2701,32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2553,5</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33178,16</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Товарная вода</w:t>
            </w:r>
          </w:p>
        </w:tc>
        <w:tc>
          <w:tcPr>
            <w:tcW w:w="973"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41145,55</w:t>
            </w:r>
          </w:p>
        </w:tc>
        <w:tc>
          <w:tcPr>
            <w:tcW w:w="93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41497,19</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40478,11</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37508,25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30519,37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26441,64</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29800,21</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28168,28</w:t>
            </w:r>
          </w:p>
        </w:tc>
        <w:tc>
          <w:tcPr>
            <w:tcW w:w="958"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28894,44</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28674,85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27172,14</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25476,78</w:t>
            </w:r>
          </w:p>
        </w:tc>
        <w:tc>
          <w:tcPr>
            <w:tcW w:w="1543"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385776,81</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Отпущено всем потребителям</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41917,10</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42268,74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41249,66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38279,80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35879,92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29722,19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30687,76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29700,83</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34355,86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39116,38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42289,49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39169,63</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444637,36</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Подано с ВОС (прибор учета)</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69250,82</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74848,81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67232,39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73765,89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60502,92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64200,52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58907,25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53886,38</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64897,59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75577,40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56652,15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54577,79</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774299,91</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Собственные нужды ВОС</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1711,1</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2764,64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4232,8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6078,7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5741,64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8434,3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1663,5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4191,5</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1884,6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4329,0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4396,4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4850,6</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50278,76</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Поднято воды (прибор учета)</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70961,92</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77613,45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71465,19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79844,56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66244,56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72634,82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60570,75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58077,89</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66782,19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79906,44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61048,5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59428,37</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824578,64</w:t>
            </w:r>
          </w:p>
        </w:tc>
      </w:tr>
      <w:tr w:rsidR="00BF6A32" w:rsidTr="00BF6A32">
        <w:trPr>
          <w:trHeight w:val="345"/>
        </w:trPr>
        <w:tc>
          <w:tcPr>
            <w:tcW w:w="2489"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Потери, м3</w:t>
            </w:r>
          </w:p>
        </w:tc>
        <w:tc>
          <w:tcPr>
            <w:tcW w:w="97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27333,68</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32580,07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25982,73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35486,09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24623,01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34478,33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28219,53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24185,55</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30541,70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36461,02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14362,66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15408,16</w:t>
            </w:r>
          </w:p>
        </w:tc>
        <w:tc>
          <w:tcPr>
            <w:tcW w:w="1543"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329662,53</w:t>
            </w:r>
          </w:p>
        </w:tc>
      </w:tr>
      <w:tr w:rsidR="00BF6A32" w:rsidTr="00BF6A32">
        <w:trPr>
          <w:trHeight w:val="345"/>
        </w:trPr>
        <w:tc>
          <w:tcPr>
            <w:tcW w:w="248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Потери %</w:t>
            </w:r>
          </w:p>
        </w:tc>
        <w:tc>
          <w:tcPr>
            <w:tcW w:w="973"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38,52%</w:t>
            </w:r>
          </w:p>
        </w:tc>
        <w:tc>
          <w:tcPr>
            <w:tcW w:w="93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41,98%</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36,36%</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44,44%</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37,17%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47,47%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46,59%</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41,64%</w:t>
            </w:r>
          </w:p>
        </w:tc>
        <w:tc>
          <w:tcPr>
            <w:tcW w:w="958"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45,73%</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45,63%</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23,53%</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25,93%</w:t>
            </w:r>
          </w:p>
        </w:tc>
        <w:tc>
          <w:tcPr>
            <w:tcW w:w="1543"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39,98%</w:t>
            </w:r>
          </w:p>
        </w:tc>
      </w:tr>
    </w:tbl>
    <w:p w:rsidR="00420FFA" w:rsidRDefault="00BF6A32" w:rsidP="00093CDC">
      <w:pPr>
        <w:tabs>
          <w:tab w:val="left" w:pos="4065"/>
        </w:tabs>
        <w:jc w:val="both"/>
        <w:rPr>
          <w:sz w:val="28"/>
          <w:szCs w:val="28"/>
        </w:rPr>
      </w:pPr>
      <w:r>
        <w:rPr>
          <w:sz w:val="28"/>
          <w:szCs w:val="28"/>
        </w:rPr>
        <w:br w:type="page"/>
      </w:r>
    </w:p>
    <w:tbl>
      <w:tblPr>
        <w:tblW w:w="14616" w:type="dxa"/>
        <w:tblInd w:w="93" w:type="dxa"/>
        <w:tblLook w:val="00A0" w:firstRow="1" w:lastRow="0" w:firstColumn="1" w:lastColumn="0" w:noHBand="0" w:noVBand="0"/>
      </w:tblPr>
      <w:tblGrid>
        <w:gridCol w:w="2500"/>
        <w:gridCol w:w="884"/>
        <w:gridCol w:w="931"/>
        <w:gridCol w:w="884"/>
        <w:gridCol w:w="884"/>
        <w:gridCol w:w="884"/>
        <w:gridCol w:w="884"/>
        <w:gridCol w:w="884"/>
        <w:gridCol w:w="884"/>
        <w:gridCol w:w="958"/>
        <w:gridCol w:w="884"/>
        <w:gridCol w:w="884"/>
        <w:gridCol w:w="921"/>
        <w:gridCol w:w="1350"/>
      </w:tblGrid>
      <w:tr w:rsidR="00420FFA" w:rsidRPr="00225F61" w:rsidTr="00225F61">
        <w:trPr>
          <w:trHeight w:val="300"/>
        </w:trPr>
        <w:tc>
          <w:tcPr>
            <w:tcW w:w="2500"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931"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958"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884" w:type="dxa"/>
            <w:tcBorders>
              <w:top w:val="nil"/>
              <w:left w:val="nil"/>
              <w:bottom w:val="nil"/>
              <w:right w:val="nil"/>
            </w:tcBorders>
            <w:noWrap/>
            <w:vAlign w:val="bottom"/>
          </w:tcPr>
          <w:p w:rsidR="00420FFA" w:rsidRDefault="00420FFA">
            <w:pPr>
              <w:rPr>
                <w:rFonts w:ascii="Calibri" w:hAnsi="Calibri"/>
                <w:color w:val="000000"/>
              </w:rPr>
            </w:pPr>
          </w:p>
        </w:tc>
        <w:tc>
          <w:tcPr>
            <w:tcW w:w="2271" w:type="dxa"/>
            <w:gridSpan w:val="2"/>
            <w:tcBorders>
              <w:top w:val="nil"/>
              <w:left w:val="nil"/>
              <w:bottom w:val="nil"/>
              <w:right w:val="nil"/>
            </w:tcBorders>
            <w:noWrap/>
            <w:vAlign w:val="bottom"/>
          </w:tcPr>
          <w:p w:rsidR="00420FFA" w:rsidRPr="00225F61" w:rsidRDefault="00420FFA">
            <w:pPr>
              <w:jc w:val="right"/>
              <w:rPr>
                <w:b/>
                <w:color w:val="000000"/>
                <w:sz w:val="28"/>
                <w:szCs w:val="28"/>
              </w:rPr>
            </w:pPr>
            <w:r w:rsidRPr="00951C51">
              <w:rPr>
                <w:b/>
                <w:color w:val="000000"/>
                <w:sz w:val="28"/>
                <w:szCs w:val="28"/>
                <w:highlight w:val="yellow"/>
              </w:rPr>
              <w:t>Таблица 3</w:t>
            </w:r>
          </w:p>
        </w:tc>
      </w:tr>
      <w:tr w:rsidR="00420FFA" w:rsidTr="009E0CCD">
        <w:trPr>
          <w:trHeight w:val="300"/>
        </w:trPr>
        <w:tc>
          <w:tcPr>
            <w:tcW w:w="14616" w:type="dxa"/>
            <w:gridSpan w:val="14"/>
            <w:tcBorders>
              <w:top w:val="nil"/>
              <w:left w:val="nil"/>
              <w:bottom w:val="single" w:sz="4" w:space="0" w:color="auto"/>
              <w:right w:val="nil"/>
            </w:tcBorders>
            <w:vAlign w:val="bottom"/>
          </w:tcPr>
          <w:p w:rsidR="00420FFA" w:rsidRDefault="00420FFA" w:rsidP="00951C51">
            <w:pPr>
              <w:jc w:val="center"/>
              <w:rPr>
                <w:rFonts w:ascii="Arial" w:hAnsi="Arial" w:cs="Arial"/>
                <w:sz w:val="16"/>
                <w:szCs w:val="16"/>
              </w:rPr>
            </w:pPr>
            <w:r w:rsidRPr="00951C51">
              <w:rPr>
                <w:rFonts w:ascii="Arial" w:hAnsi="Arial" w:cs="Arial"/>
                <w:b/>
                <w:bCs/>
                <w:highlight w:val="yellow"/>
              </w:rPr>
              <w:t>Баланс водопотребления МО «</w:t>
            </w:r>
            <w:proofErr w:type="spellStart"/>
            <w:r w:rsidRPr="00951C51">
              <w:rPr>
                <w:rFonts w:ascii="Arial" w:hAnsi="Arial" w:cs="Arial"/>
                <w:b/>
                <w:bCs/>
                <w:highlight w:val="yellow"/>
              </w:rPr>
              <w:t>Кузнечнинское</w:t>
            </w:r>
            <w:proofErr w:type="spellEnd"/>
            <w:r w:rsidRPr="00951C51">
              <w:rPr>
                <w:rFonts w:ascii="Arial" w:hAnsi="Arial" w:cs="Arial"/>
                <w:b/>
                <w:bCs/>
                <w:highlight w:val="yellow"/>
              </w:rPr>
              <w:t xml:space="preserve"> ГП» за  2013 год</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Pr="00225F61" w:rsidRDefault="00420FFA">
            <w:pPr>
              <w:jc w:val="center"/>
              <w:rPr>
                <w:rFonts w:ascii="Arial" w:hAnsi="Arial" w:cs="Arial"/>
                <w:b/>
                <w:bCs/>
              </w:rPr>
            </w:pPr>
            <w:r w:rsidRPr="00225F61">
              <w:rPr>
                <w:rFonts w:ascii="Arial" w:hAnsi="Arial" w:cs="Arial"/>
                <w:b/>
                <w:bCs/>
              </w:rPr>
              <w:t>Абоненты</w:t>
            </w:r>
          </w:p>
        </w:tc>
        <w:tc>
          <w:tcPr>
            <w:tcW w:w="884" w:type="dxa"/>
            <w:tcBorders>
              <w:top w:val="nil"/>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январь</w:t>
            </w:r>
          </w:p>
        </w:tc>
        <w:tc>
          <w:tcPr>
            <w:tcW w:w="931" w:type="dxa"/>
            <w:tcBorders>
              <w:top w:val="nil"/>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февраль</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март</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апрель</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май</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июнь</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июль</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август</w:t>
            </w:r>
          </w:p>
        </w:tc>
        <w:tc>
          <w:tcPr>
            <w:tcW w:w="958"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сентябрь</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октябрь</w:t>
            </w:r>
          </w:p>
        </w:tc>
        <w:tc>
          <w:tcPr>
            <w:tcW w:w="884"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ноябрь</w:t>
            </w:r>
          </w:p>
        </w:tc>
        <w:tc>
          <w:tcPr>
            <w:tcW w:w="921" w:type="dxa"/>
            <w:tcBorders>
              <w:top w:val="single" w:sz="4" w:space="0" w:color="auto"/>
              <w:left w:val="nil"/>
              <w:bottom w:val="single" w:sz="4" w:space="0" w:color="auto"/>
              <w:right w:val="single" w:sz="4" w:space="0" w:color="auto"/>
            </w:tcBorders>
            <w:noWrap/>
            <w:vAlign w:val="bottom"/>
          </w:tcPr>
          <w:p w:rsidR="00420FFA" w:rsidRDefault="00420FFA">
            <w:pPr>
              <w:jc w:val="center"/>
              <w:rPr>
                <w:rFonts w:ascii="Arial" w:hAnsi="Arial" w:cs="Arial"/>
                <w:b/>
                <w:bCs/>
                <w:sz w:val="16"/>
                <w:szCs w:val="16"/>
              </w:rPr>
            </w:pPr>
            <w:r>
              <w:rPr>
                <w:rFonts w:ascii="Arial" w:hAnsi="Arial" w:cs="Arial"/>
                <w:b/>
                <w:bCs/>
                <w:sz w:val="16"/>
                <w:szCs w:val="16"/>
              </w:rPr>
              <w:t>декабрь</w:t>
            </w:r>
          </w:p>
        </w:tc>
        <w:tc>
          <w:tcPr>
            <w:tcW w:w="1350" w:type="dxa"/>
            <w:tcBorders>
              <w:top w:val="single" w:sz="4" w:space="0" w:color="auto"/>
              <w:left w:val="nil"/>
              <w:bottom w:val="single" w:sz="4" w:space="0" w:color="auto"/>
              <w:right w:val="single" w:sz="4" w:space="0" w:color="auto"/>
            </w:tcBorders>
            <w:noWrap/>
            <w:vAlign w:val="bottom"/>
          </w:tcPr>
          <w:p w:rsidR="00420FFA" w:rsidRPr="00225F61" w:rsidRDefault="00420FFA">
            <w:pPr>
              <w:jc w:val="center"/>
              <w:rPr>
                <w:rFonts w:ascii="Arial" w:hAnsi="Arial" w:cs="Arial"/>
                <w:b/>
                <w:bCs/>
              </w:rPr>
            </w:pPr>
            <w:r w:rsidRPr="00225F61">
              <w:rPr>
                <w:rFonts w:ascii="Arial" w:hAnsi="Arial" w:cs="Arial"/>
                <w:b/>
                <w:bCs/>
              </w:rPr>
              <w:t>2013 год</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Прочие организации</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7206,87</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8100,39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7550,16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9219,55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11682,60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10996,76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12238,45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17639,00</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15592,05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15044,66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15007,01</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10722,25</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140999,75</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в том числе    Ровное</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5686,46</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7218,13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6734,42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8352,90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10500,37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9809,33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11040,88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15181,07</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13450,33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13069,09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13647,70</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9365,10</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124055,78</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xml:space="preserve">                      КНИ</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1520,41</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882,26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815,74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866,65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1182,23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1187,43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1197,57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2457,93</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2141,72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1975,57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1359,31</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1357,15</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16943,97</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Бюджетные организации</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560,84</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426,44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432,25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452,68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417,78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376,78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558,78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418,98</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485,15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567,25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556,98</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442,02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5695,93</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в том числе    Ровное</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503,34</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396,44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397,25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357,68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385,78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350,78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544,78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412,98</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484,15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567,25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556,98</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440,02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5397,43</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xml:space="preserve">                      КНИ</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57,50</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30,00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35,00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95,00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32,00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26,00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14,00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6,00</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0,00</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2,00</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298,50</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Собств. нужды МП ЖКХ</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13679,18</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12061,43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13844,09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14339,91</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6027,78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883,354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1057,99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930,55</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3519,98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11419,28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10927,31</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13812,67</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102503,52</w:t>
            </w:r>
          </w:p>
        </w:tc>
      </w:tr>
      <w:tr w:rsidR="00420FFA" w:rsidTr="00225F61">
        <w:trPr>
          <w:trHeight w:val="255"/>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i/>
                <w:iCs/>
                <w:sz w:val="16"/>
                <w:szCs w:val="16"/>
              </w:rPr>
            </w:pPr>
            <w:r>
              <w:rPr>
                <w:rFonts w:ascii="Arial" w:hAnsi="Arial" w:cs="Arial"/>
                <w:b/>
                <w:bCs/>
                <w:i/>
                <w:iCs/>
                <w:sz w:val="16"/>
                <w:szCs w:val="16"/>
              </w:rPr>
              <w:t>Ровное</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9854,55</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8844,55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10504,55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10104,55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2834,55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754,55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684,55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601,55</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3082,38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8206,55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7678,55</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10474,55</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73625,43</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КОС</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550</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6600,00</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контора (ЖКХ)</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2,97</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35,64</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контора (общ.)</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1,58</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18,96</w:t>
            </w:r>
          </w:p>
        </w:tc>
      </w:tr>
      <w:tr w:rsidR="00420FFA" w:rsidTr="00225F61">
        <w:trPr>
          <w:trHeight w:val="24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фонтан (благоустройство)</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0</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0</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0,00</w:t>
            </w:r>
          </w:p>
        </w:tc>
      </w:tr>
      <w:tr w:rsidR="00420FFA" w:rsidTr="00225F61">
        <w:trPr>
          <w:trHeight w:val="24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котельная №1</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9300</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8290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9950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9550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2280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47</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2527,83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7652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7124</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9920</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66970,83</w:t>
            </w:r>
          </w:p>
        </w:tc>
      </w:tr>
      <w:tr w:rsidR="00420FFA" w:rsidTr="00225F61">
        <w:trPr>
          <w:trHeight w:val="24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xml:space="preserve">в </w:t>
            </w:r>
            <w:proofErr w:type="spellStart"/>
            <w:r>
              <w:rPr>
                <w:rFonts w:ascii="Arial" w:hAnsi="Arial" w:cs="Arial"/>
                <w:i/>
                <w:iCs/>
                <w:sz w:val="16"/>
                <w:szCs w:val="16"/>
              </w:rPr>
              <w:t>т.ч</w:t>
            </w:r>
            <w:proofErr w:type="spellEnd"/>
            <w:r>
              <w:rPr>
                <w:rFonts w:ascii="Arial" w:hAnsi="Arial" w:cs="Arial"/>
                <w:i/>
                <w:iCs/>
                <w:sz w:val="16"/>
                <w:szCs w:val="16"/>
              </w:rPr>
              <w:t>. ГВС</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3182,24</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3179,92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3262,78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3115,96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929,78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167,93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2200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2727,58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3119,99</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3154,22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25040,40</w:t>
            </w:r>
          </w:p>
        </w:tc>
      </w:tr>
      <w:tr w:rsidR="00420FFA" w:rsidTr="00225F61">
        <w:trPr>
          <w:trHeight w:val="24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proofErr w:type="spellStart"/>
            <w:r>
              <w:rPr>
                <w:rFonts w:ascii="Arial" w:hAnsi="Arial" w:cs="Arial"/>
                <w:i/>
                <w:iCs/>
                <w:sz w:val="16"/>
                <w:szCs w:val="16"/>
              </w:rPr>
              <w:t>техн.н</w:t>
            </w:r>
            <w:proofErr w:type="spellEnd"/>
            <w:r>
              <w:rPr>
                <w:rFonts w:ascii="Arial" w:hAnsi="Arial" w:cs="Arial"/>
                <w:i/>
                <w:iCs/>
                <w:sz w:val="16"/>
                <w:szCs w:val="16"/>
              </w:rPr>
              <w:t>.</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6117,76</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5110,08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6687,22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6434,04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1350,22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32,07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47</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327,83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4924,42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4004,01</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6765,78</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41930,43</w:t>
            </w:r>
          </w:p>
        </w:tc>
      </w:tr>
      <w:tr w:rsidR="00420FFA" w:rsidTr="00225F61">
        <w:trPr>
          <w:trHeight w:val="255"/>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i/>
                <w:iCs/>
                <w:sz w:val="16"/>
                <w:szCs w:val="16"/>
              </w:rPr>
            </w:pPr>
            <w:r>
              <w:rPr>
                <w:rFonts w:ascii="Arial" w:hAnsi="Arial" w:cs="Arial"/>
                <w:b/>
                <w:bCs/>
                <w:i/>
                <w:iCs/>
                <w:sz w:val="16"/>
                <w:szCs w:val="16"/>
              </w:rPr>
              <w:t>КНИ</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3824,63</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3216,88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3339,54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4235,36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3193,23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128,804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373,44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329</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437,6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3212,73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3248,76</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i/>
                <w:iCs/>
                <w:sz w:val="16"/>
                <w:szCs w:val="16"/>
              </w:rPr>
            </w:pPr>
            <w:r>
              <w:rPr>
                <w:rFonts w:ascii="Arial" w:hAnsi="Arial" w:cs="Arial"/>
                <w:b/>
                <w:bCs/>
                <w:i/>
                <w:iCs/>
                <w:sz w:val="16"/>
                <w:szCs w:val="16"/>
              </w:rPr>
              <w:t>3338,12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28878,09</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КОС</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217</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2604,00</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котельная №2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3607,63</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2999,88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3122,54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3882,36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2793,23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-88,196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61</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174,6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2958,73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2990,76</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3079,12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25624,65</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xml:space="preserve">в </w:t>
            </w:r>
            <w:proofErr w:type="spellStart"/>
            <w:r>
              <w:rPr>
                <w:rFonts w:ascii="Arial" w:hAnsi="Arial" w:cs="Arial"/>
                <w:i/>
                <w:iCs/>
                <w:sz w:val="16"/>
                <w:szCs w:val="16"/>
              </w:rPr>
              <w:t>т.ч</w:t>
            </w:r>
            <w:proofErr w:type="spellEnd"/>
            <w:r>
              <w:rPr>
                <w:rFonts w:ascii="Arial" w:hAnsi="Arial" w:cs="Arial"/>
                <w:i/>
                <w:iCs/>
                <w:sz w:val="16"/>
                <w:szCs w:val="16"/>
              </w:rPr>
              <w:t>. ГВС</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1108,63</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984,88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993,54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1057,36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807,23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-57,196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140,6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814,73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1040,76</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867,12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7757,65</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proofErr w:type="spellStart"/>
            <w:r>
              <w:rPr>
                <w:rFonts w:ascii="Arial" w:hAnsi="Arial" w:cs="Arial"/>
                <w:i/>
                <w:iCs/>
                <w:sz w:val="16"/>
                <w:szCs w:val="16"/>
              </w:rPr>
              <w:t>техн.н</w:t>
            </w:r>
            <w:proofErr w:type="spellEnd"/>
            <w:r>
              <w:rPr>
                <w:rFonts w:ascii="Arial" w:hAnsi="Arial" w:cs="Arial"/>
                <w:i/>
                <w:iCs/>
                <w:sz w:val="16"/>
                <w:szCs w:val="16"/>
              </w:rPr>
              <w:t>.</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2499</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2015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2129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2825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1986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-31</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43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61</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2144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1950</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2212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17867,00</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xml:space="preserve">Общежитие </w:t>
            </w:r>
            <w:proofErr w:type="spellStart"/>
            <w:r>
              <w:rPr>
                <w:rFonts w:ascii="Arial" w:hAnsi="Arial" w:cs="Arial"/>
                <w:sz w:val="16"/>
                <w:szCs w:val="16"/>
              </w:rPr>
              <w:t>Приоз.шоссе</w:t>
            </w:r>
            <w:proofErr w:type="spellEnd"/>
            <w:r>
              <w:rPr>
                <w:rFonts w:ascii="Arial" w:hAnsi="Arial" w:cs="Arial"/>
                <w:sz w:val="16"/>
                <w:szCs w:val="16"/>
              </w:rPr>
              <w:t xml:space="preserve"> д.3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i/>
                <w:iCs/>
                <w:sz w:val="16"/>
                <w:szCs w:val="16"/>
              </w:rPr>
            </w:pPr>
            <w:r>
              <w:rPr>
                <w:rFonts w:ascii="Arial" w:hAnsi="Arial" w:cs="Arial"/>
                <w:i/>
                <w:iCs/>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136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183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0</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113,44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51</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46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37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41</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i/>
                <w:iCs/>
                <w:sz w:val="16"/>
                <w:szCs w:val="16"/>
              </w:rPr>
            </w:pPr>
            <w:r>
              <w:rPr>
                <w:rFonts w:ascii="Arial" w:hAnsi="Arial" w:cs="Arial"/>
                <w:i/>
                <w:iCs/>
                <w:sz w:val="16"/>
                <w:szCs w:val="16"/>
              </w:rPr>
              <w:t>42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649,44</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Население</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8386,11</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11714,65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11502,96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11388,18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11704,94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12850,06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12865,85</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13250,08</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13533,47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12985,57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12019,84</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11787,61</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143989,32</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Население (ХВС) Ровное</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6497,9</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9256,83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9336,44</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8978,27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9104,62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9976,9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9963,63</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10211,09</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10420,77</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9998,89</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9293,55</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9237,19</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112276,08</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Население (ХВС) КНИ</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1888,21</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2457,82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2166,52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2409,91</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2600,32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2873,16</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2902,22</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3038,99</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3112,698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2986,68</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2726,29</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2550,42</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sz w:val="16"/>
                <w:szCs w:val="16"/>
              </w:rPr>
            </w:pPr>
            <w:r>
              <w:rPr>
                <w:rFonts w:ascii="Arial" w:hAnsi="Arial" w:cs="Arial"/>
                <w:sz w:val="16"/>
                <w:szCs w:val="16"/>
              </w:rPr>
              <w:t>31713,24</w:t>
            </w:r>
          </w:p>
        </w:tc>
      </w:tr>
      <w:tr w:rsidR="00420FFA"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931"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958"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884"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921"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sz w:val="16"/>
                <w:szCs w:val="16"/>
              </w:rPr>
            </w:pPr>
            <w:r>
              <w:rPr>
                <w:rFonts w:ascii="Arial" w:hAnsi="Arial" w:cs="Arial"/>
                <w:sz w:val="16"/>
                <w:szCs w:val="16"/>
              </w:rPr>
              <w:t> </w:t>
            </w:r>
          </w:p>
        </w:tc>
        <w:tc>
          <w:tcPr>
            <w:tcW w:w="1350" w:type="dxa"/>
            <w:tcBorders>
              <w:top w:val="nil"/>
              <w:left w:val="nil"/>
              <w:bottom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 </w:t>
            </w:r>
          </w:p>
        </w:tc>
      </w:tr>
      <w:tr w:rsidR="00420FFA" w:rsidTr="00D30E0E">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Товарная вода</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16153,82</w:t>
            </w:r>
          </w:p>
        </w:tc>
        <w:tc>
          <w:tcPr>
            <w:tcW w:w="931"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20241,48</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19485,37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21060,41</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23805,32</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24223,60</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25663,08</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31308,06</w:t>
            </w:r>
          </w:p>
        </w:tc>
        <w:tc>
          <w:tcPr>
            <w:tcW w:w="958"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29610,67</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28597,48</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27583,83</w:t>
            </w:r>
          </w:p>
        </w:tc>
        <w:tc>
          <w:tcPr>
            <w:tcW w:w="921"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22951,88</w:t>
            </w:r>
          </w:p>
        </w:tc>
        <w:tc>
          <w:tcPr>
            <w:tcW w:w="1350" w:type="dxa"/>
            <w:tcBorders>
              <w:top w:val="single" w:sz="4" w:space="0" w:color="auto"/>
              <w:left w:val="nil"/>
              <w:bottom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290685,00</w:t>
            </w:r>
          </w:p>
        </w:tc>
      </w:tr>
      <w:tr w:rsidR="00420FFA" w:rsidTr="009557A5">
        <w:trPr>
          <w:trHeight w:val="300"/>
        </w:trPr>
        <w:tc>
          <w:tcPr>
            <w:tcW w:w="2500" w:type="dxa"/>
            <w:tcBorders>
              <w:top w:val="single" w:sz="4" w:space="0" w:color="auto"/>
              <w:left w:val="single" w:sz="4" w:space="0" w:color="auto"/>
              <w:right w:val="single" w:sz="4" w:space="0" w:color="auto"/>
            </w:tcBorders>
            <w:shd w:val="clear" w:color="000000" w:fill="FFFFFF"/>
            <w:noWrap/>
            <w:vAlign w:val="bottom"/>
          </w:tcPr>
          <w:p w:rsidR="00420FFA" w:rsidRDefault="00420FFA">
            <w:pPr>
              <w:rPr>
                <w:rFonts w:ascii="Arial" w:hAnsi="Arial" w:cs="Arial"/>
                <w:b/>
                <w:bCs/>
                <w:sz w:val="16"/>
                <w:szCs w:val="16"/>
              </w:rPr>
            </w:pPr>
            <w:r>
              <w:rPr>
                <w:rFonts w:ascii="Arial" w:hAnsi="Arial" w:cs="Arial"/>
                <w:b/>
                <w:bCs/>
                <w:sz w:val="16"/>
                <w:szCs w:val="16"/>
              </w:rPr>
              <w:t>Отпущено всем потребителям</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29833,00</w:t>
            </w:r>
          </w:p>
        </w:tc>
        <w:tc>
          <w:tcPr>
            <w:tcW w:w="931"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32302,91</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33329,46</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35400,32</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29833,10</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25106,95</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26721,07</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32238,61</w:t>
            </w:r>
          </w:p>
        </w:tc>
        <w:tc>
          <w:tcPr>
            <w:tcW w:w="958"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33130,65</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40016,76</w:t>
            </w:r>
          </w:p>
        </w:tc>
        <w:tc>
          <w:tcPr>
            <w:tcW w:w="884"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38511,14</w:t>
            </w:r>
          </w:p>
        </w:tc>
        <w:tc>
          <w:tcPr>
            <w:tcW w:w="921"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36764,55</w:t>
            </w:r>
          </w:p>
        </w:tc>
        <w:tc>
          <w:tcPr>
            <w:tcW w:w="1350" w:type="dxa"/>
            <w:tcBorders>
              <w:top w:val="single" w:sz="4" w:space="0" w:color="auto"/>
              <w:left w:val="single" w:sz="4" w:space="0" w:color="auto"/>
              <w:right w:val="single" w:sz="4" w:space="0" w:color="auto"/>
            </w:tcBorders>
            <w:shd w:val="clear" w:color="000000" w:fill="FFFFFF"/>
            <w:noWrap/>
            <w:vAlign w:val="bottom"/>
          </w:tcPr>
          <w:p w:rsidR="00420FFA" w:rsidRDefault="00420FFA">
            <w:pPr>
              <w:jc w:val="right"/>
              <w:rPr>
                <w:rFonts w:ascii="Arial" w:hAnsi="Arial" w:cs="Arial"/>
                <w:b/>
                <w:bCs/>
                <w:sz w:val="16"/>
                <w:szCs w:val="16"/>
              </w:rPr>
            </w:pPr>
            <w:r>
              <w:rPr>
                <w:rFonts w:ascii="Arial" w:hAnsi="Arial" w:cs="Arial"/>
                <w:b/>
                <w:bCs/>
                <w:sz w:val="16"/>
                <w:szCs w:val="16"/>
              </w:rPr>
              <w:t>393188,52</w:t>
            </w:r>
          </w:p>
        </w:tc>
      </w:tr>
      <w:tr w:rsidR="00BF6A32" w:rsidTr="009557A5">
        <w:trPr>
          <w:trHeight w:val="300"/>
        </w:trPr>
        <w:tc>
          <w:tcPr>
            <w:tcW w:w="14616" w:type="dxa"/>
            <w:gridSpan w:val="14"/>
            <w:tcBorders>
              <w:bottom w:val="single" w:sz="4" w:space="0" w:color="auto"/>
            </w:tcBorders>
            <w:shd w:val="clear" w:color="000000" w:fill="FFFFFF"/>
            <w:noWrap/>
            <w:vAlign w:val="bottom"/>
          </w:tcPr>
          <w:p w:rsidR="00BF6A32" w:rsidRDefault="00BF6A32" w:rsidP="00BF6A32">
            <w:pPr>
              <w:jc w:val="right"/>
              <w:rPr>
                <w:rFonts w:ascii="Arial" w:hAnsi="Arial" w:cs="Arial"/>
                <w:b/>
                <w:bCs/>
                <w:sz w:val="20"/>
                <w:szCs w:val="20"/>
              </w:rPr>
            </w:pPr>
            <w:r>
              <w:rPr>
                <w:rFonts w:ascii="Arial" w:hAnsi="Arial" w:cs="Arial"/>
                <w:b/>
                <w:bCs/>
                <w:sz w:val="20"/>
                <w:szCs w:val="20"/>
              </w:rPr>
              <w:t xml:space="preserve">Продолжение таблицы </w:t>
            </w:r>
            <w:r w:rsidR="007209B5">
              <w:rPr>
                <w:rFonts w:ascii="Arial" w:hAnsi="Arial" w:cs="Arial"/>
                <w:b/>
                <w:bCs/>
                <w:sz w:val="20"/>
                <w:szCs w:val="20"/>
              </w:rPr>
              <w:t>3</w:t>
            </w:r>
          </w:p>
        </w:tc>
      </w:tr>
      <w:tr w:rsidR="00BF6A32" w:rsidTr="009557A5">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20"/>
                <w:szCs w:val="20"/>
              </w:rPr>
            </w:pPr>
            <w:r>
              <w:rPr>
                <w:rFonts w:ascii="Arial" w:hAnsi="Arial" w:cs="Arial"/>
                <w:b/>
                <w:bCs/>
                <w:sz w:val="20"/>
                <w:szCs w:val="20"/>
              </w:rPr>
              <w:lastRenderedPageBreak/>
              <w:t>Абоненты</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январь</w:t>
            </w:r>
          </w:p>
        </w:tc>
        <w:tc>
          <w:tcPr>
            <w:tcW w:w="93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февраль</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март</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апрель</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май</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июнь</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июль</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август</w:t>
            </w:r>
          </w:p>
        </w:tc>
        <w:tc>
          <w:tcPr>
            <w:tcW w:w="958"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сентябрь</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октябрь</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ноябрь</w:t>
            </w:r>
          </w:p>
        </w:tc>
        <w:tc>
          <w:tcPr>
            <w:tcW w:w="92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16"/>
                <w:szCs w:val="16"/>
              </w:rPr>
            </w:pPr>
            <w:r>
              <w:rPr>
                <w:rFonts w:ascii="Arial" w:hAnsi="Arial" w:cs="Arial"/>
                <w:b/>
                <w:bCs/>
                <w:sz w:val="16"/>
                <w:szCs w:val="16"/>
              </w:rPr>
              <w:t>декабрь</w:t>
            </w:r>
          </w:p>
        </w:tc>
        <w:tc>
          <w:tcPr>
            <w:tcW w:w="1350"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center"/>
              <w:rPr>
                <w:rFonts w:ascii="Arial" w:hAnsi="Arial" w:cs="Arial"/>
                <w:b/>
                <w:bCs/>
                <w:sz w:val="20"/>
                <w:szCs w:val="20"/>
              </w:rPr>
            </w:pPr>
            <w:r>
              <w:rPr>
                <w:rFonts w:ascii="Arial" w:hAnsi="Arial" w:cs="Arial"/>
                <w:b/>
                <w:bCs/>
                <w:sz w:val="20"/>
                <w:szCs w:val="20"/>
              </w:rPr>
              <w:t>2012 год</w:t>
            </w:r>
          </w:p>
        </w:tc>
      </w:tr>
      <w:tr w:rsidR="00BF6A32" w:rsidTr="00D30E0E">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Подано с ВОС (прибор учета)</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61839,39</w:t>
            </w:r>
          </w:p>
        </w:tc>
        <w:tc>
          <w:tcPr>
            <w:tcW w:w="93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51301,90</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56138,23</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55809,65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53726,85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55934,91</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54436,55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49637,29</w:t>
            </w:r>
          </w:p>
        </w:tc>
        <w:tc>
          <w:tcPr>
            <w:tcW w:w="958"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58656,55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58771,85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52189,60</w:t>
            </w:r>
          </w:p>
        </w:tc>
        <w:tc>
          <w:tcPr>
            <w:tcW w:w="921"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53311,26</w:t>
            </w:r>
          </w:p>
        </w:tc>
        <w:tc>
          <w:tcPr>
            <w:tcW w:w="1350" w:type="dxa"/>
            <w:tcBorders>
              <w:top w:val="single" w:sz="4" w:space="0" w:color="auto"/>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661754,03</w:t>
            </w:r>
          </w:p>
        </w:tc>
      </w:tr>
      <w:tr w:rsidR="00BF6A32"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Собственные нужды ВОС</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7748,7</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10096,7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9635,05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9548,2</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6163,96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3989,8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3541,7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4191,5</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5019,0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3258,83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8114,97</w:t>
            </w:r>
          </w:p>
        </w:tc>
        <w:tc>
          <w:tcPr>
            <w:tcW w:w="92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3676,8</w:t>
            </w:r>
          </w:p>
        </w:tc>
        <w:tc>
          <w:tcPr>
            <w:tcW w:w="1350"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74985,20</w:t>
            </w:r>
          </w:p>
        </w:tc>
      </w:tr>
      <w:tr w:rsidR="00BF6A32"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b/>
                <w:bCs/>
                <w:sz w:val="16"/>
                <w:szCs w:val="16"/>
              </w:rPr>
            </w:pPr>
            <w:r>
              <w:rPr>
                <w:rFonts w:ascii="Arial" w:hAnsi="Arial" w:cs="Arial"/>
                <w:b/>
                <w:bCs/>
                <w:sz w:val="16"/>
                <w:szCs w:val="16"/>
              </w:rPr>
              <w:t>Поднято воды</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69588,1</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61398,63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65773,28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65357,89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59890,81</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59924,69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57978,23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53828,79</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63675,53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62030,68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60304,57</w:t>
            </w:r>
          </w:p>
        </w:tc>
        <w:tc>
          <w:tcPr>
            <w:tcW w:w="92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56988,03</w:t>
            </w:r>
          </w:p>
        </w:tc>
        <w:tc>
          <w:tcPr>
            <w:tcW w:w="1350"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b/>
                <w:bCs/>
                <w:sz w:val="16"/>
                <w:szCs w:val="16"/>
              </w:rPr>
            </w:pPr>
            <w:r>
              <w:rPr>
                <w:rFonts w:ascii="Arial" w:hAnsi="Arial" w:cs="Arial"/>
                <w:b/>
                <w:bCs/>
                <w:sz w:val="16"/>
                <w:szCs w:val="16"/>
              </w:rPr>
              <w:t>736739,23</w:t>
            </w:r>
          </w:p>
        </w:tc>
      </w:tr>
      <w:tr w:rsidR="00BF6A32"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Потери, м3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32006,39</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18998,99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22808,77</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20409,33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23893,75</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30827,96</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27715,48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17398,68</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25525,90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18755,09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13678,47</w:t>
            </w:r>
          </w:p>
        </w:tc>
        <w:tc>
          <w:tcPr>
            <w:tcW w:w="92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16546,71</w:t>
            </w:r>
          </w:p>
        </w:tc>
        <w:tc>
          <w:tcPr>
            <w:tcW w:w="1350"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268565,51</w:t>
            </w:r>
          </w:p>
        </w:tc>
      </w:tr>
      <w:tr w:rsidR="00BF6A32" w:rsidTr="00225F61">
        <w:trPr>
          <w:trHeight w:val="300"/>
        </w:trPr>
        <w:tc>
          <w:tcPr>
            <w:tcW w:w="2500" w:type="dxa"/>
            <w:tcBorders>
              <w:top w:val="nil"/>
              <w:left w:val="single" w:sz="4" w:space="0" w:color="auto"/>
              <w:bottom w:val="single" w:sz="4" w:space="0" w:color="auto"/>
              <w:right w:val="single" w:sz="4" w:space="0" w:color="auto"/>
            </w:tcBorders>
            <w:shd w:val="clear" w:color="000000" w:fill="FFFFFF"/>
            <w:noWrap/>
            <w:vAlign w:val="bottom"/>
          </w:tcPr>
          <w:p w:rsidR="00BF6A32" w:rsidRDefault="00BF6A32" w:rsidP="00BF6A32">
            <w:pPr>
              <w:rPr>
                <w:rFonts w:ascii="Arial" w:hAnsi="Arial" w:cs="Arial"/>
                <w:sz w:val="16"/>
                <w:szCs w:val="16"/>
              </w:rPr>
            </w:pPr>
            <w:r>
              <w:rPr>
                <w:rFonts w:ascii="Arial" w:hAnsi="Arial" w:cs="Arial"/>
                <w:sz w:val="16"/>
                <w:szCs w:val="16"/>
              </w:rPr>
              <w:t>Потери %</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45,99%</w:t>
            </w:r>
          </w:p>
        </w:tc>
        <w:tc>
          <w:tcPr>
            <w:tcW w:w="93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30,94%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34,68%</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31,23%</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39,90%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51,44%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47,80%</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32,32%</w:t>
            </w:r>
          </w:p>
        </w:tc>
        <w:tc>
          <w:tcPr>
            <w:tcW w:w="958"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40,09%</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30,24%</w:t>
            </w:r>
          </w:p>
        </w:tc>
        <w:tc>
          <w:tcPr>
            <w:tcW w:w="884"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22,68%</w:t>
            </w:r>
          </w:p>
        </w:tc>
        <w:tc>
          <w:tcPr>
            <w:tcW w:w="921"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29,04%</w:t>
            </w:r>
          </w:p>
        </w:tc>
        <w:tc>
          <w:tcPr>
            <w:tcW w:w="1350" w:type="dxa"/>
            <w:tcBorders>
              <w:top w:val="nil"/>
              <w:left w:val="nil"/>
              <w:bottom w:val="single" w:sz="4" w:space="0" w:color="auto"/>
              <w:right w:val="single" w:sz="4" w:space="0" w:color="auto"/>
            </w:tcBorders>
            <w:shd w:val="clear" w:color="000000" w:fill="FFFFFF"/>
            <w:noWrap/>
            <w:vAlign w:val="bottom"/>
          </w:tcPr>
          <w:p w:rsidR="00BF6A32" w:rsidRDefault="00BF6A32" w:rsidP="00BF6A32">
            <w:pPr>
              <w:jc w:val="right"/>
              <w:rPr>
                <w:rFonts w:ascii="Arial" w:hAnsi="Arial" w:cs="Arial"/>
                <w:sz w:val="16"/>
                <w:szCs w:val="16"/>
              </w:rPr>
            </w:pPr>
            <w:r>
              <w:rPr>
                <w:rFonts w:ascii="Arial" w:hAnsi="Arial" w:cs="Arial"/>
                <w:sz w:val="16"/>
                <w:szCs w:val="16"/>
              </w:rPr>
              <w:t>36,45%</w:t>
            </w:r>
          </w:p>
        </w:tc>
      </w:tr>
    </w:tbl>
    <w:p w:rsidR="00420FFA" w:rsidRDefault="00420FFA" w:rsidP="00093CDC">
      <w:pPr>
        <w:tabs>
          <w:tab w:val="left" w:pos="4065"/>
        </w:tabs>
        <w:jc w:val="both"/>
        <w:rPr>
          <w:sz w:val="28"/>
          <w:szCs w:val="28"/>
        </w:rPr>
        <w:sectPr w:rsidR="00420FFA" w:rsidSect="00AC01CE">
          <w:pgSz w:w="16838" w:h="11906" w:orient="landscape"/>
          <w:pgMar w:top="1438" w:right="1134" w:bottom="850" w:left="1134" w:header="708" w:footer="708" w:gutter="0"/>
          <w:cols w:space="708"/>
          <w:docGrid w:linePitch="360"/>
        </w:sectPr>
      </w:pPr>
    </w:p>
    <w:p w:rsidR="00420FFA" w:rsidRPr="008F1FCA" w:rsidRDefault="00420FFA" w:rsidP="00CA404D">
      <w:pPr>
        <w:pStyle w:val="1"/>
        <w:numPr>
          <w:ilvl w:val="1"/>
          <w:numId w:val="52"/>
        </w:numPr>
      </w:pPr>
      <w:r>
        <w:lastRenderedPageBreak/>
        <w:t xml:space="preserve"> </w:t>
      </w:r>
      <w:bookmarkStart w:id="380" w:name="_Toc400027872"/>
      <w:r w:rsidRPr="008F1FCA">
        <w:t>Качество исходной воды</w:t>
      </w:r>
      <w:bookmarkEnd w:id="380"/>
    </w:p>
    <w:p w:rsidR="00420FFA" w:rsidRDefault="00420FFA" w:rsidP="008F1FCA">
      <w:pPr>
        <w:tabs>
          <w:tab w:val="left" w:pos="4065"/>
        </w:tabs>
        <w:jc w:val="both"/>
        <w:rPr>
          <w:b/>
          <w:sz w:val="28"/>
          <w:szCs w:val="28"/>
        </w:rPr>
      </w:pPr>
    </w:p>
    <w:p w:rsidR="00420FFA" w:rsidRDefault="00420FFA" w:rsidP="008F1FCA">
      <w:pPr>
        <w:tabs>
          <w:tab w:val="left" w:pos="567"/>
        </w:tabs>
        <w:jc w:val="both"/>
        <w:rPr>
          <w:sz w:val="28"/>
          <w:szCs w:val="28"/>
        </w:rPr>
      </w:pPr>
      <w:r>
        <w:rPr>
          <w:sz w:val="28"/>
          <w:szCs w:val="28"/>
        </w:rPr>
        <w:tab/>
        <w:t xml:space="preserve">Вода источника водоснабжения относится к категории </w:t>
      </w:r>
      <w:proofErr w:type="spellStart"/>
      <w:r>
        <w:rPr>
          <w:sz w:val="28"/>
          <w:szCs w:val="28"/>
        </w:rPr>
        <w:t>маломутных</w:t>
      </w:r>
      <w:proofErr w:type="spellEnd"/>
      <w:r>
        <w:rPr>
          <w:sz w:val="28"/>
          <w:szCs w:val="28"/>
        </w:rPr>
        <w:t xml:space="preserve"> цветных вод. Цветность воды, в зависимости от периода года изменяется в пределах 36 – 75 градусов. </w:t>
      </w:r>
    </w:p>
    <w:p w:rsidR="00420FFA" w:rsidRDefault="00420FFA" w:rsidP="008F1FCA">
      <w:pPr>
        <w:tabs>
          <w:tab w:val="left" w:pos="4065"/>
        </w:tabs>
        <w:jc w:val="both"/>
        <w:rPr>
          <w:sz w:val="28"/>
          <w:szCs w:val="28"/>
        </w:rPr>
      </w:pPr>
      <w:r>
        <w:rPr>
          <w:sz w:val="28"/>
          <w:szCs w:val="28"/>
        </w:rPr>
        <w:t xml:space="preserve">       Мутность исходной воды может при штормовой погоде значительно возрастать из-за перемешивания донных отложений, что вызвано сравнительно небольшой глубиной залива.</w:t>
      </w:r>
    </w:p>
    <w:p w:rsidR="00420FFA" w:rsidRDefault="00420FFA" w:rsidP="008F1FCA">
      <w:pPr>
        <w:tabs>
          <w:tab w:val="left" w:pos="4065"/>
        </w:tabs>
        <w:ind w:firstLine="540"/>
        <w:jc w:val="both"/>
        <w:rPr>
          <w:sz w:val="28"/>
          <w:szCs w:val="28"/>
        </w:rPr>
      </w:pPr>
      <w:r>
        <w:rPr>
          <w:sz w:val="28"/>
          <w:szCs w:val="28"/>
        </w:rPr>
        <w:t xml:space="preserve">Вода источника водоснабжения отличается низкой жесткостью: 0,6 – 0,9 </w:t>
      </w:r>
      <w:proofErr w:type="spellStart"/>
      <w:r>
        <w:rPr>
          <w:sz w:val="28"/>
          <w:szCs w:val="28"/>
        </w:rPr>
        <w:t>ммоль</w:t>
      </w:r>
      <w:proofErr w:type="spellEnd"/>
      <w:r>
        <w:rPr>
          <w:sz w:val="28"/>
          <w:szCs w:val="28"/>
        </w:rPr>
        <w:t>/дм</w:t>
      </w:r>
      <w:r>
        <w:rPr>
          <w:sz w:val="28"/>
          <w:szCs w:val="28"/>
          <w:vertAlign w:val="superscript"/>
        </w:rPr>
        <w:t>3</w:t>
      </w:r>
      <w:r>
        <w:rPr>
          <w:sz w:val="28"/>
          <w:szCs w:val="28"/>
        </w:rPr>
        <w:t xml:space="preserve"> и низким щелочным резервом: показатель щелочности: 0,4 – 0,65 </w:t>
      </w:r>
      <w:proofErr w:type="spellStart"/>
      <w:r>
        <w:rPr>
          <w:sz w:val="28"/>
          <w:szCs w:val="28"/>
        </w:rPr>
        <w:t>ммоль</w:t>
      </w:r>
      <w:proofErr w:type="spellEnd"/>
      <w:r>
        <w:rPr>
          <w:sz w:val="28"/>
          <w:szCs w:val="28"/>
        </w:rPr>
        <w:t>/дм</w:t>
      </w:r>
      <w:r>
        <w:rPr>
          <w:sz w:val="28"/>
          <w:szCs w:val="28"/>
          <w:vertAlign w:val="superscript"/>
        </w:rPr>
        <w:t>3</w:t>
      </w:r>
      <w:r>
        <w:rPr>
          <w:sz w:val="28"/>
          <w:szCs w:val="28"/>
        </w:rPr>
        <w:t xml:space="preserve">. </w:t>
      </w:r>
    </w:p>
    <w:p w:rsidR="00420FFA" w:rsidRPr="00010B99" w:rsidRDefault="00420FFA" w:rsidP="008F1FCA">
      <w:pPr>
        <w:tabs>
          <w:tab w:val="left" w:pos="4065"/>
        </w:tabs>
        <w:ind w:firstLine="540"/>
        <w:jc w:val="both"/>
        <w:rPr>
          <w:sz w:val="28"/>
          <w:szCs w:val="28"/>
        </w:rPr>
      </w:pPr>
      <w:r>
        <w:rPr>
          <w:sz w:val="28"/>
          <w:szCs w:val="28"/>
        </w:rPr>
        <w:t>В воде присутствует общее железо на уровне: 0,41 – 1,57 мг/дм</w:t>
      </w:r>
      <w:r>
        <w:rPr>
          <w:sz w:val="28"/>
          <w:szCs w:val="28"/>
          <w:vertAlign w:val="superscript"/>
        </w:rPr>
        <w:t>3</w:t>
      </w:r>
      <w:r>
        <w:rPr>
          <w:sz w:val="28"/>
          <w:szCs w:val="28"/>
        </w:rPr>
        <w:t>. Кроме этого, в последние годы эксплуатации ВОС в исходной воде обнаружен алюминий на уровне 0,23 – 1,4 мг/дм</w:t>
      </w:r>
      <w:r>
        <w:rPr>
          <w:sz w:val="28"/>
          <w:szCs w:val="28"/>
          <w:vertAlign w:val="superscript"/>
        </w:rPr>
        <w:t>3</w:t>
      </w:r>
      <w:r>
        <w:rPr>
          <w:sz w:val="28"/>
          <w:szCs w:val="28"/>
        </w:rPr>
        <w:t>. Биологическая потребность кислорода, БПК</w:t>
      </w:r>
      <w:r>
        <w:rPr>
          <w:sz w:val="28"/>
          <w:szCs w:val="28"/>
          <w:vertAlign w:val="subscript"/>
        </w:rPr>
        <w:t>5</w:t>
      </w:r>
      <w:r>
        <w:rPr>
          <w:sz w:val="28"/>
          <w:szCs w:val="28"/>
        </w:rPr>
        <w:t>, также повысилась до 1,6 мг/дм</w:t>
      </w:r>
      <w:r>
        <w:rPr>
          <w:sz w:val="28"/>
          <w:szCs w:val="28"/>
          <w:vertAlign w:val="superscript"/>
        </w:rPr>
        <w:t>3</w:t>
      </w:r>
      <w:r>
        <w:rPr>
          <w:sz w:val="28"/>
          <w:szCs w:val="28"/>
        </w:rPr>
        <w:t xml:space="preserve"> при </w:t>
      </w:r>
      <w:proofErr w:type="spellStart"/>
      <w:r>
        <w:rPr>
          <w:sz w:val="28"/>
          <w:szCs w:val="28"/>
        </w:rPr>
        <w:t>перманганатной</w:t>
      </w:r>
      <w:proofErr w:type="spellEnd"/>
      <w:r>
        <w:rPr>
          <w:sz w:val="28"/>
          <w:szCs w:val="28"/>
        </w:rPr>
        <w:t xml:space="preserve"> окисляемости 7-9 мг/дм</w:t>
      </w:r>
      <w:r>
        <w:rPr>
          <w:sz w:val="28"/>
          <w:szCs w:val="28"/>
          <w:vertAlign w:val="superscript"/>
        </w:rPr>
        <w:t>3</w:t>
      </w:r>
      <w:r>
        <w:rPr>
          <w:sz w:val="28"/>
          <w:szCs w:val="28"/>
        </w:rPr>
        <w:t>.</w:t>
      </w:r>
    </w:p>
    <w:p w:rsidR="00420FFA" w:rsidRPr="009557A5" w:rsidRDefault="00420FFA" w:rsidP="008F1FCA">
      <w:pPr>
        <w:ind w:firstLine="540"/>
        <w:jc w:val="both"/>
        <w:rPr>
          <w:sz w:val="28"/>
          <w:szCs w:val="28"/>
        </w:rPr>
      </w:pPr>
      <w:r w:rsidRPr="009557A5">
        <w:rPr>
          <w:sz w:val="28"/>
          <w:szCs w:val="28"/>
        </w:rPr>
        <w:t>Серьезные опасения вызывает содержание фенолов в исходной воде, значение которых достигает до 0,003 мг/дм</w:t>
      </w:r>
      <w:r w:rsidRPr="009557A5">
        <w:rPr>
          <w:sz w:val="28"/>
          <w:szCs w:val="28"/>
          <w:vertAlign w:val="superscript"/>
        </w:rPr>
        <w:t>3</w:t>
      </w:r>
      <w:r w:rsidRPr="009557A5">
        <w:rPr>
          <w:sz w:val="28"/>
          <w:szCs w:val="28"/>
        </w:rPr>
        <w:t xml:space="preserve"> (3,0 ПДК), см. протоколы: №320-вд-10 от 24.05.10 г., № 1.21.-в-12 от 19.01.12 г., №1.62-в-12 от 0.02.12 г. и №1.418-в-12 от 17.04.12 г. </w:t>
      </w:r>
    </w:p>
    <w:p w:rsidR="00420FFA" w:rsidRPr="009557A5" w:rsidRDefault="00420FFA" w:rsidP="008F1FCA">
      <w:pPr>
        <w:ind w:firstLine="540"/>
        <w:jc w:val="both"/>
        <w:rPr>
          <w:sz w:val="28"/>
          <w:szCs w:val="28"/>
        </w:rPr>
      </w:pPr>
      <w:r w:rsidRPr="009557A5">
        <w:rPr>
          <w:sz w:val="28"/>
          <w:szCs w:val="28"/>
        </w:rPr>
        <w:t>По результатам последних исследований проб воды (протокол № 1.2.129-вз-14 от 28 февраля 2014 г.), качество воды из источника водоснабжения не удовлетворяет требованиям гигиенических нормативов по СанПиН 2.1.5.980-00 по следующим показателям:</w:t>
      </w:r>
    </w:p>
    <w:p w:rsidR="00420FFA" w:rsidRPr="009557A5" w:rsidRDefault="00420FFA" w:rsidP="008826CF">
      <w:pPr>
        <w:numPr>
          <w:ilvl w:val="0"/>
          <w:numId w:val="14"/>
        </w:numPr>
        <w:jc w:val="both"/>
        <w:rPr>
          <w:sz w:val="28"/>
          <w:szCs w:val="28"/>
        </w:rPr>
      </w:pPr>
      <w:r w:rsidRPr="009557A5">
        <w:rPr>
          <w:sz w:val="28"/>
          <w:szCs w:val="28"/>
        </w:rPr>
        <w:t>ХПК - 24 мг/дм</w:t>
      </w:r>
      <w:r w:rsidRPr="009557A5">
        <w:rPr>
          <w:sz w:val="28"/>
          <w:szCs w:val="28"/>
          <w:vertAlign w:val="superscript"/>
        </w:rPr>
        <w:t>3</w:t>
      </w:r>
      <w:r w:rsidRPr="009557A5">
        <w:rPr>
          <w:sz w:val="28"/>
          <w:szCs w:val="28"/>
        </w:rPr>
        <w:t xml:space="preserve"> (1,6 ПДК),</w:t>
      </w:r>
    </w:p>
    <w:p w:rsidR="00420FFA" w:rsidRPr="009557A5" w:rsidRDefault="00420FFA" w:rsidP="008826CF">
      <w:pPr>
        <w:numPr>
          <w:ilvl w:val="0"/>
          <w:numId w:val="14"/>
        </w:numPr>
        <w:jc w:val="both"/>
        <w:rPr>
          <w:sz w:val="28"/>
          <w:szCs w:val="28"/>
        </w:rPr>
      </w:pPr>
      <w:r w:rsidRPr="009557A5">
        <w:rPr>
          <w:sz w:val="28"/>
          <w:szCs w:val="28"/>
        </w:rPr>
        <w:t>Общее железо – 0,41мг/дм</w:t>
      </w:r>
      <w:r w:rsidRPr="009557A5">
        <w:rPr>
          <w:sz w:val="28"/>
          <w:szCs w:val="28"/>
          <w:vertAlign w:val="superscript"/>
        </w:rPr>
        <w:t>3</w:t>
      </w:r>
      <w:r w:rsidRPr="009557A5">
        <w:rPr>
          <w:sz w:val="28"/>
          <w:szCs w:val="28"/>
        </w:rPr>
        <w:t xml:space="preserve"> (1,37 ПДК),</w:t>
      </w:r>
    </w:p>
    <w:p w:rsidR="00420FFA" w:rsidRPr="009557A5" w:rsidRDefault="00420FFA" w:rsidP="008826CF">
      <w:pPr>
        <w:numPr>
          <w:ilvl w:val="0"/>
          <w:numId w:val="14"/>
        </w:numPr>
        <w:jc w:val="both"/>
        <w:rPr>
          <w:sz w:val="28"/>
          <w:szCs w:val="28"/>
        </w:rPr>
      </w:pPr>
      <w:r w:rsidRPr="009557A5">
        <w:rPr>
          <w:sz w:val="28"/>
          <w:szCs w:val="28"/>
        </w:rPr>
        <w:t>Алюминий, - 0,27 мг/дм</w:t>
      </w:r>
      <w:r w:rsidRPr="009557A5">
        <w:rPr>
          <w:sz w:val="28"/>
          <w:szCs w:val="28"/>
          <w:vertAlign w:val="superscript"/>
        </w:rPr>
        <w:t>3</w:t>
      </w:r>
      <w:r w:rsidRPr="009557A5">
        <w:rPr>
          <w:sz w:val="28"/>
          <w:szCs w:val="28"/>
        </w:rPr>
        <w:t xml:space="preserve"> (1,35 ПДК),</w:t>
      </w:r>
    </w:p>
    <w:p w:rsidR="00420FFA" w:rsidRPr="009557A5" w:rsidRDefault="00420FFA" w:rsidP="0021480E">
      <w:pPr>
        <w:ind w:firstLine="426"/>
        <w:jc w:val="both"/>
        <w:rPr>
          <w:sz w:val="28"/>
          <w:szCs w:val="28"/>
        </w:rPr>
      </w:pPr>
      <w:r w:rsidRPr="009557A5">
        <w:rPr>
          <w:sz w:val="28"/>
          <w:szCs w:val="28"/>
        </w:rPr>
        <w:t xml:space="preserve">Показатели </w:t>
      </w:r>
      <w:proofErr w:type="spellStart"/>
      <w:r w:rsidRPr="009557A5">
        <w:rPr>
          <w:sz w:val="28"/>
          <w:szCs w:val="28"/>
        </w:rPr>
        <w:t>перманганатной</w:t>
      </w:r>
      <w:proofErr w:type="spellEnd"/>
      <w:r w:rsidRPr="009557A5">
        <w:rPr>
          <w:sz w:val="28"/>
          <w:szCs w:val="28"/>
        </w:rPr>
        <w:t xml:space="preserve"> окисляемости и цветности воды не соответствуют требованиям, предъявляемым ГОСТ 2761-84 к поверхностным источникам водоснабжения, вода из которых может подаваться в водоразборную сеть без дополнительной специальной водоподготовки.</w:t>
      </w:r>
    </w:p>
    <w:p w:rsidR="00420FFA" w:rsidRDefault="0040580E" w:rsidP="0021480E">
      <w:pPr>
        <w:ind w:firstLine="426"/>
        <w:jc w:val="both"/>
        <w:rPr>
          <w:sz w:val="28"/>
          <w:szCs w:val="28"/>
        </w:rPr>
      </w:pPr>
      <w:r w:rsidRPr="009557A5">
        <w:rPr>
          <w:sz w:val="28"/>
          <w:szCs w:val="28"/>
        </w:rPr>
        <w:t>В</w:t>
      </w:r>
      <w:r w:rsidR="00A6206F" w:rsidRPr="009557A5">
        <w:rPr>
          <w:sz w:val="28"/>
          <w:szCs w:val="28"/>
        </w:rPr>
        <w:t xml:space="preserve"> Приложении 1, </w:t>
      </w:r>
      <w:r w:rsidR="00420FFA" w:rsidRPr="009557A5">
        <w:rPr>
          <w:sz w:val="28"/>
          <w:szCs w:val="28"/>
        </w:rPr>
        <w:t>приведены протоколы исследования проб воды</w:t>
      </w:r>
      <w:r w:rsidR="00A6206F" w:rsidRPr="009557A5">
        <w:rPr>
          <w:sz w:val="28"/>
          <w:szCs w:val="28"/>
        </w:rPr>
        <w:t>,</w:t>
      </w:r>
      <w:r w:rsidR="00420FFA" w:rsidRPr="009557A5">
        <w:rPr>
          <w:sz w:val="28"/>
          <w:szCs w:val="28"/>
        </w:rPr>
        <w:t xml:space="preserve"> отобранных из источника водоснабжения</w:t>
      </w:r>
      <w:r w:rsidR="00A6206F" w:rsidRPr="009557A5">
        <w:rPr>
          <w:sz w:val="28"/>
          <w:szCs w:val="28"/>
        </w:rPr>
        <w:t>.</w:t>
      </w:r>
      <w:r w:rsidR="00420FFA">
        <w:rPr>
          <w:sz w:val="28"/>
          <w:szCs w:val="28"/>
        </w:rPr>
        <w:t xml:space="preserve"> </w:t>
      </w:r>
    </w:p>
    <w:p w:rsidR="00420FFA" w:rsidRDefault="00420FFA" w:rsidP="0021480E">
      <w:pPr>
        <w:ind w:left="786"/>
        <w:jc w:val="both"/>
        <w:rPr>
          <w:sz w:val="28"/>
          <w:szCs w:val="28"/>
        </w:rPr>
      </w:pPr>
    </w:p>
    <w:p w:rsidR="00420FFA" w:rsidRPr="009F1DFE" w:rsidRDefault="00420FFA" w:rsidP="0021480E">
      <w:pPr>
        <w:ind w:left="786"/>
        <w:jc w:val="both"/>
        <w:rPr>
          <w:sz w:val="28"/>
          <w:szCs w:val="28"/>
        </w:rPr>
      </w:pPr>
    </w:p>
    <w:p w:rsidR="00420FFA" w:rsidRDefault="00420FFA" w:rsidP="00A729A5">
      <w:pPr>
        <w:jc w:val="both"/>
        <w:rPr>
          <w:sz w:val="28"/>
          <w:szCs w:val="28"/>
        </w:rPr>
      </w:pPr>
      <w:r>
        <w:rPr>
          <w:sz w:val="28"/>
          <w:szCs w:val="28"/>
        </w:rPr>
        <w:br w:type="page"/>
      </w:r>
    </w:p>
    <w:p w:rsidR="00420FFA" w:rsidRPr="00C42E35" w:rsidRDefault="00420FFA" w:rsidP="00CA404D">
      <w:pPr>
        <w:pStyle w:val="1"/>
        <w:numPr>
          <w:ilvl w:val="1"/>
          <w:numId w:val="52"/>
        </w:numPr>
      </w:pPr>
      <w:bookmarkStart w:id="381" w:name="_Toc400027873"/>
      <w:r w:rsidRPr="00C42E35">
        <w:lastRenderedPageBreak/>
        <w:t>Качество воды водораспределительной сети</w:t>
      </w:r>
      <w:bookmarkEnd w:id="381"/>
    </w:p>
    <w:p w:rsidR="00420FFA" w:rsidRPr="00D611B2" w:rsidRDefault="00420FFA" w:rsidP="00110F98">
      <w:pPr>
        <w:tabs>
          <w:tab w:val="left" w:pos="4065"/>
        </w:tabs>
        <w:jc w:val="both"/>
        <w:rPr>
          <w:sz w:val="28"/>
          <w:szCs w:val="28"/>
        </w:rPr>
      </w:pPr>
    </w:p>
    <w:p w:rsidR="00420FFA" w:rsidRDefault="00420FFA" w:rsidP="00110F98">
      <w:pPr>
        <w:tabs>
          <w:tab w:val="left" w:pos="4065"/>
        </w:tabs>
        <w:ind w:firstLine="540"/>
        <w:jc w:val="both"/>
        <w:rPr>
          <w:sz w:val="28"/>
          <w:szCs w:val="28"/>
        </w:rPr>
      </w:pPr>
      <w:r>
        <w:rPr>
          <w:sz w:val="28"/>
          <w:szCs w:val="28"/>
        </w:rPr>
        <w:t xml:space="preserve">  Отстаивание исходной воды и хлорирование, которое обеспечивает обеззараживание воды в соответствии с установленными нормативами,  не позволяет снять цветность воды, уменьшить концентрацию железа и снизить её </w:t>
      </w:r>
      <w:r w:rsidRPr="009557A5">
        <w:rPr>
          <w:sz w:val="28"/>
          <w:szCs w:val="28"/>
        </w:rPr>
        <w:t>окисляемость до требований установленных нормативов. Значения</w:t>
      </w:r>
      <w:r>
        <w:rPr>
          <w:sz w:val="28"/>
          <w:szCs w:val="28"/>
        </w:rPr>
        <w:t xml:space="preserve"> данных показателей остаются практически на том же уровне, что и в исходной воде. Содержание фенолов в водопроводной воде не контролируется. В пробах воды из водопроводной сети отмечается низкое содержание свободного хлора.</w:t>
      </w:r>
    </w:p>
    <w:p w:rsidR="00420FFA" w:rsidRDefault="00420FFA" w:rsidP="00110F98">
      <w:pPr>
        <w:jc w:val="both"/>
        <w:rPr>
          <w:sz w:val="28"/>
          <w:szCs w:val="28"/>
        </w:rPr>
      </w:pPr>
      <w:r>
        <w:rPr>
          <w:sz w:val="28"/>
          <w:szCs w:val="28"/>
        </w:rPr>
        <w:tab/>
        <w:t>По результатам анализа результатов исследований проб воды, отобранных из водораспределительной сети, водопроводная вода не отвечает требованиям установленных нормативов по СанПиН 2.1.4.1070-01 и ГН 2.1.5.1315-03 и имеет превышения следующих контролируемых физико-химических показателей:</w:t>
      </w:r>
    </w:p>
    <w:p w:rsidR="00420FFA" w:rsidRDefault="00420FFA" w:rsidP="008826CF">
      <w:pPr>
        <w:numPr>
          <w:ilvl w:val="0"/>
          <w:numId w:val="15"/>
        </w:numPr>
        <w:jc w:val="both"/>
        <w:rPr>
          <w:sz w:val="28"/>
          <w:szCs w:val="28"/>
        </w:rPr>
      </w:pPr>
      <w:r>
        <w:rPr>
          <w:sz w:val="28"/>
          <w:szCs w:val="28"/>
        </w:rPr>
        <w:t>Цветность – до 1,5 ПДК,</w:t>
      </w:r>
    </w:p>
    <w:p w:rsidR="00420FFA" w:rsidRDefault="00420FFA" w:rsidP="008826CF">
      <w:pPr>
        <w:numPr>
          <w:ilvl w:val="0"/>
          <w:numId w:val="15"/>
        </w:numPr>
        <w:jc w:val="both"/>
        <w:rPr>
          <w:sz w:val="28"/>
          <w:szCs w:val="28"/>
        </w:rPr>
      </w:pPr>
      <w:proofErr w:type="spellStart"/>
      <w:r>
        <w:rPr>
          <w:sz w:val="28"/>
          <w:szCs w:val="28"/>
        </w:rPr>
        <w:t>Перманганатная</w:t>
      </w:r>
      <w:proofErr w:type="spellEnd"/>
      <w:r>
        <w:rPr>
          <w:sz w:val="28"/>
          <w:szCs w:val="28"/>
        </w:rPr>
        <w:t xml:space="preserve"> окисляемость – до 1,5 ПДК,</w:t>
      </w:r>
    </w:p>
    <w:p w:rsidR="00420FFA" w:rsidRDefault="00420FFA" w:rsidP="008826CF">
      <w:pPr>
        <w:numPr>
          <w:ilvl w:val="0"/>
          <w:numId w:val="15"/>
        </w:numPr>
        <w:jc w:val="both"/>
        <w:rPr>
          <w:sz w:val="28"/>
          <w:szCs w:val="28"/>
        </w:rPr>
      </w:pPr>
      <w:r>
        <w:rPr>
          <w:sz w:val="28"/>
          <w:szCs w:val="28"/>
        </w:rPr>
        <w:t>Общее железо – до 1,2 - 1,4 ПДК,</w:t>
      </w:r>
    </w:p>
    <w:p w:rsidR="00420FFA" w:rsidRPr="005B0495" w:rsidRDefault="00420FFA" w:rsidP="008826CF">
      <w:pPr>
        <w:numPr>
          <w:ilvl w:val="0"/>
          <w:numId w:val="15"/>
        </w:numPr>
        <w:jc w:val="both"/>
        <w:rPr>
          <w:sz w:val="28"/>
          <w:szCs w:val="28"/>
        </w:rPr>
      </w:pPr>
      <w:r w:rsidRPr="005B0495">
        <w:rPr>
          <w:sz w:val="28"/>
          <w:szCs w:val="28"/>
        </w:rPr>
        <w:t>Содержание свободного активного хлора – ниже рекоменд</w:t>
      </w:r>
      <w:r>
        <w:rPr>
          <w:sz w:val="28"/>
          <w:szCs w:val="28"/>
        </w:rPr>
        <w:t>у</w:t>
      </w:r>
      <w:r w:rsidRPr="005B0495">
        <w:rPr>
          <w:sz w:val="28"/>
          <w:szCs w:val="28"/>
        </w:rPr>
        <w:t>емого значения</w:t>
      </w:r>
      <w:r>
        <w:rPr>
          <w:sz w:val="28"/>
          <w:szCs w:val="28"/>
        </w:rPr>
        <w:t>.</w:t>
      </w:r>
    </w:p>
    <w:p w:rsidR="00420FFA" w:rsidRPr="005B0495" w:rsidRDefault="00420FFA" w:rsidP="002E5A61">
      <w:pPr>
        <w:ind w:firstLine="708"/>
        <w:jc w:val="both"/>
        <w:rPr>
          <w:sz w:val="28"/>
          <w:szCs w:val="28"/>
        </w:rPr>
      </w:pPr>
      <w:r>
        <w:rPr>
          <w:sz w:val="28"/>
          <w:szCs w:val="28"/>
        </w:rPr>
        <w:t xml:space="preserve">По </w:t>
      </w:r>
      <w:r w:rsidRPr="005B0495">
        <w:rPr>
          <w:sz w:val="28"/>
          <w:szCs w:val="28"/>
        </w:rPr>
        <w:t>микробиологическим показателя</w:t>
      </w:r>
      <w:r>
        <w:rPr>
          <w:sz w:val="28"/>
          <w:szCs w:val="28"/>
        </w:rPr>
        <w:t>м</w:t>
      </w:r>
      <w:r w:rsidRPr="005B0495">
        <w:rPr>
          <w:sz w:val="28"/>
          <w:szCs w:val="28"/>
        </w:rPr>
        <w:t xml:space="preserve"> водопроводная вода удовлетворяет</w:t>
      </w:r>
      <w:r>
        <w:rPr>
          <w:sz w:val="28"/>
          <w:szCs w:val="28"/>
        </w:rPr>
        <w:t xml:space="preserve"> требованиям, установленным нормативами СанПиН 2.1.4.1070-01 и ГН 2.1.5.1315-03.</w:t>
      </w:r>
    </w:p>
    <w:p w:rsidR="00420FFA" w:rsidRPr="008848BD" w:rsidRDefault="00420FFA" w:rsidP="008848BD">
      <w:pPr>
        <w:ind w:firstLine="708"/>
        <w:jc w:val="both"/>
        <w:rPr>
          <w:sz w:val="32"/>
          <w:szCs w:val="32"/>
        </w:rPr>
      </w:pPr>
      <w:r w:rsidRPr="009557A5">
        <w:rPr>
          <w:sz w:val="28"/>
          <w:szCs w:val="28"/>
        </w:rPr>
        <w:t>Протоколы исследования проб воды на выходе с ВОС и из водоразборной сети представлены в Приложении 2.</w:t>
      </w:r>
    </w:p>
    <w:p w:rsidR="00420FFA" w:rsidRDefault="00420FFA" w:rsidP="00454C8A">
      <w:pPr>
        <w:ind w:firstLine="708"/>
        <w:jc w:val="both"/>
        <w:rPr>
          <w:sz w:val="28"/>
          <w:szCs w:val="28"/>
        </w:rPr>
      </w:pPr>
    </w:p>
    <w:p w:rsidR="00420FFA" w:rsidRDefault="00A6206F" w:rsidP="00454C8A">
      <w:pPr>
        <w:ind w:firstLine="708"/>
        <w:jc w:val="both"/>
        <w:rPr>
          <w:sz w:val="28"/>
          <w:szCs w:val="28"/>
        </w:rPr>
      </w:pPr>
      <w:r>
        <w:rPr>
          <w:sz w:val="28"/>
          <w:szCs w:val="28"/>
        </w:rPr>
        <w:t>Ниже представлена копия письма</w:t>
      </w:r>
      <w:r w:rsidR="00420FFA">
        <w:rPr>
          <w:sz w:val="28"/>
          <w:szCs w:val="28"/>
        </w:rPr>
        <w:t xml:space="preserve"> от 20 марта 2014 г. из Управления Федеральной службы</w:t>
      </w:r>
      <w:r w:rsidR="00420FFA" w:rsidRPr="00AB3EBE">
        <w:rPr>
          <w:sz w:val="28"/>
          <w:szCs w:val="28"/>
        </w:rPr>
        <w:t xml:space="preserve"> </w:t>
      </w:r>
      <w:r w:rsidR="00420FFA">
        <w:rPr>
          <w:sz w:val="28"/>
          <w:szCs w:val="28"/>
        </w:rPr>
        <w:t>по надзору в сфере защиты прав потребителей и благополучия человека по Ленинградской области  «о несоответствии качества питьевой воды»</w:t>
      </w:r>
      <w:r>
        <w:rPr>
          <w:sz w:val="28"/>
          <w:szCs w:val="28"/>
        </w:rPr>
        <w:t xml:space="preserve"> направленное</w:t>
      </w:r>
      <w:r w:rsidR="00420FFA">
        <w:rPr>
          <w:sz w:val="28"/>
          <w:szCs w:val="28"/>
        </w:rPr>
        <w:t xml:space="preserve"> в адрес генерального директора МП «ЖКХ МО «</w:t>
      </w:r>
      <w:proofErr w:type="spellStart"/>
      <w:r w:rsidR="00420FFA">
        <w:rPr>
          <w:sz w:val="28"/>
          <w:szCs w:val="28"/>
        </w:rPr>
        <w:t>Кузнечинское</w:t>
      </w:r>
      <w:proofErr w:type="spellEnd"/>
      <w:r w:rsidR="00420FFA">
        <w:rPr>
          <w:sz w:val="28"/>
          <w:szCs w:val="28"/>
        </w:rPr>
        <w:t xml:space="preserve"> ГП» и глав администраций. </w:t>
      </w:r>
    </w:p>
    <w:p w:rsidR="00420FFA" w:rsidRDefault="00420FFA" w:rsidP="008C3744">
      <w:pPr>
        <w:rPr>
          <w:b/>
          <w:sz w:val="32"/>
          <w:szCs w:val="32"/>
        </w:rPr>
        <w:sectPr w:rsidR="00420FFA">
          <w:pgSz w:w="11906" w:h="16838"/>
          <w:pgMar w:top="1134" w:right="850" w:bottom="1134" w:left="1701" w:header="708" w:footer="708" w:gutter="0"/>
          <w:cols w:space="708"/>
          <w:docGrid w:linePitch="360"/>
        </w:sectPr>
      </w:pPr>
    </w:p>
    <w:p w:rsidR="00420FFA" w:rsidRDefault="00A6206F" w:rsidP="008C3744">
      <w:pPr>
        <w:rPr>
          <w:b/>
          <w:sz w:val="28"/>
          <w:szCs w:val="28"/>
        </w:rPr>
      </w:pPr>
      <w:r w:rsidRPr="00A6206F">
        <w:rPr>
          <w:b/>
          <w:sz w:val="28"/>
          <w:szCs w:val="28"/>
        </w:rPr>
        <w:lastRenderedPageBreak/>
        <w:t>Копия письма</w:t>
      </w:r>
      <w:r>
        <w:rPr>
          <w:b/>
          <w:sz w:val="28"/>
          <w:szCs w:val="28"/>
        </w:rPr>
        <w:t>:</w:t>
      </w:r>
    </w:p>
    <w:p w:rsidR="00A6206F" w:rsidRPr="00A6206F" w:rsidRDefault="00A8013F" w:rsidP="008C3744">
      <w:pPr>
        <w:rPr>
          <w:b/>
          <w:sz w:val="28"/>
          <w:szCs w:val="28"/>
        </w:rPr>
      </w:pPr>
      <w:r>
        <w:rPr>
          <w:noProof/>
        </w:rPr>
        <w:drawing>
          <wp:inline distT="0" distB="0" distL="0" distR="0">
            <wp:extent cx="5925820" cy="8906510"/>
            <wp:effectExtent l="0" t="0" r="0"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25820" cy="8906510"/>
                    </a:xfrm>
                    <a:prstGeom prst="rect">
                      <a:avLst/>
                    </a:prstGeom>
                    <a:noFill/>
                    <a:ln>
                      <a:noFill/>
                    </a:ln>
                  </pic:spPr>
                </pic:pic>
              </a:graphicData>
            </a:graphic>
          </wp:inline>
        </w:drawing>
      </w:r>
    </w:p>
    <w:p w:rsidR="00420FFA" w:rsidRPr="00E20386" w:rsidRDefault="00A6206F" w:rsidP="00F37CD2">
      <w:pPr>
        <w:pStyle w:val="1"/>
        <w:numPr>
          <w:ilvl w:val="1"/>
          <w:numId w:val="52"/>
        </w:numPr>
      </w:pPr>
      <w:r>
        <w:br w:type="page"/>
      </w:r>
      <w:bookmarkStart w:id="382" w:name="_Toc400027874"/>
      <w:r w:rsidR="00420FFA" w:rsidRPr="00E20386">
        <w:lastRenderedPageBreak/>
        <w:t xml:space="preserve">Поверочные расчеты нагрузок и скоростей потоков воды </w:t>
      </w:r>
      <w:r w:rsidR="005967BE" w:rsidRPr="00E20386">
        <w:t xml:space="preserve">для </w:t>
      </w:r>
      <w:r w:rsidR="00420FFA" w:rsidRPr="00E20386">
        <w:t>различных режимов работы осветлителей с взвешенным осадком.</w:t>
      </w:r>
      <w:bookmarkEnd w:id="382"/>
      <w:r w:rsidR="00420FFA" w:rsidRPr="00E20386">
        <w:t xml:space="preserve"> </w:t>
      </w:r>
    </w:p>
    <w:p w:rsidR="00420FFA" w:rsidRDefault="00420FFA" w:rsidP="00093CDC">
      <w:pPr>
        <w:tabs>
          <w:tab w:val="left" w:pos="0"/>
        </w:tabs>
        <w:jc w:val="both"/>
        <w:rPr>
          <w:sz w:val="28"/>
          <w:szCs w:val="28"/>
        </w:rPr>
      </w:pPr>
    </w:p>
    <w:p w:rsidR="00420FFA" w:rsidRDefault="00420FFA" w:rsidP="00093CDC">
      <w:pPr>
        <w:tabs>
          <w:tab w:val="left" w:pos="0"/>
        </w:tabs>
        <w:jc w:val="both"/>
        <w:rPr>
          <w:sz w:val="28"/>
          <w:szCs w:val="28"/>
        </w:rPr>
      </w:pPr>
      <w:r>
        <w:rPr>
          <w:sz w:val="28"/>
          <w:szCs w:val="28"/>
        </w:rPr>
        <w:tab/>
        <w:t xml:space="preserve">Для поверочных расчетов приняты размеры после проведения фактических замеров сооружений 1-й и 2-й ступеней очистки. </w:t>
      </w:r>
    </w:p>
    <w:p w:rsidR="00420FFA" w:rsidRDefault="00420FFA" w:rsidP="00093CDC">
      <w:pPr>
        <w:tabs>
          <w:tab w:val="left" w:pos="0"/>
        </w:tabs>
        <w:jc w:val="both"/>
        <w:rPr>
          <w:sz w:val="28"/>
          <w:szCs w:val="28"/>
        </w:rPr>
      </w:pPr>
      <w:r>
        <w:rPr>
          <w:sz w:val="28"/>
          <w:szCs w:val="28"/>
        </w:rPr>
        <w:t xml:space="preserve"> </w:t>
      </w:r>
      <w:r>
        <w:rPr>
          <w:sz w:val="28"/>
          <w:szCs w:val="28"/>
        </w:rPr>
        <w:tab/>
      </w:r>
    </w:p>
    <w:p w:rsidR="00420FFA" w:rsidRPr="00910E96" w:rsidRDefault="00420FFA" w:rsidP="007959D7">
      <w:pPr>
        <w:numPr>
          <w:ilvl w:val="0"/>
          <w:numId w:val="30"/>
        </w:numPr>
        <w:tabs>
          <w:tab w:val="left" w:pos="0"/>
        </w:tabs>
        <w:jc w:val="both"/>
        <w:rPr>
          <w:b/>
          <w:sz w:val="28"/>
          <w:szCs w:val="28"/>
        </w:rPr>
      </w:pPr>
      <w:r>
        <w:rPr>
          <w:b/>
          <w:sz w:val="28"/>
          <w:szCs w:val="28"/>
        </w:rPr>
        <w:t>Осветлители с</w:t>
      </w:r>
      <w:r w:rsidRPr="00910E96">
        <w:rPr>
          <w:b/>
          <w:sz w:val="28"/>
          <w:szCs w:val="28"/>
        </w:rPr>
        <w:t xml:space="preserve"> взвешенным слоем осадка</w:t>
      </w:r>
    </w:p>
    <w:p w:rsidR="00420FFA" w:rsidRDefault="00420FFA" w:rsidP="00093CDC">
      <w:pPr>
        <w:tabs>
          <w:tab w:val="left" w:pos="4065"/>
        </w:tabs>
        <w:jc w:val="both"/>
        <w:rPr>
          <w:sz w:val="28"/>
          <w:szCs w:val="28"/>
        </w:rPr>
      </w:pPr>
      <w:r w:rsidRPr="00936AA5">
        <w:rPr>
          <w:sz w:val="28"/>
          <w:szCs w:val="28"/>
        </w:rPr>
        <w:t>Ширина камеры осветления</w:t>
      </w:r>
      <w:r>
        <w:rPr>
          <w:sz w:val="28"/>
          <w:szCs w:val="28"/>
        </w:rPr>
        <w:t xml:space="preserve">, </w:t>
      </w:r>
      <w:proofErr w:type="spellStart"/>
      <w:r>
        <w:rPr>
          <w:sz w:val="28"/>
          <w:szCs w:val="28"/>
        </w:rPr>
        <w:t>В</w:t>
      </w:r>
      <w:r>
        <w:rPr>
          <w:sz w:val="28"/>
          <w:szCs w:val="28"/>
          <w:vertAlign w:val="subscript"/>
        </w:rPr>
        <w:t>ко</w:t>
      </w:r>
      <w:proofErr w:type="spellEnd"/>
      <w:r>
        <w:rPr>
          <w:sz w:val="28"/>
          <w:szCs w:val="28"/>
        </w:rPr>
        <w:t xml:space="preserve"> = 1750 мм (1,75 м).</w:t>
      </w:r>
    </w:p>
    <w:p w:rsidR="00420FFA" w:rsidRDefault="00420FFA" w:rsidP="00093CDC">
      <w:pPr>
        <w:tabs>
          <w:tab w:val="left" w:pos="4065"/>
        </w:tabs>
        <w:jc w:val="both"/>
        <w:rPr>
          <w:sz w:val="28"/>
          <w:szCs w:val="28"/>
        </w:rPr>
      </w:pPr>
      <w:r>
        <w:rPr>
          <w:sz w:val="28"/>
          <w:szCs w:val="28"/>
        </w:rPr>
        <w:t xml:space="preserve">Ширина </w:t>
      </w:r>
      <w:proofErr w:type="spellStart"/>
      <w:r>
        <w:rPr>
          <w:sz w:val="28"/>
          <w:szCs w:val="28"/>
        </w:rPr>
        <w:t>шламонакопителя</w:t>
      </w:r>
      <w:proofErr w:type="spellEnd"/>
      <w:r>
        <w:rPr>
          <w:sz w:val="28"/>
          <w:szCs w:val="28"/>
        </w:rPr>
        <w:t xml:space="preserve"> </w:t>
      </w:r>
      <w:proofErr w:type="spellStart"/>
      <w:r>
        <w:rPr>
          <w:sz w:val="28"/>
          <w:szCs w:val="28"/>
        </w:rPr>
        <w:t>В</w:t>
      </w:r>
      <w:r>
        <w:rPr>
          <w:sz w:val="28"/>
          <w:szCs w:val="28"/>
          <w:vertAlign w:val="subscript"/>
        </w:rPr>
        <w:t>ш</w:t>
      </w:r>
      <w:proofErr w:type="spellEnd"/>
      <w:r>
        <w:rPr>
          <w:sz w:val="28"/>
          <w:szCs w:val="28"/>
        </w:rPr>
        <w:t xml:space="preserve"> = 1750 мм (1,75 м).</w:t>
      </w:r>
    </w:p>
    <w:p w:rsidR="00420FFA" w:rsidRPr="00936AA5" w:rsidRDefault="00420FFA" w:rsidP="00093CDC">
      <w:pPr>
        <w:tabs>
          <w:tab w:val="left" w:pos="4065"/>
        </w:tabs>
        <w:jc w:val="both"/>
        <w:rPr>
          <w:sz w:val="28"/>
          <w:szCs w:val="28"/>
        </w:rPr>
      </w:pPr>
      <w:r>
        <w:rPr>
          <w:sz w:val="28"/>
          <w:szCs w:val="28"/>
        </w:rPr>
        <w:t xml:space="preserve">Длина камеры осветления и </w:t>
      </w:r>
      <w:proofErr w:type="spellStart"/>
      <w:r>
        <w:rPr>
          <w:sz w:val="28"/>
          <w:szCs w:val="28"/>
        </w:rPr>
        <w:t>шламонакопителя</w:t>
      </w:r>
      <w:proofErr w:type="spellEnd"/>
      <w:r>
        <w:rPr>
          <w:sz w:val="28"/>
          <w:szCs w:val="28"/>
        </w:rPr>
        <w:t>, L =7500 мм (7,5 м).</w:t>
      </w:r>
    </w:p>
    <w:p w:rsidR="00420FFA" w:rsidRPr="00936AA5" w:rsidRDefault="00420FFA" w:rsidP="00093CDC">
      <w:pPr>
        <w:tabs>
          <w:tab w:val="left" w:pos="900"/>
        </w:tabs>
        <w:jc w:val="both"/>
        <w:rPr>
          <w:sz w:val="28"/>
          <w:szCs w:val="28"/>
        </w:rPr>
      </w:pPr>
      <w:r>
        <w:rPr>
          <w:sz w:val="28"/>
          <w:szCs w:val="28"/>
        </w:rPr>
        <w:t>К</w:t>
      </w:r>
      <w:r w:rsidRPr="00936AA5">
        <w:rPr>
          <w:sz w:val="28"/>
          <w:szCs w:val="28"/>
        </w:rPr>
        <w:t>оличество</w:t>
      </w:r>
      <w:r w:rsidRPr="00936AA5">
        <w:rPr>
          <w:sz w:val="28"/>
          <w:szCs w:val="28"/>
        </w:rPr>
        <w:tab/>
        <w:t xml:space="preserve"> </w:t>
      </w:r>
      <w:r>
        <w:rPr>
          <w:sz w:val="28"/>
          <w:szCs w:val="28"/>
        </w:rPr>
        <w:t>камер осветления в секции – 2 шт.</w:t>
      </w:r>
    </w:p>
    <w:p w:rsidR="00420FFA" w:rsidRDefault="00420FFA" w:rsidP="00093CDC">
      <w:pPr>
        <w:tabs>
          <w:tab w:val="left" w:pos="4065"/>
        </w:tabs>
        <w:jc w:val="both"/>
        <w:rPr>
          <w:sz w:val="28"/>
          <w:szCs w:val="28"/>
        </w:rPr>
      </w:pPr>
      <w:r w:rsidRPr="00936AA5">
        <w:rPr>
          <w:sz w:val="28"/>
          <w:szCs w:val="28"/>
        </w:rPr>
        <w:t xml:space="preserve">Количество </w:t>
      </w:r>
      <w:proofErr w:type="spellStart"/>
      <w:r>
        <w:rPr>
          <w:sz w:val="28"/>
          <w:szCs w:val="28"/>
        </w:rPr>
        <w:t>шламонакопителей</w:t>
      </w:r>
      <w:proofErr w:type="spellEnd"/>
      <w:r>
        <w:rPr>
          <w:sz w:val="28"/>
          <w:szCs w:val="28"/>
        </w:rPr>
        <w:t xml:space="preserve"> в секции – 1 шт.</w:t>
      </w:r>
    </w:p>
    <w:p w:rsidR="00420FFA" w:rsidRDefault="00420FFA" w:rsidP="00093CDC">
      <w:pPr>
        <w:tabs>
          <w:tab w:val="left" w:pos="4065"/>
        </w:tabs>
        <w:jc w:val="both"/>
        <w:rPr>
          <w:sz w:val="28"/>
          <w:szCs w:val="28"/>
        </w:rPr>
      </w:pPr>
      <w:r>
        <w:rPr>
          <w:sz w:val="28"/>
          <w:szCs w:val="28"/>
        </w:rPr>
        <w:t>Количество секций осветлителей со взвешенным осадком – 3 шт.</w:t>
      </w:r>
    </w:p>
    <w:p w:rsidR="00420FFA" w:rsidRPr="00DB0404" w:rsidRDefault="00420FFA" w:rsidP="00093CDC">
      <w:pPr>
        <w:tabs>
          <w:tab w:val="left" w:pos="4065"/>
        </w:tabs>
        <w:jc w:val="both"/>
        <w:rPr>
          <w:sz w:val="28"/>
          <w:szCs w:val="28"/>
        </w:rPr>
      </w:pPr>
      <w:r>
        <w:rPr>
          <w:sz w:val="28"/>
          <w:szCs w:val="28"/>
        </w:rPr>
        <w:t xml:space="preserve">Площадь камер осветления в секции, </w:t>
      </w:r>
      <w:r>
        <w:rPr>
          <w:sz w:val="28"/>
          <w:szCs w:val="28"/>
          <w:lang w:val="en-US"/>
        </w:rPr>
        <w:t>F</w:t>
      </w:r>
      <w:r w:rsidRPr="00936AA5">
        <w:rPr>
          <w:sz w:val="28"/>
          <w:szCs w:val="28"/>
          <w:vertAlign w:val="subscript"/>
        </w:rPr>
        <w:t>ко</w:t>
      </w:r>
      <w:r>
        <w:rPr>
          <w:sz w:val="28"/>
          <w:szCs w:val="28"/>
        </w:rPr>
        <w:t xml:space="preserve"> – </w:t>
      </w:r>
      <w:r w:rsidRPr="002851E6">
        <w:rPr>
          <w:b/>
          <w:sz w:val="28"/>
          <w:szCs w:val="28"/>
        </w:rPr>
        <w:t>26,25</w:t>
      </w:r>
      <w:r>
        <w:rPr>
          <w:b/>
          <w:sz w:val="28"/>
          <w:szCs w:val="28"/>
        </w:rPr>
        <w:t xml:space="preserve"> </w:t>
      </w:r>
      <w:r>
        <w:rPr>
          <w:sz w:val="28"/>
          <w:szCs w:val="28"/>
        </w:rPr>
        <w:t>м</w:t>
      </w:r>
      <w:r>
        <w:rPr>
          <w:sz w:val="28"/>
          <w:szCs w:val="28"/>
          <w:vertAlign w:val="superscript"/>
        </w:rPr>
        <w:t>2</w:t>
      </w:r>
      <w:r>
        <w:rPr>
          <w:sz w:val="28"/>
          <w:szCs w:val="28"/>
        </w:rPr>
        <w:t xml:space="preserve"> </w:t>
      </w:r>
      <w:r w:rsidRPr="00DB0404">
        <w:rPr>
          <w:sz w:val="28"/>
          <w:szCs w:val="28"/>
        </w:rPr>
        <w:t>[</w:t>
      </w:r>
      <w:r>
        <w:rPr>
          <w:sz w:val="28"/>
          <w:szCs w:val="28"/>
        </w:rPr>
        <w:t>(1,75*7,5)</w:t>
      </w:r>
      <w:r w:rsidRPr="00DB0404">
        <w:rPr>
          <w:sz w:val="28"/>
          <w:szCs w:val="28"/>
        </w:rPr>
        <w:t>]</w:t>
      </w:r>
      <w:r>
        <w:rPr>
          <w:sz w:val="28"/>
          <w:szCs w:val="28"/>
        </w:rPr>
        <w:t>*2.</w:t>
      </w:r>
    </w:p>
    <w:p w:rsidR="00420FFA" w:rsidRDefault="00420FFA" w:rsidP="00093CDC">
      <w:pPr>
        <w:tabs>
          <w:tab w:val="left" w:pos="4065"/>
        </w:tabs>
        <w:jc w:val="both"/>
        <w:rPr>
          <w:sz w:val="28"/>
          <w:szCs w:val="28"/>
        </w:rPr>
      </w:pPr>
      <w:r w:rsidRPr="00DB0404">
        <w:rPr>
          <w:sz w:val="28"/>
          <w:szCs w:val="28"/>
        </w:rPr>
        <w:t>Пло</w:t>
      </w:r>
      <w:r>
        <w:rPr>
          <w:sz w:val="28"/>
          <w:szCs w:val="28"/>
        </w:rPr>
        <w:t>щ</w:t>
      </w:r>
      <w:r w:rsidRPr="00DB0404">
        <w:rPr>
          <w:sz w:val="28"/>
          <w:szCs w:val="28"/>
        </w:rPr>
        <w:t xml:space="preserve">адь </w:t>
      </w:r>
      <w:proofErr w:type="spellStart"/>
      <w:r w:rsidRPr="00DB0404">
        <w:rPr>
          <w:sz w:val="28"/>
          <w:szCs w:val="28"/>
        </w:rPr>
        <w:t>шламонакопителя</w:t>
      </w:r>
      <w:proofErr w:type="spellEnd"/>
      <w:r w:rsidRPr="00DB0404">
        <w:rPr>
          <w:sz w:val="28"/>
          <w:szCs w:val="28"/>
        </w:rPr>
        <w:t xml:space="preserve"> в секции</w:t>
      </w:r>
      <w:r>
        <w:rPr>
          <w:sz w:val="28"/>
          <w:szCs w:val="28"/>
        </w:rPr>
        <w:t xml:space="preserve"> – </w:t>
      </w:r>
      <w:r w:rsidRPr="002851E6">
        <w:rPr>
          <w:b/>
          <w:sz w:val="28"/>
          <w:szCs w:val="28"/>
        </w:rPr>
        <w:t>13,125</w:t>
      </w:r>
      <w:r>
        <w:rPr>
          <w:sz w:val="28"/>
          <w:szCs w:val="28"/>
        </w:rPr>
        <w:t xml:space="preserve"> м</w:t>
      </w:r>
      <w:r>
        <w:rPr>
          <w:sz w:val="28"/>
          <w:szCs w:val="28"/>
          <w:vertAlign w:val="superscript"/>
        </w:rPr>
        <w:t>2</w:t>
      </w:r>
      <w:r>
        <w:rPr>
          <w:sz w:val="28"/>
          <w:szCs w:val="28"/>
        </w:rPr>
        <w:t xml:space="preserve"> (1,75*7,5).</w:t>
      </w:r>
    </w:p>
    <w:p w:rsidR="00420FFA" w:rsidRDefault="00420FFA" w:rsidP="00093CDC">
      <w:pPr>
        <w:tabs>
          <w:tab w:val="left" w:pos="4065"/>
        </w:tabs>
        <w:jc w:val="both"/>
        <w:rPr>
          <w:sz w:val="28"/>
          <w:szCs w:val="28"/>
        </w:rPr>
      </w:pPr>
      <w:r>
        <w:rPr>
          <w:sz w:val="28"/>
          <w:szCs w:val="28"/>
        </w:rPr>
        <w:t xml:space="preserve">Общая площадь камер осветления, </w:t>
      </w:r>
      <w:r>
        <w:rPr>
          <w:sz w:val="28"/>
          <w:szCs w:val="28"/>
          <w:lang w:val="en-US"/>
        </w:rPr>
        <w:t>F</w:t>
      </w:r>
      <w:proofErr w:type="spellStart"/>
      <w:r>
        <w:rPr>
          <w:sz w:val="28"/>
          <w:szCs w:val="28"/>
        </w:rPr>
        <w:t>ко</w:t>
      </w:r>
      <w:r>
        <w:rPr>
          <w:sz w:val="28"/>
          <w:szCs w:val="28"/>
          <w:vertAlign w:val="superscript"/>
        </w:rPr>
        <w:t>общ</w:t>
      </w:r>
      <w:proofErr w:type="spellEnd"/>
      <w:r>
        <w:rPr>
          <w:sz w:val="28"/>
          <w:szCs w:val="28"/>
          <w:vertAlign w:val="superscript"/>
        </w:rPr>
        <w:t xml:space="preserve">. </w:t>
      </w:r>
      <w:r>
        <w:rPr>
          <w:sz w:val="28"/>
          <w:szCs w:val="28"/>
        </w:rPr>
        <w:t xml:space="preserve">– </w:t>
      </w:r>
      <w:r w:rsidRPr="00BC2E20">
        <w:rPr>
          <w:b/>
          <w:sz w:val="28"/>
          <w:szCs w:val="28"/>
        </w:rPr>
        <w:t>78,75</w:t>
      </w:r>
      <w:r>
        <w:rPr>
          <w:sz w:val="28"/>
          <w:szCs w:val="28"/>
        </w:rPr>
        <w:t xml:space="preserve"> м</w:t>
      </w:r>
      <w:r>
        <w:rPr>
          <w:sz w:val="28"/>
          <w:szCs w:val="28"/>
          <w:vertAlign w:val="superscript"/>
        </w:rPr>
        <w:t>2</w:t>
      </w:r>
      <w:r>
        <w:rPr>
          <w:sz w:val="28"/>
          <w:szCs w:val="28"/>
        </w:rPr>
        <w:t xml:space="preserve"> (26,25*3).</w:t>
      </w:r>
    </w:p>
    <w:p w:rsidR="00420FFA" w:rsidRDefault="00420FFA" w:rsidP="00093CDC">
      <w:pPr>
        <w:tabs>
          <w:tab w:val="left" w:pos="4065"/>
        </w:tabs>
        <w:jc w:val="both"/>
        <w:rPr>
          <w:sz w:val="28"/>
          <w:szCs w:val="28"/>
        </w:rPr>
      </w:pPr>
      <w:r>
        <w:rPr>
          <w:sz w:val="28"/>
          <w:szCs w:val="28"/>
        </w:rPr>
        <w:t xml:space="preserve">Общая площадь </w:t>
      </w:r>
      <w:proofErr w:type="spellStart"/>
      <w:r>
        <w:rPr>
          <w:sz w:val="28"/>
          <w:szCs w:val="28"/>
        </w:rPr>
        <w:t>шламонакопителей</w:t>
      </w:r>
      <w:proofErr w:type="spellEnd"/>
      <w:r>
        <w:rPr>
          <w:sz w:val="28"/>
          <w:szCs w:val="28"/>
        </w:rPr>
        <w:t xml:space="preserve"> – </w:t>
      </w:r>
      <w:r w:rsidRPr="002851E6">
        <w:rPr>
          <w:b/>
          <w:sz w:val="28"/>
          <w:szCs w:val="28"/>
        </w:rPr>
        <w:t>39,375</w:t>
      </w:r>
      <w:r>
        <w:rPr>
          <w:sz w:val="28"/>
          <w:szCs w:val="28"/>
        </w:rPr>
        <w:t xml:space="preserve"> м</w:t>
      </w:r>
      <w:r>
        <w:rPr>
          <w:sz w:val="28"/>
          <w:szCs w:val="28"/>
          <w:vertAlign w:val="superscript"/>
        </w:rPr>
        <w:t>2</w:t>
      </w:r>
      <w:r>
        <w:rPr>
          <w:sz w:val="28"/>
          <w:szCs w:val="28"/>
        </w:rPr>
        <w:t xml:space="preserve"> (13,125*3).</w:t>
      </w:r>
    </w:p>
    <w:p w:rsidR="00420FFA" w:rsidRDefault="00420FFA" w:rsidP="00093CDC">
      <w:pPr>
        <w:tabs>
          <w:tab w:val="left" w:pos="4065"/>
        </w:tabs>
        <w:jc w:val="both"/>
        <w:rPr>
          <w:sz w:val="28"/>
          <w:szCs w:val="28"/>
        </w:rPr>
      </w:pPr>
      <w:r>
        <w:rPr>
          <w:sz w:val="28"/>
          <w:szCs w:val="28"/>
        </w:rPr>
        <w:t xml:space="preserve">Суммарная площадь камер </w:t>
      </w:r>
    </w:p>
    <w:p w:rsidR="00420FFA" w:rsidRPr="008952E2" w:rsidRDefault="00420FFA" w:rsidP="008952E2">
      <w:pPr>
        <w:tabs>
          <w:tab w:val="left" w:pos="4065"/>
        </w:tabs>
        <w:jc w:val="both"/>
        <w:rPr>
          <w:sz w:val="28"/>
          <w:szCs w:val="28"/>
        </w:rPr>
      </w:pPr>
      <w:r>
        <w:rPr>
          <w:sz w:val="28"/>
          <w:szCs w:val="28"/>
        </w:rPr>
        <w:t xml:space="preserve">осветления и </w:t>
      </w:r>
      <w:proofErr w:type="spellStart"/>
      <w:r>
        <w:rPr>
          <w:sz w:val="28"/>
          <w:szCs w:val="28"/>
        </w:rPr>
        <w:t>шламонакопителей</w:t>
      </w:r>
      <w:proofErr w:type="spellEnd"/>
      <w:r>
        <w:rPr>
          <w:sz w:val="28"/>
          <w:szCs w:val="28"/>
        </w:rPr>
        <w:t xml:space="preserve">, </w:t>
      </w:r>
      <w:proofErr w:type="spellStart"/>
      <w:r>
        <w:rPr>
          <w:sz w:val="28"/>
          <w:szCs w:val="28"/>
        </w:rPr>
        <w:t>F</w:t>
      </w:r>
      <w:r w:rsidRPr="00EC187C">
        <w:rPr>
          <w:sz w:val="28"/>
          <w:szCs w:val="28"/>
          <w:vertAlign w:val="subscript"/>
        </w:rPr>
        <w:t>общ</w:t>
      </w:r>
      <w:proofErr w:type="spellEnd"/>
      <w:r w:rsidRPr="00EC187C">
        <w:rPr>
          <w:sz w:val="28"/>
          <w:szCs w:val="28"/>
          <w:vertAlign w:val="subscript"/>
        </w:rPr>
        <w:t>.,</w:t>
      </w:r>
      <w:r>
        <w:rPr>
          <w:sz w:val="28"/>
          <w:szCs w:val="28"/>
        </w:rPr>
        <w:t xml:space="preserve"> - </w:t>
      </w:r>
      <w:r w:rsidRPr="002851E6">
        <w:rPr>
          <w:b/>
          <w:sz w:val="28"/>
          <w:szCs w:val="28"/>
        </w:rPr>
        <w:t>118,125</w:t>
      </w:r>
      <w:r>
        <w:rPr>
          <w:sz w:val="28"/>
          <w:szCs w:val="28"/>
        </w:rPr>
        <w:t xml:space="preserve"> м</w:t>
      </w:r>
      <w:r>
        <w:rPr>
          <w:sz w:val="28"/>
          <w:szCs w:val="28"/>
          <w:vertAlign w:val="superscript"/>
        </w:rPr>
        <w:t>2</w:t>
      </w:r>
    </w:p>
    <w:p w:rsidR="00420FFA" w:rsidRDefault="00420FFA" w:rsidP="00093CDC">
      <w:pPr>
        <w:jc w:val="both"/>
        <w:rPr>
          <w:b/>
          <w:sz w:val="28"/>
          <w:szCs w:val="28"/>
        </w:rPr>
      </w:pPr>
      <w:r>
        <w:rPr>
          <w:b/>
          <w:sz w:val="28"/>
          <w:szCs w:val="28"/>
        </w:rPr>
        <w:tab/>
      </w:r>
    </w:p>
    <w:p w:rsidR="00420FFA" w:rsidRPr="00DF3B1C" w:rsidRDefault="00420FFA" w:rsidP="007959D7">
      <w:pPr>
        <w:numPr>
          <w:ilvl w:val="0"/>
          <w:numId w:val="30"/>
        </w:numPr>
        <w:jc w:val="both"/>
        <w:rPr>
          <w:b/>
          <w:sz w:val="28"/>
          <w:szCs w:val="28"/>
        </w:rPr>
      </w:pPr>
      <w:r w:rsidRPr="00DF3B1C">
        <w:rPr>
          <w:b/>
          <w:sz w:val="28"/>
          <w:szCs w:val="28"/>
        </w:rPr>
        <w:t>Проверка проектной нагрузки:</w:t>
      </w:r>
    </w:p>
    <w:p w:rsidR="00420FFA" w:rsidRPr="008952E2" w:rsidRDefault="00420FFA" w:rsidP="00947FAE">
      <w:pPr>
        <w:numPr>
          <w:ilvl w:val="0"/>
          <w:numId w:val="2"/>
        </w:numPr>
        <w:tabs>
          <w:tab w:val="left" w:pos="4065"/>
        </w:tabs>
        <w:jc w:val="both"/>
        <w:rPr>
          <w:sz w:val="28"/>
          <w:szCs w:val="28"/>
        </w:rPr>
      </w:pPr>
      <w:r>
        <w:rPr>
          <w:sz w:val="28"/>
          <w:szCs w:val="28"/>
        </w:rPr>
        <w:t>проектная часовая нагрузка – 1,76</w:t>
      </w:r>
      <w:r w:rsidRPr="001C7065">
        <w:rPr>
          <w:sz w:val="28"/>
          <w:szCs w:val="28"/>
        </w:rPr>
        <w:t xml:space="preserve"> </w:t>
      </w:r>
      <w:r>
        <w:rPr>
          <w:sz w:val="28"/>
          <w:szCs w:val="28"/>
        </w:rPr>
        <w:t>м</w:t>
      </w:r>
      <w:r>
        <w:rPr>
          <w:sz w:val="28"/>
          <w:szCs w:val="28"/>
          <w:vertAlign w:val="superscript"/>
        </w:rPr>
        <w:t>3</w:t>
      </w:r>
      <w:r>
        <w:rPr>
          <w:sz w:val="28"/>
          <w:szCs w:val="28"/>
        </w:rPr>
        <w:t>/м</w:t>
      </w:r>
      <w:r>
        <w:rPr>
          <w:sz w:val="28"/>
          <w:szCs w:val="28"/>
          <w:vertAlign w:val="superscript"/>
        </w:rPr>
        <w:t>2</w:t>
      </w:r>
      <w:r>
        <w:rPr>
          <w:sz w:val="28"/>
          <w:szCs w:val="28"/>
        </w:rPr>
        <w:t xml:space="preserve"> (5000/24/118,125),</w:t>
      </w:r>
    </w:p>
    <w:p w:rsidR="00420FFA" w:rsidRPr="00E12189" w:rsidRDefault="00420FFA" w:rsidP="00093CDC">
      <w:pPr>
        <w:tabs>
          <w:tab w:val="left" w:pos="4065"/>
        </w:tabs>
        <w:ind w:left="720"/>
        <w:jc w:val="both"/>
        <w:rPr>
          <w:b/>
          <w:i/>
          <w:sz w:val="28"/>
          <w:szCs w:val="28"/>
        </w:rPr>
      </w:pPr>
      <w:r w:rsidRPr="00E12189">
        <w:rPr>
          <w:b/>
          <w:i/>
          <w:sz w:val="28"/>
          <w:szCs w:val="28"/>
        </w:rPr>
        <w:t>При режим</w:t>
      </w:r>
      <w:r>
        <w:rPr>
          <w:b/>
          <w:i/>
          <w:sz w:val="28"/>
          <w:szCs w:val="28"/>
        </w:rPr>
        <w:t>е водоснабжения по данным на апрель 2012</w:t>
      </w:r>
      <w:r w:rsidRPr="00E12189">
        <w:rPr>
          <w:b/>
          <w:i/>
          <w:sz w:val="28"/>
          <w:szCs w:val="28"/>
        </w:rPr>
        <w:t xml:space="preserve"> г.:</w:t>
      </w:r>
    </w:p>
    <w:p w:rsidR="00420FFA" w:rsidRDefault="00420FFA" w:rsidP="00947FAE">
      <w:pPr>
        <w:numPr>
          <w:ilvl w:val="0"/>
          <w:numId w:val="2"/>
        </w:numPr>
        <w:tabs>
          <w:tab w:val="left" w:pos="4065"/>
        </w:tabs>
        <w:jc w:val="both"/>
        <w:rPr>
          <w:sz w:val="28"/>
          <w:szCs w:val="28"/>
        </w:rPr>
      </w:pPr>
      <w:r>
        <w:rPr>
          <w:sz w:val="28"/>
          <w:szCs w:val="28"/>
        </w:rPr>
        <w:t>максимальная часовая нагрузка при суточном расходе 2458,86 м</w:t>
      </w:r>
      <w:r>
        <w:rPr>
          <w:sz w:val="28"/>
          <w:szCs w:val="28"/>
          <w:vertAlign w:val="superscript"/>
        </w:rPr>
        <w:t>3</w:t>
      </w:r>
      <w:r>
        <w:rPr>
          <w:sz w:val="28"/>
          <w:szCs w:val="28"/>
        </w:rPr>
        <w:t>/</w:t>
      </w:r>
      <w:proofErr w:type="spellStart"/>
      <w:r>
        <w:rPr>
          <w:sz w:val="28"/>
          <w:szCs w:val="28"/>
        </w:rPr>
        <w:t>сут</w:t>
      </w:r>
      <w:proofErr w:type="spellEnd"/>
      <w:r>
        <w:rPr>
          <w:sz w:val="28"/>
          <w:szCs w:val="28"/>
        </w:rPr>
        <w:t>: 0,87 м</w:t>
      </w:r>
      <w:r>
        <w:rPr>
          <w:sz w:val="28"/>
          <w:szCs w:val="28"/>
          <w:vertAlign w:val="superscript"/>
        </w:rPr>
        <w:t>3</w:t>
      </w:r>
      <w:r>
        <w:rPr>
          <w:sz w:val="28"/>
          <w:szCs w:val="28"/>
        </w:rPr>
        <w:t>/м</w:t>
      </w:r>
      <w:r>
        <w:rPr>
          <w:sz w:val="28"/>
          <w:szCs w:val="28"/>
          <w:vertAlign w:val="superscript"/>
        </w:rPr>
        <w:t>2</w:t>
      </w:r>
      <w:r>
        <w:rPr>
          <w:sz w:val="28"/>
          <w:szCs w:val="28"/>
        </w:rPr>
        <w:t xml:space="preserve"> (2458,86 /24/118,125),</w:t>
      </w:r>
    </w:p>
    <w:p w:rsidR="00420FFA" w:rsidRDefault="00420FFA" w:rsidP="00947FAE">
      <w:pPr>
        <w:numPr>
          <w:ilvl w:val="0"/>
          <w:numId w:val="2"/>
        </w:numPr>
        <w:tabs>
          <w:tab w:val="left" w:pos="4065"/>
        </w:tabs>
        <w:jc w:val="both"/>
        <w:rPr>
          <w:sz w:val="28"/>
          <w:szCs w:val="28"/>
        </w:rPr>
      </w:pPr>
      <w:r>
        <w:rPr>
          <w:sz w:val="28"/>
          <w:szCs w:val="28"/>
        </w:rPr>
        <w:t>средняя часовая нагрузка при суточном расходе 2121,4 м</w:t>
      </w:r>
      <w:r>
        <w:rPr>
          <w:sz w:val="28"/>
          <w:szCs w:val="28"/>
          <w:vertAlign w:val="superscript"/>
        </w:rPr>
        <w:t>3</w:t>
      </w:r>
      <w:r>
        <w:rPr>
          <w:sz w:val="28"/>
          <w:szCs w:val="28"/>
        </w:rPr>
        <w:t>/</w:t>
      </w:r>
      <w:proofErr w:type="spellStart"/>
      <w:r>
        <w:rPr>
          <w:sz w:val="28"/>
          <w:szCs w:val="28"/>
        </w:rPr>
        <w:t>сут</w:t>
      </w:r>
      <w:proofErr w:type="spellEnd"/>
      <w:r>
        <w:rPr>
          <w:sz w:val="28"/>
          <w:szCs w:val="28"/>
        </w:rPr>
        <w:t>:           0,75 м</w:t>
      </w:r>
      <w:r>
        <w:rPr>
          <w:sz w:val="28"/>
          <w:szCs w:val="28"/>
          <w:vertAlign w:val="superscript"/>
        </w:rPr>
        <w:t>3</w:t>
      </w:r>
      <w:r>
        <w:rPr>
          <w:sz w:val="28"/>
          <w:szCs w:val="28"/>
        </w:rPr>
        <w:t>/м</w:t>
      </w:r>
      <w:r>
        <w:rPr>
          <w:sz w:val="28"/>
          <w:szCs w:val="28"/>
          <w:vertAlign w:val="superscript"/>
        </w:rPr>
        <w:t>2</w:t>
      </w:r>
      <w:r>
        <w:rPr>
          <w:sz w:val="28"/>
          <w:szCs w:val="28"/>
        </w:rPr>
        <w:t xml:space="preserve"> (2121,4/24/118,125),</w:t>
      </w:r>
    </w:p>
    <w:p w:rsidR="00420FFA" w:rsidRPr="008952E2" w:rsidRDefault="00420FFA" w:rsidP="00947FAE">
      <w:pPr>
        <w:numPr>
          <w:ilvl w:val="0"/>
          <w:numId w:val="2"/>
        </w:numPr>
        <w:tabs>
          <w:tab w:val="left" w:pos="4065"/>
        </w:tabs>
        <w:jc w:val="both"/>
        <w:rPr>
          <w:sz w:val="28"/>
          <w:szCs w:val="28"/>
        </w:rPr>
      </w:pPr>
      <w:r>
        <w:rPr>
          <w:sz w:val="28"/>
          <w:szCs w:val="28"/>
        </w:rPr>
        <w:t>минимальная часовая нагрузка при суточном расходе 1601,2 м</w:t>
      </w:r>
      <w:r>
        <w:rPr>
          <w:sz w:val="28"/>
          <w:szCs w:val="28"/>
          <w:vertAlign w:val="superscript"/>
        </w:rPr>
        <w:t>3</w:t>
      </w:r>
      <w:r>
        <w:rPr>
          <w:sz w:val="28"/>
          <w:szCs w:val="28"/>
        </w:rPr>
        <w:t>/</w:t>
      </w:r>
      <w:proofErr w:type="spellStart"/>
      <w:r>
        <w:rPr>
          <w:sz w:val="28"/>
          <w:szCs w:val="28"/>
        </w:rPr>
        <w:t>сут</w:t>
      </w:r>
      <w:proofErr w:type="spellEnd"/>
      <w:r>
        <w:rPr>
          <w:sz w:val="28"/>
          <w:szCs w:val="28"/>
        </w:rPr>
        <w:t>: 0,56 м</w:t>
      </w:r>
      <w:r>
        <w:rPr>
          <w:sz w:val="28"/>
          <w:szCs w:val="28"/>
          <w:vertAlign w:val="superscript"/>
        </w:rPr>
        <w:t>3</w:t>
      </w:r>
      <w:r>
        <w:rPr>
          <w:sz w:val="28"/>
          <w:szCs w:val="28"/>
        </w:rPr>
        <w:t>/м</w:t>
      </w:r>
      <w:r>
        <w:rPr>
          <w:sz w:val="28"/>
          <w:szCs w:val="28"/>
          <w:vertAlign w:val="superscript"/>
        </w:rPr>
        <w:t>2</w:t>
      </w:r>
      <w:r>
        <w:rPr>
          <w:sz w:val="28"/>
          <w:szCs w:val="28"/>
        </w:rPr>
        <w:t xml:space="preserve"> (1601,2/24/118,125).</w:t>
      </w:r>
    </w:p>
    <w:p w:rsidR="00420FFA" w:rsidRDefault="00420FFA" w:rsidP="00093CDC">
      <w:pPr>
        <w:tabs>
          <w:tab w:val="left" w:pos="4065"/>
        </w:tabs>
        <w:ind w:left="720"/>
        <w:jc w:val="both"/>
        <w:rPr>
          <w:b/>
          <w:i/>
          <w:sz w:val="28"/>
          <w:szCs w:val="28"/>
        </w:rPr>
      </w:pPr>
    </w:p>
    <w:p w:rsidR="00420FFA" w:rsidRPr="00DF3B1C" w:rsidRDefault="00420FFA" w:rsidP="007959D7">
      <w:pPr>
        <w:numPr>
          <w:ilvl w:val="0"/>
          <w:numId w:val="30"/>
        </w:numPr>
        <w:tabs>
          <w:tab w:val="left" w:pos="284"/>
        </w:tabs>
        <w:jc w:val="both"/>
        <w:rPr>
          <w:b/>
          <w:sz w:val="28"/>
          <w:szCs w:val="28"/>
        </w:rPr>
      </w:pPr>
      <w:r w:rsidRPr="00DF3B1C">
        <w:rPr>
          <w:b/>
          <w:sz w:val="28"/>
          <w:szCs w:val="28"/>
        </w:rPr>
        <w:t>П</w:t>
      </w:r>
      <w:r>
        <w:rPr>
          <w:b/>
          <w:sz w:val="28"/>
          <w:szCs w:val="28"/>
        </w:rPr>
        <w:t>роверка нагрузок на сооружения п</w:t>
      </w:r>
      <w:r w:rsidRPr="00DF3B1C">
        <w:rPr>
          <w:b/>
          <w:sz w:val="28"/>
          <w:szCs w:val="28"/>
        </w:rPr>
        <w:t xml:space="preserve">ри режиме </w:t>
      </w:r>
      <w:r>
        <w:rPr>
          <w:b/>
          <w:sz w:val="28"/>
          <w:szCs w:val="28"/>
        </w:rPr>
        <w:t>работы ВОС</w:t>
      </w:r>
      <w:r w:rsidRPr="00DF3B1C">
        <w:rPr>
          <w:b/>
          <w:sz w:val="28"/>
          <w:szCs w:val="28"/>
        </w:rPr>
        <w:t xml:space="preserve"> с учетом подключения пос. </w:t>
      </w:r>
      <w:proofErr w:type="spellStart"/>
      <w:r w:rsidRPr="00DF3B1C">
        <w:rPr>
          <w:b/>
          <w:sz w:val="28"/>
          <w:szCs w:val="28"/>
        </w:rPr>
        <w:t>Севастьяново</w:t>
      </w:r>
      <w:proofErr w:type="spellEnd"/>
      <w:r w:rsidRPr="00DF3B1C">
        <w:rPr>
          <w:b/>
          <w:sz w:val="28"/>
          <w:szCs w:val="28"/>
        </w:rPr>
        <w:t xml:space="preserve"> с численностью населения 700 чел. и водопотреблении 210 м</w:t>
      </w:r>
      <w:r w:rsidRPr="00DF3B1C">
        <w:rPr>
          <w:b/>
          <w:sz w:val="28"/>
          <w:szCs w:val="28"/>
          <w:vertAlign w:val="superscript"/>
        </w:rPr>
        <w:t>3</w:t>
      </w:r>
      <w:r w:rsidRPr="00DF3B1C">
        <w:rPr>
          <w:b/>
          <w:sz w:val="28"/>
          <w:szCs w:val="28"/>
        </w:rPr>
        <w:t>/</w:t>
      </w:r>
      <w:proofErr w:type="spellStart"/>
      <w:r w:rsidRPr="00DF3B1C">
        <w:rPr>
          <w:b/>
          <w:sz w:val="28"/>
          <w:szCs w:val="28"/>
        </w:rPr>
        <w:t>сут</w:t>
      </w:r>
      <w:proofErr w:type="spellEnd"/>
      <w:r w:rsidRPr="00DF3B1C">
        <w:rPr>
          <w:b/>
          <w:sz w:val="28"/>
          <w:szCs w:val="28"/>
        </w:rPr>
        <w:t>.:</w:t>
      </w:r>
    </w:p>
    <w:p w:rsidR="00420FFA" w:rsidRDefault="00420FFA" w:rsidP="00947FAE">
      <w:pPr>
        <w:numPr>
          <w:ilvl w:val="0"/>
          <w:numId w:val="2"/>
        </w:numPr>
        <w:tabs>
          <w:tab w:val="left" w:pos="4065"/>
        </w:tabs>
        <w:jc w:val="both"/>
        <w:rPr>
          <w:sz w:val="28"/>
          <w:szCs w:val="28"/>
        </w:rPr>
      </w:pPr>
      <w:r>
        <w:rPr>
          <w:sz w:val="28"/>
          <w:szCs w:val="28"/>
        </w:rPr>
        <w:t>максимальная часовая нагрузка при суточном расходе 2668,86 (2458,86+210)  м</w:t>
      </w:r>
      <w:r>
        <w:rPr>
          <w:sz w:val="28"/>
          <w:szCs w:val="28"/>
          <w:vertAlign w:val="superscript"/>
        </w:rPr>
        <w:t>3</w:t>
      </w:r>
      <w:r>
        <w:rPr>
          <w:sz w:val="28"/>
          <w:szCs w:val="28"/>
        </w:rPr>
        <w:t>/</w:t>
      </w:r>
      <w:proofErr w:type="spellStart"/>
      <w:r>
        <w:rPr>
          <w:sz w:val="28"/>
          <w:szCs w:val="28"/>
        </w:rPr>
        <w:t>сут</w:t>
      </w:r>
      <w:proofErr w:type="spellEnd"/>
      <w:r>
        <w:rPr>
          <w:sz w:val="28"/>
          <w:szCs w:val="28"/>
        </w:rPr>
        <w:t>: 0,94 м</w:t>
      </w:r>
      <w:r>
        <w:rPr>
          <w:sz w:val="28"/>
          <w:szCs w:val="28"/>
          <w:vertAlign w:val="superscript"/>
        </w:rPr>
        <w:t>3</w:t>
      </w:r>
      <w:r>
        <w:rPr>
          <w:sz w:val="28"/>
          <w:szCs w:val="28"/>
        </w:rPr>
        <w:t>/м</w:t>
      </w:r>
      <w:r>
        <w:rPr>
          <w:sz w:val="28"/>
          <w:szCs w:val="28"/>
          <w:vertAlign w:val="superscript"/>
        </w:rPr>
        <w:t>2</w:t>
      </w:r>
      <w:r>
        <w:rPr>
          <w:sz w:val="28"/>
          <w:szCs w:val="28"/>
        </w:rPr>
        <w:t xml:space="preserve"> (2668,86/24/118,125),</w:t>
      </w:r>
    </w:p>
    <w:p w:rsidR="00420FFA" w:rsidRDefault="00420FFA" w:rsidP="00947FAE">
      <w:pPr>
        <w:numPr>
          <w:ilvl w:val="0"/>
          <w:numId w:val="2"/>
        </w:numPr>
        <w:tabs>
          <w:tab w:val="left" w:pos="4065"/>
        </w:tabs>
        <w:jc w:val="both"/>
        <w:rPr>
          <w:sz w:val="28"/>
          <w:szCs w:val="28"/>
        </w:rPr>
      </w:pPr>
      <w:r>
        <w:rPr>
          <w:sz w:val="28"/>
          <w:szCs w:val="28"/>
        </w:rPr>
        <w:t>средняя часовая нагрузка при суточном расходе 2331,4 (2121,4 + 210) м</w:t>
      </w:r>
      <w:r>
        <w:rPr>
          <w:sz w:val="28"/>
          <w:szCs w:val="28"/>
          <w:vertAlign w:val="superscript"/>
        </w:rPr>
        <w:t>3</w:t>
      </w:r>
      <w:r>
        <w:rPr>
          <w:sz w:val="28"/>
          <w:szCs w:val="28"/>
        </w:rPr>
        <w:t>/</w:t>
      </w:r>
      <w:proofErr w:type="spellStart"/>
      <w:r>
        <w:rPr>
          <w:sz w:val="28"/>
          <w:szCs w:val="28"/>
        </w:rPr>
        <w:t>сут</w:t>
      </w:r>
      <w:proofErr w:type="spellEnd"/>
      <w:r>
        <w:rPr>
          <w:sz w:val="28"/>
          <w:szCs w:val="28"/>
        </w:rPr>
        <w:t>: 0,82 м</w:t>
      </w:r>
      <w:r>
        <w:rPr>
          <w:sz w:val="28"/>
          <w:szCs w:val="28"/>
          <w:vertAlign w:val="superscript"/>
        </w:rPr>
        <w:t>3</w:t>
      </w:r>
      <w:r>
        <w:rPr>
          <w:sz w:val="28"/>
          <w:szCs w:val="28"/>
        </w:rPr>
        <w:t>/м</w:t>
      </w:r>
      <w:r>
        <w:rPr>
          <w:sz w:val="28"/>
          <w:szCs w:val="28"/>
          <w:vertAlign w:val="superscript"/>
        </w:rPr>
        <w:t>2</w:t>
      </w:r>
      <w:r>
        <w:rPr>
          <w:sz w:val="28"/>
          <w:szCs w:val="28"/>
        </w:rPr>
        <w:t xml:space="preserve"> (2331,4/24/118,125),</w:t>
      </w:r>
    </w:p>
    <w:p w:rsidR="00420FFA" w:rsidRDefault="00420FFA" w:rsidP="00947FAE">
      <w:pPr>
        <w:numPr>
          <w:ilvl w:val="0"/>
          <w:numId w:val="2"/>
        </w:numPr>
        <w:tabs>
          <w:tab w:val="left" w:pos="4065"/>
        </w:tabs>
        <w:jc w:val="both"/>
        <w:rPr>
          <w:sz w:val="28"/>
          <w:szCs w:val="28"/>
        </w:rPr>
      </w:pPr>
      <w:r>
        <w:rPr>
          <w:sz w:val="28"/>
          <w:szCs w:val="28"/>
        </w:rPr>
        <w:t>минимальная часовая нагрузка при суточном расходе 1811,2 (1601,2 + 210) м</w:t>
      </w:r>
      <w:r>
        <w:rPr>
          <w:sz w:val="28"/>
          <w:szCs w:val="28"/>
          <w:vertAlign w:val="superscript"/>
        </w:rPr>
        <w:t>3</w:t>
      </w:r>
      <w:r>
        <w:rPr>
          <w:sz w:val="28"/>
          <w:szCs w:val="28"/>
        </w:rPr>
        <w:t>/</w:t>
      </w:r>
      <w:proofErr w:type="spellStart"/>
      <w:r>
        <w:rPr>
          <w:sz w:val="28"/>
          <w:szCs w:val="28"/>
        </w:rPr>
        <w:t>сут</w:t>
      </w:r>
      <w:proofErr w:type="spellEnd"/>
      <w:r>
        <w:rPr>
          <w:sz w:val="28"/>
          <w:szCs w:val="28"/>
        </w:rPr>
        <w:t>: 0,64 м</w:t>
      </w:r>
      <w:r>
        <w:rPr>
          <w:sz w:val="28"/>
          <w:szCs w:val="28"/>
          <w:vertAlign w:val="superscript"/>
        </w:rPr>
        <w:t>3</w:t>
      </w:r>
      <w:r>
        <w:rPr>
          <w:sz w:val="28"/>
          <w:szCs w:val="28"/>
        </w:rPr>
        <w:t>/м</w:t>
      </w:r>
      <w:r>
        <w:rPr>
          <w:sz w:val="28"/>
          <w:szCs w:val="28"/>
          <w:vertAlign w:val="superscript"/>
        </w:rPr>
        <w:t>2</w:t>
      </w:r>
      <w:r>
        <w:rPr>
          <w:sz w:val="28"/>
          <w:szCs w:val="28"/>
        </w:rPr>
        <w:t xml:space="preserve"> (1811,2/24/118,125).</w:t>
      </w:r>
    </w:p>
    <w:p w:rsidR="00420FFA" w:rsidRDefault="00420FFA" w:rsidP="00093CDC">
      <w:pPr>
        <w:tabs>
          <w:tab w:val="left" w:pos="4065"/>
        </w:tabs>
        <w:jc w:val="both"/>
        <w:rPr>
          <w:sz w:val="28"/>
          <w:szCs w:val="28"/>
        </w:rPr>
      </w:pPr>
      <w:r>
        <w:rPr>
          <w:b/>
          <w:sz w:val="28"/>
          <w:szCs w:val="28"/>
          <w:u w:val="single"/>
        </w:rPr>
        <w:br w:type="page"/>
      </w:r>
      <w:r w:rsidRPr="00405609">
        <w:rPr>
          <w:b/>
          <w:sz w:val="28"/>
          <w:szCs w:val="28"/>
          <w:u w:val="single"/>
        </w:rPr>
        <w:lastRenderedPageBreak/>
        <w:t>Примечание:</w:t>
      </w:r>
      <w:r>
        <w:rPr>
          <w:sz w:val="28"/>
          <w:szCs w:val="28"/>
        </w:rPr>
        <w:t xml:space="preserve"> нормы для определения суточной производительности пос. </w:t>
      </w:r>
      <w:proofErr w:type="spellStart"/>
      <w:r>
        <w:rPr>
          <w:sz w:val="28"/>
          <w:szCs w:val="28"/>
        </w:rPr>
        <w:t>Севастьяново</w:t>
      </w:r>
      <w:proofErr w:type="spellEnd"/>
      <w:r>
        <w:rPr>
          <w:sz w:val="28"/>
          <w:szCs w:val="28"/>
        </w:rPr>
        <w:t xml:space="preserve"> взяты такие же, как и для МО </w:t>
      </w:r>
      <w:proofErr w:type="spellStart"/>
      <w:r>
        <w:rPr>
          <w:sz w:val="28"/>
          <w:szCs w:val="28"/>
        </w:rPr>
        <w:t>Кузнечнинское</w:t>
      </w:r>
      <w:proofErr w:type="spellEnd"/>
      <w:r>
        <w:rPr>
          <w:sz w:val="28"/>
          <w:szCs w:val="28"/>
        </w:rPr>
        <w:t xml:space="preserve"> городское поселение: </w:t>
      </w:r>
      <w:proofErr w:type="spellStart"/>
      <w:r>
        <w:rPr>
          <w:sz w:val="28"/>
          <w:szCs w:val="28"/>
        </w:rPr>
        <w:t>х.в</w:t>
      </w:r>
      <w:proofErr w:type="spellEnd"/>
      <w:r>
        <w:rPr>
          <w:sz w:val="28"/>
          <w:szCs w:val="28"/>
        </w:rPr>
        <w:t>.- 180 л. на чел./</w:t>
      </w:r>
      <w:proofErr w:type="spellStart"/>
      <w:r>
        <w:rPr>
          <w:sz w:val="28"/>
          <w:szCs w:val="28"/>
        </w:rPr>
        <w:t>сут</w:t>
      </w:r>
      <w:proofErr w:type="spellEnd"/>
      <w:r>
        <w:rPr>
          <w:sz w:val="28"/>
          <w:szCs w:val="28"/>
        </w:rPr>
        <w:t xml:space="preserve">., </w:t>
      </w:r>
      <w:proofErr w:type="spellStart"/>
      <w:r>
        <w:rPr>
          <w:sz w:val="28"/>
          <w:szCs w:val="28"/>
        </w:rPr>
        <w:t>г.в</w:t>
      </w:r>
      <w:proofErr w:type="spellEnd"/>
      <w:r>
        <w:rPr>
          <w:sz w:val="28"/>
          <w:szCs w:val="28"/>
        </w:rPr>
        <w:t>. – 120 л. на чел./</w:t>
      </w:r>
      <w:proofErr w:type="spellStart"/>
      <w:r>
        <w:rPr>
          <w:sz w:val="28"/>
          <w:szCs w:val="28"/>
        </w:rPr>
        <w:t>сут</w:t>
      </w:r>
      <w:proofErr w:type="spellEnd"/>
      <w:r>
        <w:rPr>
          <w:sz w:val="28"/>
          <w:szCs w:val="28"/>
        </w:rPr>
        <w:t xml:space="preserve">. </w:t>
      </w:r>
      <w:r w:rsidRPr="004E164E">
        <w:rPr>
          <w:sz w:val="28"/>
          <w:szCs w:val="28"/>
        </w:rPr>
        <w:t>[</w:t>
      </w:r>
      <w:r>
        <w:rPr>
          <w:sz w:val="28"/>
          <w:szCs w:val="28"/>
        </w:rPr>
        <w:t>(180+120)/1000]*700 = 210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DF3B1C">
      <w:pPr>
        <w:tabs>
          <w:tab w:val="left" w:pos="4065"/>
        </w:tabs>
        <w:jc w:val="both"/>
        <w:rPr>
          <w:b/>
          <w:sz w:val="28"/>
          <w:szCs w:val="28"/>
        </w:rPr>
      </w:pPr>
    </w:p>
    <w:p w:rsidR="00420FFA" w:rsidRPr="00DF3B1C" w:rsidRDefault="00420FFA" w:rsidP="007959D7">
      <w:pPr>
        <w:numPr>
          <w:ilvl w:val="0"/>
          <w:numId w:val="30"/>
        </w:numPr>
        <w:tabs>
          <w:tab w:val="left" w:pos="426"/>
        </w:tabs>
        <w:jc w:val="both"/>
        <w:rPr>
          <w:b/>
          <w:sz w:val="28"/>
          <w:szCs w:val="28"/>
        </w:rPr>
      </w:pPr>
      <w:r w:rsidRPr="00DF3B1C">
        <w:rPr>
          <w:b/>
          <w:sz w:val="28"/>
          <w:szCs w:val="28"/>
        </w:rPr>
        <w:t xml:space="preserve">При режиме водоснабжения с учетом подключения пос. </w:t>
      </w:r>
      <w:proofErr w:type="spellStart"/>
      <w:r w:rsidRPr="00DF3B1C">
        <w:rPr>
          <w:b/>
          <w:sz w:val="28"/>
          <w:szCs w:val="28"/>
        </w:rPr>
        <w:t>Севастьяново</w:t>
      </w:r>
      <w:proofErr w:type="spellEnd"/>
      <w:r w:rsidRPr="00DF3B1C">
        <w:rPr>
          <w:b/>
          <w:sz w:val="28"/>
          <w:szCs w:val="28"/>
        </w:rPr>
        <w:t xml:space="preserve"> и ликвидации неоправданных потерь воды в размере 40%.</w:t>
      </w:r>
    </w:p>
    <w:p w:rsidR="00420FFA" w:rsidRPr="00BF7D76" w:rsidRDefault="00420FFA" w:rsidP="00BF7D76">
      <w:pPr>
        <w:tabs>
          <w:tab w:val="left" w:pos="4065"/>
        </w:tabs>
        <w:ind w:firstLine="720"/>
        <w:jc w:val="both"/>
        <w:rPr>
          <w:sz w:val="28"/>
          <w:szCs w:val="28"/>
        </w:rPr>
      </w:pPr>
      <w:r w:rsidRPr="004946E6">
        <w:rPr>
          <w:sz w:val="28"/>
          <w:szCs w:val="28"/>
        </w:rPr>
        <w:t>Процент</w:t>
      </w:r>
      <w:r>
        <w:rPr>
          <w:sz w:val="28"/>
          <w:szCs w:val="28"/>
        </w:rPr>
        <w:t xml:space="preserve"> потерь воды в водораспределительной сети в размере 40%  выбран за 2012 г, как более реальный  для данной производительности ВОС.</w:t>
      </w:r>
    </w:p>
    <w:p w:rsidR="00420FFA" w:rsidRDefault="00420FFA" w:rsidP="004946E6">
      <w:pPr>
        <w:tabs>
          <w:tab w:val="left" w:pos="4065"/>
        </w:tabs>
        <w:ind w:firstLine="720"/>
        <w:jc w:val="both"/>
        <w:rPr>
          <w:sz w:val="28"/>
          <w:szCs w:val="28"/>
          <w:u w:val="single"/>
        </w:rPr>
      </w:pPr>
    </w:p>
    <w:p w:rsidR="00420FFA" w:rsidRPr="00DF3B1C" w:rsidRDefault="00420FFA" w:rsidP="004946E6">
      <w:pPr>
        <w:tabs>
          <w:tab w:val="left" w:pos="4065"/>
        </w:tabs>
        <w:ind w:firstLine="720"/>
        <w:jc w:val="both"/>
        <w:rPr>
          <w:sz w:val="28"/>
          <w:szCs w:val="28"/>
          <w:u w:val="single"/>
        </w:rPr>
      </w:pPr>
      <w:r w:rsidRPr="00DF3B1C">
        <w:rPr>
          <w:sz w:val="28"/>
          <w:szCs w:val="28"/>
          <w:u w:val="single"/>
        </w:rPr>
        <w:t>Расчетные расходы при ликвидации потерь воды:</w:t>
      </w:r>
    </w:p>
    <w:p w:rsidR="00420FFA" w:rsidRDefault="00420FFA" w:rsidP="004D4F29">
      <w:pPr>
        <w:tabs>
          <w:tab w:val="left" w:pos="4065"/>
        </w:tabs>
        <w:jc w:val="both"/>
        <w:rPr>
          <w:sz w:val="28"/>
          <w:szCs w:val="28"/>
        </w:rPr>
      </w:pPr>
      <w:r>
        <w:rPr>
          <w:sz w:val="28"/>
          <w:szCs w:val="28"/>
        </w:rPr>
        <w:t>- максимальный суточный расход – 1601,32м</w:t>
      </w:r>
      <w:r>
        <w:rPr>
          <w:sz w:val="28"/>
          <w:szCs w:val="28"/>
          <w:vertAlign w:val="superscript"/>
        </w:rPr>
        <w:t>3</w:t>
      </w:r>
      <w:r>
        <w:rPr>
          <w:sz w:val="28"/>
          <w:szCs w:val="28"/>
        </w:rPr>
        <w:t>/сутки,</w:t>
      </w:r>
      <w:r w:rsidRPr="004946E6">
        <w:rPr>
          <w:sz w:val="28"/>
          <w:szCs w:val="28"/>
        </w:rPr>
        <w:t xml:space="preserve"> [</w:t>
      </w:r>
      <w:r>
        <w:rPr>
          <w:sz w:val="28"/>
          <w:szCs w:val="28"/>
        </w:rPr>
        <w:t xml:space="preserve">(2668,86 – </w:t>
      </w:r>
      <w:r w:rsidRPr="004946E6">
        <w:rPr>
          <w:sz w:val="28"/>
          <w:szCs w:val="28"/>
        </w:rPr>
        <w:t>(</w:t>
      </w:r>
      <w:r>
        <w:rPr>
          <w:sz w:val="28"/>
          <w:szCs w:val="28"/>
        </w:rPr>
        <w:t>2668,86*40</w:t>
      </w:r>
      <w:r w:rsidRPr="004946E6">
        <w:rPr>
          <w:sz w:val="28"/>
          <w:szCs w:val="28"/>
        </w:rPr>
        <w:t>/100</w:t>
      </w:r>
      <w:r>
        <w:rPr>
          <w:sz w:val="28"/>
          <w:szCs w:val="28"/>
        </w:rPr>
        <w:t>)</w:t>
      </w:r>
      <w:r w:rsidRPr="004D4F29">
        <w:rPr>
          <w:sz w:val="28"/>
          <w:szCs w:val="28"/>
        </w:rPr>
        <w:t>]</w:t>
      </w:r>
      <w:r>
        <w:rPr>
          <w:sz w:val="28"/>
          <w:szCs w:val="28"/>
        </w:rPr>
        <w:t>;</w:t>
      </w:r>
    </w:p>
    <w:p w:rsidR="00420FFA" w:rsidRDefault="00420FFA" w:rsidP="004D4F29">
      <w:pPr>
        <w:tabs>
          <w:tab w:val="left" w:pos="4065"/>
        </w:tabs>
        <w:jc w:val="both"/>
        <w:rPr>
          <w:sz w:val="28"/>
          <w:szCs w:val="28"/>
        </w:rPr>
      </w:pPr>
      <w:r>
        <w:rPr>
          <w:sz w:val="28"/>
          <w:szCs w:val="28"/>
        </w:rPr>
        <w:t>- среднесуточный расход – 1398,84 м</w:t>
      </w:r>
      <w:r>
        <w:rPr>
          <w:sz w:val="28"/>
          <w:szCs w:val="28"/>
          <w:vertAlign w:val="superscript"/>
        </w:rPr>
        <w:t>3</w:t>
      </w:r>
      <w:r>
        <w:rPr>
          <w:sz w:val="28"/>
          <w:szCs w:val="28"/>
        </w:rPr>
        <w:t>/сутки,</w:t>
      </w:r>
      <w:r w:rsidRPr="004946E6">
        <w:rPr>
          <w:sz w:val="28"/>
          <w:szCs w:val="28"/>
        </w:rPr>
        <w:t xml:space="preserve"> [</w:t>
      </w:r>
      <w:r>
        <w:rPr>
          <w:sz w:val="28"/>
          <w:szCs w:val="28"/>
        </w:rPr>
        <w:t xml:space="preserve">(2331,4 – </w:t>
      </w:r>
      <w:r w:rsidRPr="004946E6">
        <w:rPr>
          <w:sz w:val="28"/>
          <w:szCs w:val="28"/>
        </w:rPr>
        <w:t>(</w:t>
      </w:r>
      <w:r>
        <w:rPr>
          <w:sz w:val="28"/>
          <w:szCs w:val="28"/>
        </w:rPr>
        <w:t>2331,4*40</w:t>
      </w:r>
      <w:r w:rsidRPr="004946E6">
        <w:rPr>
          <w:sz w:val="28"/>
          <w:szCs w:val="28"/>
        </w:rPr>
        <w:t>/100</w:t>
      </w:r>
      <w:r>
        <w:rPr>
          <w:sz w:val="28"/>
          <w:szCs w:val="28"/>
        </w:rPr>
        <w:t>)</w:t>
      </w:r>
      <w:r w:rsidRPr="004D4F29">
        <w:rPr>
          <w:sz w:val="28"/>
          <w:szCs w:val="28"/>
        </w:rPr>
        <w:t>]</w:t>
      </w:r>
      <w:r>
        <w:rPr>
          <w:sz w:val="28"/>
          <w:szCs w:val="28"/>
        </w:rPr>
        <w:t>;</w:t>
      </w:r>
    </w:p>
    <w:p w:rsidR="00420FFA" w:rsidRDefault="00420FFA" w:rsidP="004D4F29">
      <w:pPr>
        <w:tabs>
          <w:tab w:val="left" w:pos="4065"/>
        </w:tabs>
        <w:jc w:val="both"/>
        <w:rPr>
          <w:sz w:val="28"/>
          <w:szCs w:val="28"/>
        </w:rPr>
      </w:pPr>
      <w:r>
        <w:rPr>
          <w:sz w:val="28"/>
          <w:szCs w:val="28"/>
        </w:rPr>
        <w:t>- минимальный суточный расход – 1086,72 м</w:t>
      </w:r>
      <w:r>
        <w:rPr>
          <w:sz w:val="28"/>
          <w:szCs w:val="28"/>
          <w:vertAlign w:val="superscript"/>
        </w:rPr>
        <w:t>3</w:t>
      </w:r>
      <w:r>
        <w:rPr>
          <w:sz w:val="28"/>
          <w:szCs w:val="28"/>
        </w:rPr>
        <w:t>/сутки,</w:t>
      </w:r>
      <w:r w:rsidRPr="004946E6">
        <w:rPr>
          <w:sz w:val="28"/>
          <w:szCs w:val="28"/>
        </w:rPr>
        <w:t xml:space="preserve"> [</w:t>
      </w:r>
      <w:r>
        <w:rPr>
          <w:sz w:val="28"/>
          <w:szCs w:val="28"/>
        </w:rPr>
        <w:t xml:space="preserve">(1811,2 – </w:t>
      </w:r>
      <w:r w:rsidRPr="004946E6">
        <w:rPr>
          <w:sz w:val="28"/>
          <w:szCs w:val="28"/>
        </w:rPr>
        <w:t>(</w:t>
      </w:r>
      <w:r>
        <w:rPr>
          <w:sz w:val="28"/>
          <w:szCs w:val="28"/>
        </w:rPr>
        <w:t>1811,2*40</w:t>
      </w:r>
      <w:r w:rsidRPr="004946E6">
        <w:rPr>
          <w:sz w:val="28"/>
          <w:szCs w:val="28"/>
        </w:rPr>
        <w:t>/100</w:t>
      </w:r>
      <w:r>
        <w:rPr>
          <w:sz w:val="28"/>
          <w:szCs w:val="28"/>
        </w:rPr>
        <w:t>)</w:t>
      </w:r>
      <w:r w:rsidRPr="004D4F29">
        <w:rPr>
          <w:sz w:val="28"/>
          <w:szCs w:val="28"/>
        </w:rPr>
        <w:t>]</w:t>
      </w:r>
      <w:r>
        <w:rPr>
          <w:sz w:val="28"/>
          <w:szCs w:val="28"/>
        </w:rPr>
        <w:t>.</w:t>
      </w:r>
    </w:p>
    <w:p w:rsidR="00420FFA" w:rsidRDefault="00420FFA" w:rsidP="004D4F29">
      <w:pPr>
        <w:tabs>
          <w:tab w:val="left" w:pos="4065"/>
        </w:tabs>
        <w:jc w:val="both"/>
        <w:rPr>
          <w:sz w:val="28"/>
          <w:szCs w:val="28"/>
        </w:rPr>
      </w:pPr>
    </w:p>
    <w:p w:rsidR="00420FFA" w:rsidRPr="00DF3B1C" w:rsidRDefault="00420FFA" w:rsidP="00B80C4A">
      <w:pPr>
        <w:tabs>
          <w:tab w:val="left" w:pos="4065"/>
        </w:tabs>
        <w:ind w:firstLine="720"/>
        <w:jc w:val="both"/>
        <w:rPr>
          <w:sz w:val="28"/>
          <w:szCs w:val="28"/>
          <w:u w:val="single"/>
        </w:rPr>
      </w:pPr>
      <w:r w:rsidRPr="00DF3B1C">
        <w:rPr>
          <w:sz w:val="28"/>
          <w:szCs w:val="28"/>
          <w:u w:val="single"/>
        </w:rPr>
        <w:t>Расч</w:t>
      </w:r>
      <w:r>
        <w:rPr>
          <w:sz w:val="28"/>
          <w:szCs w:val="28"/>
          <w:u w:val="single"/>
        </w:rPr>
        <w:t>етные нагрузки на осветлители с</w:t>
      </w:r>
      <w:r w:rsidRPr="00DF3B1C">
        <w:rPr>
          <w:sz w:val="28"/>
          <w:szCs w:val="28"/>
          <w:u w:val="single"/>
        </w:rPr>
        <w:t xml:space="preserve"> взвешенным осадком:</w:t>
      </w:r>
    </w:p>
    <w:p w:rsidR="00420FFA" w:rsidRDefault="00420FFA" w:rsidP="00947FAE">
      <w:pPr>
        <w:numPr>
          <w:ilvl w:val="0"/>
          <w:numId w:val="2"/>
        </w:numPr>
        <w:tabs>
          <w:tab w:val="left" w:pos="4065"/>
        </w:tabs>
        <w:jc w:val="both"/>
        <w:rPr>
          <w:sz w:val="28"/>
          <w:szCs w:val="28"/>
        </w:rPr>
      </w:pPr>
      <w:r>
        <w:rPr>
          <w:sz w:val="28"/>
          <w:szCs w:val="28"/>
        </w:rPr>
        <w:t>максимальная часовая нагрузка при суточном расходе 1601,32 м</w:t>
      </w:r>
      <w:r>
        <w:rPr>
          <w:sz w:val="28"/>
          <w:szCs w:val="28"/>
          <w:vertAlign w:val="superscript"/>
        </w:rPr>
        <w:t>3</w:t>
      </w:r>
      <w:r>
        <w:rPr>
          <w:sz w:val="28"/>
          <w:szCs w:val="28"/>
        </w:rPr>
        <w:t>/</w:t>
      </w:r>
      <w:proofErr w:type="spellStart"/>
      <w:r>
        <w:rPr>
          <w:sz w:val="28"/>
          <w:szCs w:val="28"/>
        </w:rPr>
        <w:t>сут</w:t>
      </w:r>
      <w:proofErr w:type="spellEnd"/>
      <w:r>
        <w:rPr>
          <w:sz w:val="28"/>
          <w:szCs w:val="28"/>
        </w:rPr>
        <w:t>: 0,56 м</w:t>
      </w:r>
      <w:r>
        <w:rPr>
          <w:sz w:val="28"/>
          <w:szCs w:val="28"/>
          <w:vertAlign w:val="superscript"/>
        </w:rPr>
        <w:t>3</w:t>
      </w:r>
      <w:r>
        <w:rPr>
          <w:sz w:val="28"/>
          <w:szCs w:val="28"/>
        </w:rPr>
        <w:t>/м</w:t>
      </w:r>
      <w:r>
        <w:rPr>
          <w:sz w:val="28"/>
          <w:szCs w:val="28"/>
          <w:vertAlign w:val="superscript"/>
        </w:rPr>
        <w:t>2</w:t>
      </w:r>
      <w:r>
        <w:rPr>
          <w:sz w:val="28"/>
          <w:szCs w:val="28"/>
        </w:rPr>
        <w:t xml:space="preserve">  (1601,32/24/118,125),</w:t>
      </w:r>
    </w:p>
    <w:p w:rsidR="00420FFA" w:rsidRDefault="00420FFA" w:rsidP="00947FAE">
      <w:pPr>
        <w:numPr>
          <w:ilvl w:val="0"/>
          <w:numId w:val="2"/>
        </w:numPr>
        <w:tabs>
          <w:tab w:val="left" w:pos="4065"/>
        </w:tabs>
        <w:jc w:val="both"/>
        <w:rPr>
          <w:sz w:val="28"/>
          <w:szCs w:val="28"/>
        </w:rPr>
      </w:pPr>
      <w:r>
        <w:rPr>
          <w:sz w:val="28"/>
          <w:szCs w:val="28"/>
        </w:rPr>
        <w:t>средняя часовая нагрузка при суточном расходе 1398,84 м</w:t>
      </w:r>
      <w:r>
        <w:rPr>
          <w:sz w:val="28"/>
          <w:szCs w:val="28"/>
          <w:vertAlign w:val="superscript"/>
        </w:rPr>
        <w:t>3</w:t>
      </w:r>
      <w:r>
        <w:rPr>
          <w:sz w:val="28"/>
          <w:szCs w:val="28"/>
        </w:rPr>
        <w:t>/</w:t>
      </w:r>
      <w:proofErr w:type="spellStart"/>
      <w:r>
        <w:rPr>
          <w:sz w:val="28"/>
          <w:szCs w:val="28"/>
        </w:rPr>
        <w:t>сут</w:t>
      </w:r>
      <w:proofErr w:type="spellEnd"/>
      <w:r>
        <w:rPr>
          <w:sz w:val="28"/>
          <w:szCs w:val="28"/>
        </w:rPr>
        <w:t>: 0,49 м</w:t>
      </w:r>
      <w:r>
        <w:rPr>
          <w:sz w:val="28"/>
          <w:szCs w:val="28"/>
          <w:vertAlign w:val="superscript"/>
        </w:rPr>
        <w:t>3</w:t>
      </w:r>
      <w:r>
        <w:rPr>
          <w:sz w:val="28"/>
          <w:szCs w:val="28"/>
        </w:rPr>
        <w:t>/м</w:t>
      </w:r>
      <w:r>
        <w:rPr>
          <w:sz w:val="28"/>
          <w:szCs w:val="28"/>
          <w:vertAlign w:val="superscript"/>
        </w:rPr>
        <w:t>2</w:t>
      </w:r>
      <w:r>
        <w:rPr>
          <w:sz w:val="28"/>
          <w:szCs w:val="28"/>
        </w:rPr>
        <w:t xml:space="preserve"> (1398,84/24/118,125),</w:t>
      </w:r>
    </w:p>
    <w:p w:rsidR="00420FFA" w:rsidRDefault="00420FFA" w:rsidP="00947FAE">
      <w:pPr>
        <w:numPr>
          <w:ilvl w:val="0"/>
          <w:numId w:val="2"/>
        </w:numPr>
        <w:tabs>
          <w:tab w:val="left" w:pos="4065"/>
        </w:tabs>
        <w:jc w:val="both"/>
        <w:rPr>
          <w:sz w:val="28"/>
          <w:szCs w:val="28"/>
        </w:rPr>
      </w:pPr>
      <w:r>
        <w:rPr>
          <w:sz w:val="28"/>
          <w:szCs w:val="28"/>
        </w:rPr>
        <w:t>минимальная часовая нагрузка при суточном расходе 1086,72 м</w:t>
      </w:r>
      <w:r>
        <w:rPr>
          <w:sz w:val="28"/>
          <w:szCs w:val="28"/>
          <w:vertAlign w:val="superscript"/>
        </w:rPr>
        <w:t>3</w:t>
      </w:r>
      <w:r>
        <w:rPr>
          <w:sz w:val="28"/>
          <w:szCs w:val="28"/>
        </w:rPr>
        <w:t>/</w:t>
      </w:r>
      <w:proofErr w:type="spellStart"/>
      <w:r>
        <w:rPr>
          <w:sz w:val="28"/>
          <w:szCs w:val="28"/>
        </w:rPr>
        <w:t>сут</w:t>
      </w:r>
      <w:proofErr w:type="spellEnd"/>
      <w:r>
        <w:rPr>
          <w:sz w:val="28"/>
          <w:szCs w:val="28"/>
        </w:rPr>
        <w:t>: 0,38 м</w:t>
      </w:r>
      <w:r>
        <w:rPr>
          <w:sz w:val="28"/>
          <w:szCs w:val="28"/>
          <w:vertAlign w:val="superscript"/>
        </w:rPr>
        <w:t>3</w:t>
      </w:r>
      <w:r>
        <w:rPr>
          <w:sz w:val="28"/>
          <w:szCs w:val="28"/>
        </w:rPr>
        <w:t>/м</w:t>
      </w:r>
      <w:r>
        <w:rPr>
          <w:sz w:val="28"/>
          <w:szCs w:val="28"/>
          <w:vertAlign w:val="superscript"/>
        </w:rPr>
        <w:t>2</w:t>
      </w:r>
      <w:r>
        <w:rPr>
          <w:sz w:val="28"/>
          <w:szCs w:val="28"/>
        </w:rPr>
        <w:t xml:space="preserve"> (1086,72/24/118,125).</w:t>
      </w:r>
    </w:p>
    <w:p w:rsidR="00420FFA" w:rsidRDefault="00420FFA" w:rsidP="00093CDC">
      <w:pPr>
        <w:jc w:val="both"/>
        <w:rPr>
          <w:sz w:val="28"/>
          <w:szCs w:val="28"/>
        </w:rPr>
      </w:pPr>
    </w:p>
    <w:p w:rsidR="00420FFA" w:rsidRPr="009B679D" w:rsidRDefault="00420FFA" w:rsidP="009B679D">
      <w:pPr>
        <w:tabs>
          <w:tab w:val="left" w:pos="4065"/>
        </w:tabs>
        <w:jc w:val="center"/>
        <w:rPr>
          <w:sz w:val="28"/>
          <w:szCs w:val="28"/>
          <w:u w:val="single"/>
        </w:rPr>
      </w:pPr>
      <w:r w:rsidRPr="009B679D">
        <w:rPr>
          <w:sz w:val="28"/>
          <w:szCs w:val="28"/>
          <w:u w:val="single"/>
        </w:rPr>
        <w:t xml:space="preserve">Расчетные восходящие скорости в зоне осветления в осветлителях со взвешенным осадком, </w:t>
      </w:r>
      <w:proofErr w:type="spellStart"/>
      <w:r w:rsidRPr="009B679D">
        <w:rPr>
          <w:sz w:val="28"/>
          <w:szCs w:val="28"/>
          <w:u w:val="single"/>
        </w:rPr>
        <w:t>v</w:t>
      </w:r>
      <w:r w:rsidRPr="009B679D">
        <w:rPr>
          <w:sz w:val="28"/>
          <w:szCs w:val="28"/>
          <w:u w:val="single"/>
          <w:vertAlign w:val="subscript"/>
        </w:rPr>
        <w:t>в</w:t>
      </w:r>
      <w:proofErr w:type="spellEnd"/>
      <w:r w:rsidRPr="009B679D">
        <w:rPr>
          <w:sz w:val="28"/>
          <w:szCs w:val="28"/>
          <w:u w:val="single"/>
        </w:rPr>
        <w:t>, мм/с.</w:t>
      </w:r>
    </w:p>
    <w:p w:rsidR="00420FFA" w:rsidRPr="00AF52F7" w:rsidRDefault="00420FFA" w:rsidP="009B679D">
      <w:pPr>
        <w:tabs>
          <w:tab w:val="left" w:pos="4065"/>
        </w:tabs>
        <w:jc w:val="center"/>
        <w:rPr>
          <w:b/>
          <w:sz w:val="28"/>
          <w:szCs w:val="28"/>
        </w:rPr>
      </w:pPr>
    </w:p>
    <w:p w:rsidR="00420FFA" w:rsidRDefault="00420FFA" w:rsidP="00093CDC">
      <w:pPr>
        <w:jc w:val="both"/>
        <w:rPr>
          <w:sz w:val="28"/>
          <w:szCs w:val="28"/>
        </w:rPr>
      </w:pPr>
      <w:r>
        <w:rPr>
          <w:sz w:val="28"/>
          <w:szCs w:val="28"/>
        </w:rPr>
        <w:tab/>
        <w:t xml:space="preserve">Расходы воды принимаются для расчетов при 70% нагрузке на камеры осветления, 30% от общего расхода воды  направляется на </w:t>
      </w:r>
      <w:proofErr w:type="spellStart"/>
      <w:r>
        <w:rPr>
          <w:sz w:val="28"/>
          <w:szCs w:val="28"/>
        </w:rPr>
        <w:t>шламонакопитель</w:t>
      </w:r>
      <w:proofErr w:type="spellEnd"/>
      <w:r>
        <w:rPr>
          <w:sz w:val="28"/>
          <w:szCs w:val="28"/>
        </w:rPr>
        <w:t>.</w:t>
      </w:r>
    </w:p>
    <w:p w:rsidR="00420FFA" w:rsidRDefault="00420FFA" w:rsidP="00093CDC">
      <w:pPr>
        <w:ind w:firstLine="708"/>
        <w:jc w:val="both"/>
        <w:rPr>
          <w:b/>
          <w:i/>
          <w:sz w:val="28"/>
          <w:szCs w:val="28"/>
        </w:rPr>
      </w:pPr>
    </w:p>
    <w:p w:rsidR="00420FFA" w:rsidRPr="00841DA2" w:rsidRDefault="00420FFA" w:rsidP="00093CDC">
      <w:pPr>
        <w:ind w:firstLine="708"/>
        <w:jc w:val="both"/>
        <w:rPr>
          <w:b/>
          <w:i/>
          <w:sz w:val="28"/>
          <w:szCs w:val="28"/>
        </w:rPr>
      </w:pPr>
      <w:r w:rsidRPr="00841DA2">
        <w:rPr>
          <w:b/>
          <w:i/>
          <w:sz w:val="28"/>
          <w:szCs w:val="28"/>
        </w:rPr>
        <w:t>Пр</w:t>
      </w:r>
      <w:r>
        <w:rPr>
          <w:b/>
          <w:i/>
          <w:sz w:val="28"/>
          <w:szCs w:val="28"/>
        </w:rPr>
        <w:t>и</w:t>
      </w:r>
      <w:r w:rsidRPr="00841DA2">
        <w:rPr>
          <w:b/>
          <w:i/>
          <w:sz w:val="28"/>
          <w:szCs w:val="28"/>
        </w:rPr>
        <w:t xml:space="preserve"> проектной нагрузк</w:t>
      </w:r>
      <w:r>
        <w:rPr>
          <w:b/>
          <w:i/>
          <w:sz w:val="28"/>
          <w:szCs w:val="28"/>
        </w:rPr>
        <w:t>е:</w:t>
      </w:r>
    </w:p>
    <w:p w:rsidR="00420FFA" w:rsidRDefault="00420FFA" w:rsidP="00947FAE">
      <w:pPr>
        <w:numPr>
          <w:ilvl w:val="0"/>
          <w:numId w:val="2"/>
        </w:numPr>
        <w:tabs>
          <w:tab w:val="left" w:pos="4065"/>
        </w:tabs>
        <w:jc w:val="both"/>
        <w:rPr>
          <w:sz w:val="28"/>
          <w:szCs w:val="28"/>
        </w:rPr>
      </w:pPr>
      <w:r>
        <w:rPr>
          <w:sz w:val="28"/>
          <w:szCs w:val="28"/>
        </w:rPr>
        <w:t>При проектном суточном расходе воды, Q = 5000 м</w:t>
      </w:r>
      <w:r>
        <w:rPr>
          <w:sz w:val="28"/>
          <w:szCs w:val="28"/>
          <w:vertAlign w:val="superscript"/>
        </w:rPr>
        <w:t>3</w:t>
      </w:r>
      <w:r>
        <w:rPr>
          <w:sz w:val="28"/>
          <w:szCs w:val="28"/>
        </w:rPr>
        <w:t>/</w:t>
      </w:r>
      <w:proofErr w:type="spellStart"/>
      <w:r>
        <w:rPr>
          <w:sz w:val="28"/>
          <w:szCs w:val="28"/>
        </w:rPr>
        <w:t>сут</w:t>
      </w:r>
      <w:proofErr w:type="spellEnd"/>
      <w:r>
        <w:rPr>
          <w:sz w:val="28"/>
          <w:szCs w:val="28"/>
        </w:rPr>
        <w:t>. (208,33 м</w:t>
      </w:r>
      <w:r>
        <w:rPr>
          <w:sz w:val="28"/>
          <w:szCs w:val="28"/>
          <w:vertAlign w:val="superscript"/>
        </w:rPr>
        <w:t>3</w:t>
      </w:r>
      <w:r>
        <w:rPr>
          <w:sz w:val="28"/>
          <w:szCs w:val="28"/>
        </w:rPr>
        <w:t>/ч *70% = 145,83</w:t>
      </w:r>
      <w:r w:rsidRPr="00AF52F7">
        <w:rPr>
          <w:sz w:val="28"/>
          <w:szCs w:val="28"/>
        </w:rPr>
        <w:t xml:space="preserve"> </w:t>
      </w:r>
      <w:r>
        <w:rPr>
          <w:sz w:val="28"/>
          <w:szCs w:val="28"/>
        </w:rPr>
        <w:t>м</w:t>
      </w:r>
      <w:r>
        <w:rPr>
          <w:sz w:val="28"/>
          <w:szCs w:val="28"/>
          <w:vertAlign w:val="superscript"/>
        </w:rPr>
        <w:t>3</w:t>
      </w:r>
      <w:r>
        <w:rPr>
          <w:sz w:val="28"/>
          <w:szCs w:val="28"/>
        </w:rPr>
        <w:t>/ч = 0,04051м</w:t>
      </w:r>
      <w:r>
        <w:rPr>
          <w:sz w:val="28"/>
          <w:szCs w:val="28"/>
          <w:vertAlign w:val="superscript"/>
        </w:rPr>
        <w:t>3</w:t>
      </w:r>
      <w:r>
        <w:rPr>
          <w:sz w:val="28"/>
          <w:szCs w:val="28"/>
        </w:rPr>
        <w:t xml:space="preserve">/с) </w:t>
      </w:r>
      <w:proofErr w:type="spellStart"/>
      <w:r>
        <w:rPr>
          <w:sz w:val="28"/>
          <w:szCs w:val="28"/>
        </w:rPr>
        <w:t>v</w:t>
      </w:r>
      <w:r>
        <w:rPr>
          <w:sz w:val="28"/>
          <w:szCs w:val="28"/>
          <w:vertAlign w:val="subscript"/>
        </w:rPr>
        <w:t>в</w:t>
      </w:r>
      <w:proofErr w:type="spellEnd"/>
      <w:r w:rsidRPr="00BC2E20">
        <w:rPr>
          <w:sz w:val="28"/>
          <w:szCs w:val="28"/>
        </w:rPr>
        <w:t xml:space="preserve"> =</w:t>
      </w:r>
      <w:r>
        <w:rPr>
          <w:sz w:val="28"/>
          <w:szCs w:val="28"/>
        </w:rPr>
        <w:t xml:space="preserve"> Q/</w:t>
      </w:r>
      <w:r w:rsidRPr="00BC2E20">
        <w:rPr>
          <w:sz w:val="28"/>
          <w:szCs w:val="28"/>
        </w:rPr>
        <w:t xml:space="preserve"> </w:t>
      </w:r>
      <w:r>
        <w:rPr>
          <w:sz w:val="28"/>
          <w:szCs w:val="28"/>
          <w:lang w:val="en-US"/>
        </w:rPr>
        <w:t>F</w:t>
      </w:r>
      <w:proofErr w:type="spellStart"/>
      <w:r>
        <w:rPr>
          <w:sz w:val="28"/>
          <w:szCs w:val="28"/>
        </w:rPr>
        <w:t>ко</w:t>
      </w:r>
      <w:r>
        <w:rPr>
          <w:sz w:val="28"/>
          <w:szCs w:val="28"/>
          <w:vertAlign w:val="superscript"/>
        </w:rPr>
        <w:t>общ</w:t>
      </w:r>
      <w:proofErr w:type="spellEnd"/>
      <w:r>
        <w:rPr>
          <w:sz w:val="28"/>
          <w:szCs w:val="28"/>
        </w:rPr>
        <w:t xml:space="preserve"> = 0,04051/78,75/1000 = 0,51 мм/с (требование СНиП 2.04.02-84: 0,5 мм/с),</w:t>
      </w:r>
      <w:r w:rsidRPr="008C1210">
        <w:rPr>
          <w:sz w:val="28"/>
          <w:szCs w:val="28"/>
        </w:rPr>
        <w:t xml:space="preserve"> </w:t>
      </w:r>
    </w:p>
    <w:p w:rsidR="00420FFA" w:rsidRDefault="00420FFA" w:rsidP="00C846D7">
      <w:pPr>
        <w:tabs>
          <w:tab w:val="left" w:pos="4065"/>
        </w:tabs>
        <w:ind w:left="720"/>
        <w:jc w:val="both"/>
        <w:rPr>
          <w:sz w:val="28"/>
          <w:szCs w:val="28"/>
        </w:rPr>
      </w:pPr>
      <w:r>
        <w:rPr>
          <w:sz w:val="28"/>
          <w:szCs w:val="28"/>
        </w:rPr>
        <w:t xml:space="preserve">где, </w:t>
      </w:r>
      <w:proofErr w:type="spellStart"/>
      <w:r>
        <w:rPr>
          <w:sz w:val="28"/>
          <w:szCs w:val="28"/>
        </w:rPr>
        <w:t>v</w:t>
      </w:r>
      <w:r>
        <w:rPr>
          <w:sz w:val="28"/>
          <w:szCs w:val="28"/>
          <w:vertAlign w:val="subscript"/>
        </w:rPr>
        <w:t>в</w:t>
      </w:r>
      <w:proofErr w:type="spellEnd"/>
      <w:r>
        <w:rPr>
          <w:sz w:val="28"/>
          <w:szCs w:val="28"/>
          <w:vertAlign w:val="subscript"/>
        </w:rPr>
        <w:t xml:space="preserve"> </w:t>
      </w:r>
      <w:r>
        <w:rPr>
          <w:sz w:val="28"/>
          <w:szCs w:val="28"/>
        </w:rPr>
        <w:t>– восходящая скорость в зоне осветления.</w:t>
      </w:r>
    </w:p>
    <w:p w:rsidR="00420FFA" w:rsidRDefault="00420FFA" w:rsidP="00093CDC">
      <w:pPr>
        <w:tabs>
          <w:tab w:val="left" w:pos="4065"/>
        </w:tabs>
        <w:ind w:left="720"/>
        <w:jc w:val="both"/>
        <w:rPr>
          <w:b/>
          <w:i/>
          <w:sz w:val="28"/>
          <w:szCs w:val="28"/>
        </w:rPr>
      </w:pPr>
    </w:p>
    <w:p w:rsidR="00420FFA" w:rsidRPr="009F5464" w:rsidRDefault="00420FFA" w:rsidP="007959D7">
      <w:pPr>
        <w:numPr>
          <w:ilvl w:val="0"/>
          <w:numId w:val="30"/>
        </w:numPr>
        <w:tabs>
          <w:tab w:val="left" w:pos="426"/>
        </w:tabs>
        <w:jc w:val="both"/>
        <w:rPr>
          <w:b/>
          <w:sz w:val="28"/>
          <w:szCs w:val="28"/>
        </w:rPr>
      </w:pPr>
      <w:r w:rsidRPr="009F5464">
        <w:rPr>
          <w:b/>
          <w:sz w:val="28"/>
          <w:szCs w:val="28"/>
        </w:rPr>
        <w:t xml:space="preserve">При режиме работы ВОС на 2012 г с учетом подключения пос. </w:t>
      </w:r>
      <w:r>
        <w:rPr>
          <w:b/>
          <w:sz w:val="28"/>
          <w:szCs w:val="28"/>
        </w:rPr>
        <w:t xml:space="preserve"> </w:t>
      </w:r>
      <w:proofErr w:type="spellStart"/>
      <w:r w:rsidRPr="009F5464">
        <w:rPr>
          <w:b/>
          <w:sz w:val="28"/>
          <w:szCs w:val="28"/>
        </w:rPr>
        <w:t>Севастьяново</w:t>
      </w:r>
      <w:proofErr w:type="spellEnd"/>
      <w:r w:rsidRPr="009F5464">
        <w:rPr>
          <w:b/>
          <w:sz w:val="28"/>
          <w:szCs w:val="28"/>
        </w:rPr>
        <w:t xml:space="preserve"> при существующих утечках в водоразборной сети:</w:t>
      </w:r>
    </w:p>
    <w:p w:rsidR="00420FFA" w:rsidRDefault="00420FFA" w:rsidP="00947FAE">
      <w:pPr>
        <w:numPr>
          <w:ilvl w:val="0"/>
          <w:numId w:val="2"/>
        </w:numPr>
        <w:tabs>
          <w:tab w:val="left" w:pos="4065"/>
        </w:tabs>
        <w:jc w:val="both"/>
        <w:rPr>
          <w:sz w:val="28"/>
          <w:szCs w:val="28"/>
        </w:rPr>
      </w:pPr>
      <w:r>
        <w:rPr>
          <w:sz w:val="28"/>
          <w:szCs w:val="28"/>
        </w:rPr>
        <w:t>при максимальном суточном расходе воды, Q = 2668,86 м</w:t>
      </w:r>
      <w:r>
        <w:rPr>
          <w:sz w:val="28"/>
          <w:szCs w:val="28"/>
          <w:vertAlign w:val="superscript"/>
        </w:rPr>
        <w:t>3</w:t>
      </w:r>
      <w:r>
        <w:rPr>
          <w:sz w:val="28"/>
          <w:szCs w:val="28"/>
        </w:rPr>
        <w:t>/</w:t>
      </w:r>
      <w:proofErr w:type="spellStart"/>
      <w:r>
        <w:rPr>
          <w:sz w:val="28"/>
          <w:szCs w:val="28"/>
        </w:rPr>
        <w:t>сут</w:t>
      </w:r>
      <w:proofErr w:type="spellEnd"/>
      <w:r>
        <w:rPr>
          <w:sz w:val="28"/>
          <w:szCs w:val="28"/>
        </w:rPr>
        <w:t xml:space="preserve">, </w:t>
      </w:r>
    </w:p>
    <w:p w:rsidR="00420FFA" w:rsidRDefault="00420FFA" w:rsidP="008C1210">
      <w:pPr>
        <w:tabs>
          <w:tab w:val="left" w:pos="4065"/>
        </w:tabs>
        <w:ind w:left="360"/>
        <w:jc w:val="both"/>
        <w:rPr>
          <w:sz w:val="28"/>
          <w:szCs w:val="28"/>
        </w:rPr>
      </w:pPr>
      <w:r>
        <w:rPr>
          <w:sz w:val="28"/>
          <w:szCs w:val="28"/>
        </w:rPr>
        <w:t xml:space="preserve">      </w:t>
      </w:r>
      <w:proofErr w:type="spellStart"/>
      <w:r>
        <w:rPr>
          <w:sz w:val="28"/>
          <w:szCs w:val="28"/>
        </w:rPr>
        <w:t>v</w:t>
      </w:r>
      <w:r>
        <w:rPr>
          <w:sz w:val="28"/>
          <w:szCs w:val="28"/>
          <w:vertAlign w:val="subscript"/>
        </w:rPr>
        <w:t>в</w:t>
      </w:r>
      <w:proofErr w:type="spellEnd"/>
      <w:r>
        <w:rPr>
          <w:sz w:val="28"/>
          <w:szCs w:val="28"/>
        </w:rPr>
        <w:t xml:space="preserve"> = 0,27 мм/с,</w:t>
      </w:r>
    </w:p>
    <w:p w:rsidR="00420FFA" w:rsidRDefault="00420FFA" w:rsidP="00947FAE">
      <w:pPr>
        <w:numPr>
          <w:ilvl w:val="0"/>
          <w:numId w:val="2"/>
        </w:numPr>
        <w:tabs>
          <w:tab w:val="left" w:pos="4065"/>
        </w:tabs>
        <w:jc w:val="both"/>
        <w:rPr>
          <w:sz w:val="28"/>
          <w:szCs w:val="28"/>
        </w:rPr>
      </w:pPr>
      <w:r>
        <w:rPr>
          <w:sz w:val="28"/>
          <w:szCs w:val="28"/>
        </w:rPr>
        <w:t>при использовании 2-х секций осветлителей (1 –в ремонте):</w:t>
      </w:r>
    </w:p>
    <w:p w:rsidR="00420FFA" w:rsidRDefault="00420FFA" w:rsidP="008C1210">
      <w:pPr>
        <w:tabs>
          <w:tab w:val="left" w:pos="4065"/>
        </w:tabs>
        <w:ind w:left="720"/>
        <w:jc w:val="both"/>
        <w:rPr>
          <w:sz w:val="28"/>
          <w:szCs w:val="28"/>
        </w:rPr>
      </w:pPr>
      <w:proofErr w:type="spellStart"/>
      <w:r>
        <w:rPr>
          <w:sz w:val="28"/>
          <w:szCs w:val="28"/>
        </w:rPr>
        <w:t>v</w:t>
      </w:r>
      <w:r>
        <w:rPr>
          <w:sz w:val="28"/>
          <w:szCs w:val="28"/>
          <w:vertAlign w:val="subscript"/>
        </w:rPr>
        <w:t>в</w:t>
      </w:r>
      <w:proofErr w:type="spellEnd"/>
      <w:r>
        <w:rPr>
          <w:sz w:val="28"/>
          <w:szCs w:val="28"/>
        </w:rPr>
        <w:t xml:space="preserve"> = 0,41 мм/с,</w:t>
      </w:r>
    </w:p>
    <w:p w:rsidR="00420FFA" w:rsidRDefault="00420FFA" w:rsidP="00093CDC">
      <w:pPr>
        <w:tabs>
          <w:tab w:val="left" w:pos="4065"/>
        </w:tabs>
        <w:ind w:left="720"/>
        <w:jc w:val="both"/>
        <w:rPr>
          <w:b/>
          <w:i/>
          <w:sz w:val="28"/>
          <w:szCs w:val="28"/>
        </w:rPr>
      </w:pPr>
    </w:p>
    <w:p w:rsidR="00420FFA" w:rsidRDefault="00420FFA" w:rsidP="00093CDC">
      <w:pPr>
        <w:tabs>
          <w:tab w:val="left" w:pos="4065"/>
        </w:tabs>
        <w:ind w:left="720"/>
        <w:jc w:val="both"/>
        <w:rPr>
          <w:b/>
          <w:i/>
          <w:sz w:val="28"/>
          <w:szCs w:val="28"/>
        </w:rPr>
      </w:pPr>
    </w:p>
    <w:p w:rsidR="00420FFA" w:rsidRPr="005E696E" w:rsidRDefault="00420FFA" w:rsidP="007959D7">
      <w:pPr>
        <w:numPr>
          <w:ilvl w:val="0"/>
          <w:numId w:val="30"/>
        </w:numPr>
        <w:jc w:val="both"/>
        <w:rPr>
          <w:b/>
          <w:sz w:val="28"/>
          <w:szCs w:val="28"/>
        </w:rPr>
      </w:pPr>
      <w:r w:rsidRPr="005E696E">
        <w:rPr>
          <w:b/>
          <w:sz w:val="28"/>
          <w:szCs w:val="28"/>
        </w:rPr>
        <w:t xml:space="preserve">При режиме работы ВОС на 2012 г с учетом подключения пос. </w:t>
      </w:r>
      <w:proofErr w:type="spellStart"/>
      <w:r w:rsidRPr="005E696E">
        <w:rPr>
          <w:b/>
          <w:sz w:val="28"/>
          <w:szCs w:val="28"/>
        </w:rPr>
        <w:t>Севастьяново</w:t>
      </w:r>
      <w:proofErr w:type="spellEnd"/>
      <w:r w:rsidRPr="005E696E">
        <w:rPr>
          <w:b/>
          <w:sz w:val="28"/>
          <w:szCs w:val="28"/>
        </w:rPr>
        <w:t xml:space="preserve"> при</w:t>
      </w:r>
      <w:r>
        <w:rPr>
          <w:b/>
          <w:sz w:val="28"/>
          <w:szCs w:val="28"/>
        </w:rPr>
        <w:t xml:space="preserve"> ликвидации существующих утечек</w:t>
      </w:r>
      <w:r w:rsidRPr="005E696E">
        <w:rPr>
          <w:b/>
          <w:sz w:val="28"/>
          <w:szCs w:val="28"/>
        </w:rPr>
        <w:t xml:space="preserve"> в водоразборной сети:</w:t>
      </w:r>
    </w:p>
    <w:p w:rsidR="00420FFA" w:rsidRDefault="00420FFA" w:rsidP="005E696E">
      <w:pPr>
        <w:numPr>
          <w:ilvl w:val="0"/>
          <w:numId w:val="2"/>
        </w:numPr>
        <w:tabs>
          <w:tab w:val="left" w:pos="426"/>
        </w:tabs>
        <w:jc w:val="both"/>
        <w:rPr>
          <w:sz w:val="28"/>
          <w:szCs w:val="28"/>
        </w:rPr>
      </w:pPr>
      <w:r>
        <w:rPr>
          <w:sz w:val="28"/>
          <w:szCs w:val="28"/>
        </w:rPr>
        <w:t>при максимальном суточном расходе воды, Q = 1601,32 м</w:t>
      </w:r>
      <w:r>
        <w:rPr>
          <w:sz w:val="28"/>
          <w:szCs w:val="28"/>
          <w:vertAlign w:val="superscript"/>
        </w:rPr>
        <w:t>3</w:t>
      </w:r>
      <w:r>
        <w:rPr>
          <w:sz w:val="28"/>
          <w:szCs w:val="28"/>
        </w:rPr>
        <w:t>/</w:t>
      </w:r>
      <w:proofErr w:type="spellStart"/>
      <w:r>
        <w:rPr>
          <w:sz w:val="28"/>
          <w:szCs w:val="28"/>
        </w:rPr>
        <w:t>сут</w:t>
      </w:r>
      <w:proofErr w:type="spellEnd"/>
      <w:r>
        <w:rPr>
          <w:sz w:val="28"/>
          <w:szCs w:val="28"/>
        </w:rPr>
        <w:t xml:space="preserve">., </w:t>
      </w:r>
    </w:p>
    <w:p w:rsidR="00420FFA" w:rsidRDefault="00420FFA" w:rsidP="008C1210">
      <w:pPr>
        <w:tabs>
          <w:tab w:val="left" w:pos="4065"/>
        </w:tabs>
        <w:ind w:left="360"/>
        <w:jc w:val="both"/>
        <w:rPr>
          <w:sz w:val="28"/>
          <w:szCs w:val="28"/>
        </w:rPr>
      </w:pPr>
      <w:r>
        <w:rPr>
          <w:sz w:val="28"/>
          <w:szCs w:val="28"/>
        </w:rPr>
        <w:t xml:space="preserve">      </w:t>
      </w:r>
      <w:proofErr w:type="spellStart"/>
      <w:r>
        <w:rPr>
          <w:sz w:val="28"/>
          <w:szCs w:val="28"/>
        </w:rPr>
        <w:t>v</w:t>
      </w:r>
      <w:r>
        <w:rPr>
          <w:sz w:val="28"/>
          <w:szCs w:val="28"/>
          <w:vertAlign w:val="subscript"/>
        </w:rPr>
        <w:t>в</w:t>
      </w:r>
      <w:proofErr w:type="spellEnd"/>
      <w:r>
        <w:rPr>
          <w:sz w:val="28"/>
          <w:szCs w:val="28"/>
        </w:rPr>
        <w:t xml:space="preserve"> = 0,163 мм/с.</w:t>
      </w:r>
    </w:p>
    <w:p w:rsidR="00420FFA" w:rsidRDefault="00420FFA" w:rsidP="005E696E">
      <w:pPr>
        <w:numPr>
          <w:ilvl w:val="0"/>
          <w:numId w:val="2"/>
        </w:numPr>
        <w:tabs>
          <w:tab w:val="left" w:pos="4065"/>
        </w:tabs>
        <w:jc w:val="both"/>
        <w:rPr>
          <w:sz w:val="28"/>
          <w:szCs w:val="28"/>
        </w:rPr>
      </w:pPr>
      <w:r>
        <w:rPr>
          <w:sz w:val="28"/>
          <w:szCs w:val="28"/>
        </w:rPr>
        <w:t>при работе 1 секции:</w:t>
      </w:r>
    </w:p>
    <w:p w:rsidR="00420FFA" w:rsidRDefault="00420FFA" w:rsidP="008C1210">
      <w:pPr>
        <w:tabs>
          <w:tab w:val="left" w:pos="4065"/>
        </w:tabs>
        <w:ind w:left="720"/>
        <w:jc w:val="both"/>
        <w:rPr>
          <w:sz w:val="28"/>
          <w:szCs w:val="28"/>
        </w:rPr>
      </w:pPr>
      <w:proofErr w:type="spellStart"/>
      <w:r>
        <w:rPr>
          <w:sz w:val="28"/>
          <w:szCs w:val="28"/>
        </w:rPr>
        <w:t>v</w:t>
      </w:r>
      <w:r>
        <w:rPr>
          <w:sz w:val="28"/>
          <w:szCs w:val="28"/>
          <w:vertAlign w:val="subscript"/>
        </w:rPr>
        <w:t>в</w:t>
      </w:r>
      <w:proofErr w:type="spellEnd"/>
      <w:r>
        <w:rPr>
          <w:sz w:val="28"/>
          <w:szCs w:val="28"/>
        </w:rPr>
        <w:t xml:space="preserve"> = 0,49 мм/с.</w:t>
      </w:r>
    </w:p>
    <w:p w:rsidR="00420FFA" w:rsidRDefault="00420FFA" w:rsidP="005E696E">
      <w:pPr>
        <w:numPr>
          <w:ilvl w:val="0"/>
          <w:numId w:val="2"/>
        </w:numPr>
        <w:tabs>
          <w:tab w:val="left" w:pos="4065"/>
        </w:tabs>
        <w:jc w:val="both"/>
        <w:rPr>
          <w:sz w:val="28"/>
          <w:szCs w:val="28"/>
        </w:rPr>
      </w:pPr>
      <w:r>
        <w:rPr>
          <w:sz w:val="28"/>
          <w:szCs w:val="28"/>
        </w:rPr>
        <w:t>при работе 2-х секций:</w:t>
      </w:r>
    </w:p>
    <w:p w:rsidR="00420FFA" w:rsidRDefault="00420FFA" w:rsidP="008C1210">
      <w:pPr>
        <w:tabs>
          <w:tab w:val="left" w:pos="4065"/>
        </w:tabs>
        <w:ind w:left="720"/>
        <w:jc w:val="both"/>
        <w:rPr>
          <w:sz w:val="28"/>
          <w:szCs w:val="28"/>
        </w:rPr>
      </w:pPr>
      <w:proofErr w:type="spellStart"/>
      <w:r>
        <w:rPr>
          <w:sz w:val="28"/>
          <w:szCs w:val="28"/>
        </w:rPr>
        <w:t>v</w:t>
      </w:r>
      <w:r>
        <w:rPr>
          <w:sz w:val="28"/>
          <w:szCs w:val="28"/>
          <w:vertAlign w:val="subscript"/>
        </w:rPr>
        <w:t>в</w:t>
      </w:r>
      <w:proofErr w:type="spellEnd"/>
      <w:r>
        <w:rPr>
          <w:sz w:val="28"/>
          <w:szCs w:val="28"/>
        </w:rPr>
        <w:t xml:space="preserve"> = 0,245 мм/с</w:t>
      </w:r>
    </w:p>
    <w:p w:rsidR="00420FFA" w:rsidRDefault="00420FFA" w:rsidP="004F7952">
      <w:pPr>
        <w:tabs>
          <w:tab w:val="left" w:pos="4065"/>
        </w:tabs>
        <w:ind w:firstLine="720"/>
        <w:jc w:val="both"/>
        <w:rPr>
          <w:sz w:val="28"/>
          <w:szCs w:val="28"/>
        </w:rPr>
      </w:pPr>
    </w:p>
    <w:p w:rsidR="00420FFA" w:rsidRDefault="00420FFA" w:rsidP="004F7952">
      <w:pPr>
        <w:tabs>
          <w:tab w:val="left" w:pos="4065"/>
        </w:tabs>
        <w:ind w:firstLine="720"/>
        <w:jc w:val="both"/>
        <w:rPr>
          <w:sz w:val="28"/>
          <w:szCs w:val="28"/>
        </w:rPr>
      </w:pPr>
      <w:r>
        <w:rPr>
          <w:sz w:val="28"/>
          <w:szCs w:val="28"/>
        </w:rPr>
        <w:t>При таких низких нагрузках на ВОС одну из секций осветлителей можно было бы отключать на ремонт или реконструкцию без нанесения ущерба качеству очищенной воды. Однако этого сделать не возможно, так как нарушена гидроизоляция между секциями осветлителей.</w:t>
      </w:r>
    </w:p>
    <w:p w:rsidR="00420FFA" w:rsidRPr="00E83602" w:rsidRDefault="00420FFA" w:rsidP="006371CE">
      <w:pPr>
        <w:tabs>
          <w:tab w:val="left" w:pos="4065"/>
        </w:tabs>
        <w:ind w:firstLine="720"/>
        <w:jc w:val="both"/>
        <w:rPr>
          <w:sz w:val="28"/>
          <w:szCs w:val="28"/>
        </w:rPr>
      </w:pPr>
      <w:r>
        <w:rPr>
          <w:sz w:val="28"/>
          <w:szCs w:val="28"/>
        </w:rPr>
        <w:t xml:space="preserve">Проведенные поверочные расчеты дают возможность утверждать, что максимальная нагрузка с учетом существующих утечек на осветлители с взвешенным осадком по скорости восходящего потока с запасом удовлетворяет требование СНиП 2.04.02-84 «Водоснабжение. Наружные сети и сооружения», Государственный комитет по делам строительства, М., 1985 г. (см. табл. 20 на стр.30). </w:t>
      </w:r>
    </w:p>
    <w:p w:rsidR="00420FFA" w:rsidRDefault="00420FFA" w:rsidP="003A67F9">
      <w:pPr>
        <w:tabs>
          <w:tab w:val="left" w:pos="4065"/>
        </w:tabs>
        <w:ind w:firstLine="720"/>
        <w:jc w:val="both"/>
        <w:rPr>
          <w:sz w:val="28"/>
          <w:szCs w:val="28"/>
        </w:rPr>
      </w:pPr>
      <w:r>
        <w:rPr>
          <w:sz w:val="28"/>
          <w:szCs w:val="28"/>
        </w:rPr>
        <w:t>На рис.6 представлена высотная схема существующих сооружений.</w:t>
      </w:r>
    </w:p>
    <w:p w:rsidR="00420FFA" w:rsidRPr="008352F8" w:rsidRDefault="00420FFA" w:rsidP="003A67F9">
      <w:pPr>
        <w:tabs>
          <w:tab w:val="left" w:pos="4065"/>
        </w:tabs>
        <w:ind w:firstLine="720"/>
        <w:jc w:val="both"/>
        <w:rPr>
          <w:sz w:val="28"/>
          <w:szCs w:val="28"/>
        </w:rPr>
      </w:pPr>
      <w:r>
        <w:rPr>
          <w:sz w:val="28"/>
          <w:szCs w:val="28"/>
        </w:rPr>
        <w:t>На рис.7 представлен</w:t>
      </w:r>
      <w:r w:rsidRPr="00210943">
        <w:rPr>
          <w:sz w:val="28"/>
          <w:szCs w:val="28"/>
        </w:rPr>
        <w:t xml:space="preserve"> </w:t>
      </w:r>
      <w:r>
        <w:rPr>
          <w:sz w:val="28"/>
          <w:szCs w:val="28"/>
        </w:rPr>
        <w:t>у</w:t>
      </w:r>
      <w:r w:rsidRPr="001F2DAE">
        <w:rPr>
          <w:sz w:val="28"/>
          <w:szCs w:val="28"/>
        </w:rPr>
        <w:t xml:space="preserve">прощенный план </w:t>
      </w:r>
      <w:r>
        <w:rPr>
          <w:sz w:val="28"/>
          <w:szCs w:val="28"/>
        </w:rPr>
        <w:t>сооружений 1-ой и 2-ой ступеней водоподготовки</w:t>
      </w:r>
      <w:r w:rsidRPr="001F2DAE">
        <w:rPr>
          <w:sz w:val="28"/>
          <w:szCs w:val="28"/>
        </w:rPr>
        <w:t xml:space="preserve"> по фактическим замерам</w:t>
      </w:r>
      <w:r>
        <w:rPr>
          <w:sz w:val="28"/>
          <w:szCs w:val="28"/>
        </w:rPr>
        <w:t>.</w:t>
      </w:r>
    </w:p>
    <w:p w:rsidR="00420FFA" w:rsidRDefault="00420FFA" w:rsidP="004F7952">
      <w:pPr>
        <w:tabs>
          <w:tab w:val="left" w:pos="4065"/>
        </w:tabs>
        <w:ind w:firstLine="720"/>
        <w:jc w:val="both"/>
        <w:rPr>
          <w:sz w:val="28"/>
          <w:szCs w:val="28"/>
        </w:rPr>
      </w:pPr>
    </w:p>
    <w:p w:rsidR="00420FFA" w:rsidRDefault="00420FFA" w:rsidP="007959D7">
      <w:pPr>
        <w:numPr>
          <w:ilvl w:val="0"/>
          <w:numId w:val="30"/>
        </w:numPr>
        <w:tabs>
          <w:tab w:val="left" w:pos="426"/>
        </w:tabs>
        <w:jc w:val="both"/>
        <w:rPr>
          <w:b/>
          <w:sz w:val="28"/>
          <w:szCs w:val="28"/>
        </w:rPr>
      </w:pPr>
      <w:r>
        <w:rPr>
          <w:b/>
          <w:sz w:val="28"/>
          <w:szCs w:val="28"/>
        </w:rPr>
        <w:t>Производительность ВОС для проектирования нового блока</w:t>
      </w:r>
    </w:p>
    <w:p w:rsidR="00420FFA" w:rsidRPr="00E77AF1" w:rsidRDefault="00420FFA" w:rsidP="00E77AF1">
      <w:pPr>
        <w:tabs>
          <w:tab w:val="left" w:pos="426"/>
        </w:tabs>
        <w:ind w:left="360"/>
        <w:jc w:val="both"/>
        <w:rPr>
          <w:b/>
          <w:sz w:val="28"/>
          <w:szCs w:val="28"/>
        </w:rPr>
      </w:pPr>
    </w:p>
    <w:p w:rsidR="00420FFA" w:rsidRPr="009557A5" w:rsidRDefault="00420FFA" w:rsidP="00E83602">
      <w:pPr>
        <w:tabs>
          <w:tab w:val="left" w:pos="4065"/>
        </w:tabs>
        <w:ind w:firstLine="720"/>
        <w:jc w:val="both"/>
        <w:rPr>
          <w:sz w:val="28"/>
          <w:szCs w:val="28"/>
        </w:rPr>
      </w:pPr>
      <w:r w:rsidRPr="009557A5">
        <w:rPr>
          <w:sz w:val="28"/>
          <w:szCs w:val="28"/>
        </w:rPr>
        <w:t>Для проектирования новых ВОС, при учете ликвидации утечек в водоразборной сети, следует руководствоваться водопотреблением, установленным в генплане муниципального образования на расчетный период до 2035 г, которое составляет 2300 м</w:t>
      </w:r>
      <w:r w:rsidRPr="009557A5">
        <w:rPr>
          <w:sz w:val="28"/>
          <w:szCs w:val="28"/>
          <w:vertAlign w:val="superscript"/>
        </w:rPr>
        <w:t>3</w:t>
      </w:r>
      <w:r w:rsidRPr="009557A5">
        <w:rPr>
          <w:sz w:val="28"/>
          <w:szCs w:val="28"/>
        </w:rPr>
        <w:t>/сутки.</w:t>
      </w:r>
    </w:p>
    <w:p w:rsidR="00420FFA" w:rsidRPr="009557A5" w:rsidRDefault="00420FFA" w:rsidP="00E83602">
      <w:pPr>
        <w:tabs>
          <w:tab w:val="left" w:pos="4065"/>
        </w:tabs>
        <w:ind w:firstLine="720"/>
        <w:jc w:val="both"/>
        <w:rPr>
          <w:sz w:val="28"/>
          <w:szCs w:val="28"/>
        </w:rPr>
      </w:pPr>
      <w:r w:rsidRPr="009557A5">
        <w:rPr>
          <w:sz w:val="28"/>
          <w:szCs w:val="28"/>
        </w:rPr>
        <w:t>При этом в расчет производительности проектируемых ВОС должны учитываться собственные нужды на промывку фильтровальных сооружений и возмещение объема воды при удалении осадка.</w:t>
      </w:r>
    </w:p>
    <w:p w:rsidR="00420FFA" w:rsidRPr="009557A5" w:rsidRDefault="00420FFA" w:rsidP="00E83602">
      <w:pPr>
        <w:tabs>
          <w:tab w:val="left" w:pos="4065"/>
        </w:tabs>
        <w:ind w:firstLine="720"/>
        <w:jc w:val="both"/>
        <w:rPr>
          <w:sz w:val="28"/>
          <w:szCs w:val="28"/>
        </w:rPr>
      </w:pPr>
      <w:r w:rsidRPr="009557A5">
        <w:rPr>
          <w:sz w:val="28"/>
          <w:szCs w:val="28"/>
        </w:rPr>
        <w:t xml:space="preserve">Собственные нужды ВОС при применении </w:t>
      </w:r>
      <w:proofErr w:type="spellStart"/>
      <w:r w:rsidRPr="009557A5">
        <w:rPr>
          <w:sz w:val="28"/>
          <w:szCs w:val="28"/>
        </w:rPr>
        <w:t>водовоздушной</w:t>
      </w:r>
      <w:proofErr w:type="spellEnd"/>
      <w:r w:rsidRPr="009557A5">
        <w:rPr>
          <w:sz w:val="28"/>
          <w:szCs w:val="28"/>
        </w:rPr>
        <w:t xml:space="preserve"> промывки и 2-х промывках в сутки оцениваются в 12% (6% - на 1 промывку) от полезной производительности станции, что составляет – 276 м</w:t>
      </w:r>
      <w:r w:rsidRPr="009557A5">
        <w:rPr>
          <w:sz w:val="28"/>
          <w:szCs w:val="28"/>
          <w:vertAlign w:val="superscript"/>
        </w:rPr>
        <w:t>3</w:t>
      </w:r>
      <w:r w:rsidRPr="009557A5">
        <w:rPr>
          <w:sz w:val="28"/>
          <w:szCs w:val="28"/>
        </w:rPr>
        <w:t>/сутки. Потери воды при удалении осадка на обезвоживание оцениваются для мало мутных цветных вод 0,5% от полезной производительности ВОС, что составляет: 11,5 м</w:t>
      </w:r>
      <w:r w:rsidRPr="009557A5">
        <w:rPr>
          <w:sz w:val="28"/>
          <w:szCs w:val="28"/>
          <w:vertAlign w:val="superscript"/>
        </w:rPr>
        <w:t>3</w:t>
      </w:r>
      <w:r w:rsidRPr="009557A5">
        <w:rPr>
          <w:sz w:val="28"/>
          <w:szCs w:val="28"/>
        </w:rPr>
        <w:t xml:space="preserve">/сутки. </w:t>
      </w:r>
    </w:p>
    <w:p w:rsidR="00420FFA" w:rsidRPr="0090389E" w:rsidRDefault="00420FFA" w:rsidP="00E83602">
      <w:pPr>
        <w:tabs>
          <w:tab w:val="left" w:pos="4065"/>
        </w:tabs>
        <w:ind w:firstLine="720"/>
        <w:jc w:val="both"/>
        <w:rPr>
          <w:sz w:val="28"/>
          <w:szCs w:val="28"/>
        </w:rPr>
      </w:pPr>
      <w:r w:rsidRPr="009557A5">
        <w:rPr>
          <w:sz w:val="28"/>
          <w:szCs w:val="28"/>
        </w:rPr>
        <w:t xml:space="preserve">Полная производительность ВОС с учетом собственных нужд составляет: (2300 + 276 + 11,5) 2587,5 ≈ </w:t>
      </w:r>
      <w:r w:rsidRPr="009557A5">
        <w:rPr>
          <w:b/>
          <w:sz w:val="28"/>
          <w:szCs w:val="28"/>
        </w:rPr>
        <w:t>2600 м</w:t>
      </w:r>
      <w:r w:rsidRPr="009557A5">
        <w:rPr>
          <w:b/>
          <w:sz w:val="28"/>
          <w:szCs w:val="28"/>
          <w:vertAlign w:val="superscript"/>
        </w:rPr>
        <w:t>3</w:t>
      </w:r>
      <w:r w:rsidRPr="009557A5">
        <w:rPr>
          <w:b/>
          <w:sz w:val="28"/>
          <w:szCs w:val="28"/>
        </w:rPr>
        <w:t>сутки.</w:t>
      </w:r>
    </w:p>
    <w:p w:rsidR="00420FFA" w:rsidRDefault="00420FFA" w:rsidP="00F37CD2">
      <w:pPr>
        <w:rPr>
          <w:b/>
          <w:sz w:val="28"/>
          <w:szCs w:val="28"/>
        </w:rPr>
      </w:pPr>
    </w:p>
    <w:p w:rsidR="00420FFA" w:rsidRPr="009557A5" w:rsidRDefault="00F37CD2" w:rsidP="004F7952">
      <w:pPr>
        <w:tabs>
          <w:tab w:val="left" w:pos="4065"/>
        </w:tabs>
        <w:ind w:firstLine="720"/>
        <w:jc w:val="both"/>
        <w:rPr>
          <w:b/>
          <w:sz w:val="28"/>
          <w:szCs w:val="28"/>
        </w:rPr>
      </w:pPr>
      <w:r>
        <w:rPr>
          <w:b/>
          <w:sz w:val="28"/>
          <w:szCs w:val="28"/>
        </w:rPr>
        <w:br w:type="page"/>
      </w:r>
      <w:r w:rsidR="00420FFA" w:rsidRPr="00C846D7">
        <w:rPr>
          <w:b/>
          <w:sz w:val="28"/>
          <w:szCs w:val="28"/>
        </w:rPr>
        <w:lastRenderedPageBreak/>
        <w:t>Заключение</w:t>
      </w:r>
      <w:r w:rsidR="00420FFA">
        <w:rPr>
          <w:b/>
          <w:sz w:val="28"/>
          <w:szCs w:val="28"/>
        </w:rPr>
        <w:t xml:space="preserve"> по </w:t>
      </w:r>
      <w:r w:rsidR="00420FFA" w:rsidRPr="009557A5">
        <w:rPr>
          <w:b/>
          <w:sz w:val="28"/>
          <w:szCs w:val="28"/>
        </w:rPr>
        <w:t>Разделу 5.9:</w:t>
      </w:r>
    </w:p>
    <w:p w:rsidR="00420FFA" w:rsidRPr="009557A5" w:rsidRDefault="00420FFA" w:rsidP="004F7952">
      <w:pPr>
        <w:tabs>
          <w:tab w:val="left" w:pos="4065"/>
        </w:tabs>
        <w:ind w:firstLine="720"/>
        <w:jc w:val="both"/>
        <w:rPr>
          <w:b/>
          <w:sz w:val="28"/>
          <w:szCs w:val="28"/>
        </w:rPr>
      </w:pPr>
    </w:p>
    <w:p w:rsidR="00420FFA" w:rsidRPr="009557A5" w:rsidRDefault="00420FFA" w:rsidP="00F37CD2">
      <w:pPr>
        <w:pStyle w:val="af"/>
        <w:numPr>
          <w:ilvl w:val="0"/>
          <w:numId w:val="16"/>
        </w:numPr>
        <w:tabs>
          <w:tab w:val="left" w:pos="709"/>
        </w:tabs>
        <w:jc w:val="both"/>
        <w:rPr>
          <w:sz w:val="28"/>
          <w:szCs w:val="28"/>
        </w:rPr>
      </w:pPr>
      <w:r w:rsidRPr="009557A5">
        <w:rPr>
          <w:sz w:val="28"/>
          <w:szCs w:val="28"/>
        </w:rPr>
        <w:t xml:space="preserve">Проведенные поверочные расчеты дают возможность утверждать, что существующая максимальная нагрузка с учетом существующих утечек и нагрузка на расчетный период 2035 г., в том числе, на осветлители с взвешенным осадком по скорости восходящего потока с запасом удовлетворяет требование СНиП 2.04.02-84 «Водоснабжение. Наружные сети и сооружения», Государственный комитет по делам строительства, М., 1985 г. (см. табл. 20 на стр.30). </w:t>
      </w:r>
    </w:p>
    <w:p w:rsidR="00420FFA" w:rsidRPr="009557A5" w:rsidRDefault="00420FFA" w:rsidP="008826CF">
      <w:pPr>
        <w:numPr>
          <w:ilvl w:val="0"/>
          <w:numId w:val="16"/>
        </w:numPr>
        <w:tabs>
          <w:tab w:val="left" w:pos="709"/>
        </w:tabs>
        <w:jc w:val="both"/>
        <w:rPr>
          <w:sz w:val="28"/>
          <w:szCs w:val="28"/>
        </w:rPr>
      </w:pPr>
      <w:r w:rsidRPr="009557A5">
        <w:rPr>
          <w:sz w:val="28"/>
          <w:szCs w:val="28"/>
        </w:rPr>
        <w:t xml:space="preserve">При наладке существующих ВОС и их эксплуатации следует руководствоваться следующими нагрузками с учетом подключения к сетям централизованного водоснабжения пос. Севастьянова: </w:t>
      </w:r>
    </w:p>
    <w:p w:rsidR="00420FFA" w:rsidRPr="009557A5" w:rsidRDefault="00420FFA" w:rsidP="008826CF">
      <w:pPr>
        <w:numPr>
          <w:ilvl w:val="1"/>
          <w:numId w:val="16"/>
        </w:numPr>
        <w:tabs>
          <w:tab w:val="left" w:pos="709"/>
        </w:tabs>
        <w:jc w:val="both"/>
        <w:rPr>
          <w:sz w:val="28"/>
          <w:szCs w:val="28"/>
        </w:rPr>
      </w:pPr>
      <w:r w:rsidRPr="009557A5">
        <w:rPr>
          <w:sz w:val="28"/>
          <w:szCs w:val="28"/>
        </w:rPr>
        <w:t>До ликвидации утечек в водопроводной сети среднесуточная производительность НС-1 должна соответствовать максимальному среднесуточному расходу: Q = 2668,86 м</w:t>
      </w:r>
      <w:r w:rsidRPr="009557A5">
        <w:rPr>
          <w:sz w:val="28"/>
          <w:szCs w:val="28"/>
          <w:vertAlign w:val="superscript"/>
        </w:rPr>
        <w:t>3</w:t>
      </w:r>
      <w:r w:rsidRPr="009557A5">
        <w:rPr>
          <w:sz w:val="28"/>
          <w:szCs w:val="28"/>
        </w:rPr>
        <w:t>/</w:t>
      </w:r>
      <w:proofErr w:type="spellStart"/>
      <w:r w:rsidRPr="009557A5">
        <w:rPr>
          <w:sz w:val="28"/>
          <w:szCs w:val="28"/>
        </w:rPr>
        <w:t>сут</w:t>
      </w:r>
      <w:proofErr w:type="spellEnd"/>
      <w:r w:rsidRPr="009557A5">
        <w:rPr>
          <w:sz w:val="28"/>
          <w:szCs w:val="28"/>
        </w:rPr>
        <w:t xml:space="preserve"> (111,2 м</w:t>
      </w:r>
      <w:r w:rsidRPr="009557A5">
        <w:rPr>
          <w:sz w:val="28"/>
          <w:szCs w:val="28"/>
          <w:vertAlign w:val="superscript"/>
        </w:rPr>
        <w:t>3</w:t>
      </w:r>
      <w:r w:rsidRPr="009557A5">
        <w:rPr>
          <w:sz w:val="28"/>
          <w:szCs w:val="28"/>
        </w:rPr>
        <w:t>/ч),</w:t>
      </w:r>
    </w:p>
    <w:p w:rsidR="00420FFA" w:rsidRPr="009557A5" w:rsidRDefault="00420FFA" w:rsidP="008826CF">
      <w:pPr>
        <w:numPr>
          <w:ilvl w:val="1"/>
          <w:numId w:val="16"/>
        </w:numPr>
        <w:tabs>
          <w:tab w:val="left" w:pos="709"/>
        </w:tabs>
        <w:jc w:val="both"/>
        <w:rPr>
          <w:sz w:val="28"/>
          <w:szCs w:val="28"/>
        </w:rPr>
      </w:pPr>
      <w:r w:rsidRPr="009557A5">
        <w:rPr>
          <w:sz w:val="28"/>
          <w:szCs w:val="28"/>
        </w:rPr>
        <w:t xml:space="preserve">При условии восстановления гидроизоляции между секциями осветлителей работа ВОС может обеспечиваться при использовании 2-х секций осветлителей (1 – в ремонте) при скорости восходящего потока воды в зоне осветления, </w:t>
      </w:r>
      <w:proofErr w:type="spellStart"/>
      <w:r w:rsidRPr="009557A5">
        <w:rPr>
          <w:sz w:val="28"/>
          <w:szCs w:val="28"/>
        </w:rPr>
        <w:t>v</w:t>
      </w:r>
      <w:r w:rsidRPr="009557A5">
        <w:rPr>
          <w:sz w:val="28"/>
          <w:szCs w:val="28"/>
          <w:vertAlign w:val="subscript"/>
        </w:rPr>
        <w:t>в</w:t>
      </w:r>
      <w:proofErr w:type="spellEnd"/>
      <w:r w:rsidRPr="009557A5">
        <w:rPr>
          <w:sz w:val="28"/>
          <w:szCs w:val="28"/>
        </w:rPr>
        <w:t xml:space="preserve"> = 0,41 мм/с (рекомендуемая).</w:t>
      </w:r>
    </w:p>
    <w:p w:rsidR="00420FFA" w:rsidRDefault="00420FFA" w:rsidP="008826CF">
      <w:pPr>
        <w:numPr>
          <w:ilvl w:val="1"/>
          <w:numId w:val="16"/>
        </w:numPr>
        <w:tabs>
          <w:tab w:val="left" w:pos="709"/>
        </w:tabs>
        <w:jc w:val="both"/>
        <w:rPr>
          <w:sz w:val="28"/>
          <w:szCs w:val="28"/>
        </w:rPr>
      </w:pPr>
      <w:r w:rsidRPr="009557A5">
        <w:rPr>
          <w:sz w:val="28"/>
          <w:szCs w:val="28"/>
        </w:rPr>
        <w:t>После ликвидации утечек в водопроводной сети среднесуточная производительность НС-1 в настоящее время должна подбираться за счет частотного регулирования работы насосных агрегатов и соответствовать максимальному среднесуточному</w:t>
      </w:r>
      <w:r>
        <w:rPr>
          <w:sz w:val="28"/>
          <w:szCs w:val="28"/>
        </w:rPr>
        <w:t xml:space="preserve"> расходу:</w:t>
      </w:r>
      <w:r w:rsidRPr="005E21AC">
        <w:rPr>
          <w:sz w:val="28"/>
          <w:szCs w:val="28"/>
        </w:rPr>
        <w:t xml:space="preserve"> </w:t>
      </w:r>
      <w:r>
        <w:rPr>
          <w:sz w:val="28"/>
          <w:szCs w:val="28"/>
        </w:rPr>
        <w:t>Q = 1601,32 м</w:t>
      </w:r>
      <w:r>
        <w:rPr>
          <w:sz w:val="28"/>
          <w:szCs w:val="28"/>
          <w:vertAlign w:val="superscript"/>
        </w:rPr>
        <w:t>3</w:t>
      </w:r>
      <w:r>
        <w:rPr>
          <w:sz w:val="28"/>
          <w:szCs w:val="28"/>
        </w:rPr>
        <w:t>/сутки.</w:t>
      </w:r>
    </w:p>
    <w:p w:rsidR="00420FFA" w:rsidRPr="005E696E" w:rsidRDefault="00420FFA" w:rsidP="008826CF">
      <w:pPr>
        <w:numPr>
          <w:ilvl w:val="1"/>
          <w:numId w:val="16"/>
        </w:numPr>
        <w:tabs>
          <w:tab w:val="left" w:pos="709"/>
        </w:tabs>
        <w:jc w:val="both"/>
        <w:rPr>
          <w:sz w:val="28"/>
          <w:szCs w:val="28"/>
        </w:rPr>
      </w:pPr>
      <w:r>
        <w:rPr>
          <w:sz w:val="28"/>
          <w:szCs w:val="28"/>
        </w:rPr>
        <w:t>Р</w:t>
      </w:r>
      <w:r w:rsidRPr="005E696E">
        <w:rPr>
          <w:sz w:val="28"/>
          <w:szCs w:val="28"/>
        </w:rPr>
        <w:t xml:space="preserve">абота ВОС может обеспечиваться при использовании 2-х секций осветлителей (1 – в ремонте) при скорости восходящего потока воды в зоне осветления, </w:t>
      </w:r>
      <w:proofErr w:type="spellStart"/>
      <w:r w:rsidRPr="005E696E">
        <w:rPr>
          <w:sz w:val="28"/>
          <w:szCs w:val="28"/>
        </w:rPr>
        <w:t>v</w:t>
      </w:r>
      <w:r w:rsidRPr="005E696E">
        <w:rPr>
          <w:sz w:val="28"/>
          <w:szCs w:val="28"/>
          <w:vertAlign w:val="subscript"/>
        </w:rPr>
        <w:t>в</w:t>
      </w:r>
      <w:proofErr w:type="spellEnd"/>
      <w:r w:rsidRPr="005E696E">
        <w:rPr>
          <w:sz w:val="28"/>
          <w:szCs w:val="28"/>
        </w:rPr>
        <w:t xml:space="preserve"> = 0,245 мм/с.</w:t>
      </w:r>
    </w:p>
    <w:p w:rsidR="00420FFA" w:rsidRDefault="00420FFA" w:rsidP="008826CF">
      <w:pPr>
        <w:numPr>
          <w:ilvl w:val="0"/>
          <w:numId w:val="16"/>
        </w:numPr>
        <w:tabs>
          <w:tab w:val="left" w:pos="709"/>
        </w:tabs>
        <w:jc w:val="both"/>
        <w:rPr>
          <w:sz w:val="28"/>
          <w:szCs w:val="28"/>
        </w:rPr>
      </w:pPr>
      <w:r>
        <w:rPr>
          <w:sz w:val="28"/>
          <w:szCs w:val="28"/>
        </w:rPr>
        <w:t xml:space="preserve">Перед технологической наладкой существующих сооружений в режиме </w:t>
      </w:r>
      <w:proofErr w:type="spellStart"/>
      <w:r>
        <w:rPr>
          <w:sz w:val="28"/>
          <w:szCs w:val="28"/>
        </w:rPr>
        <w:t>коагуляционной</w:t>
      </w:r>
      <w:proofErr w:type="spellEnd"/>
      <w:r>
        <w:rPr>
          <w:sz w:val="28"/>
          <w:szCs w:val="28"/>
        </w:rPr>
        <w:t xml:space="preserve"> обработки воды необходимо ликвидировать утечки воды в водораспределительной сети.</w:t>
      </w:r>
    </w:p>
    <w:p w:rsidR="00420FFA" w:rsidRPr="009557A5" w:rsidRDefault="00420FFA" w:rsidP="008826CF">
      <w:pPr>
        <w:numPr>
          <w:ilvl w:val="0"/>
          <w:numId w:val="16"/>
        </w:numPr>
        <w:tabs>
          <w:tab w:val="left" w:pos="709"/>
        </w:tabs>
        <w:jc w:val="both"/>
        <w:rPr>
          <w:sz w:val="28"/>
          <w:szCs w:val="28"/>
        </w:rPr>
      </w:pPr>
      <w:r w:rsidRPr="009557A5">
        <w:rPr>
          <w:sz w:val="28"/>
          <w:szCs w:val="28"/>
        </w:rPr>
        <w:t>Для проектирования нового блока ВОС следует принимать максимальную среднесуточную производительность: 2600 м</w:t>
      </w:r>
      <w:r w:rsidRPr="009557A5">
        <w:rPr>
          <w:sz w:val="28"/>
          <w:szCs w:val="28"/>
          <w:vertAlign w:val="superscript"/>
        </w:rPr>
        <w:t>3</w:t>
      </w:r>
      <w:r w:rsidRPr="009557A5">
        <w:rPr>
          <w:sz w:val="28"/>
          <w:szCs w:val="28"/>
        </w:rPr>
        <w:t>/сутки с учетом собственных нужд на промывку фильтровальных сооружений, при среднечасовом расходе воды НС-1 - 108,33 м</w:t>
      </w:r>
      <w:r w:rsidRPr="009557A5">
        <w:rPr>
          <w:sz w:val="28"/>
          <w:szCs w:val="28"/>
          <w:vertAlign w:val="superscript"/>
        </w:rPr>
        <w:t>3/</w:t>
      </w:r>
      <w:r w:rsidRPr="009557A5">
        <w:rPr>
          <w:sz w:val="28"/>
          <w:szCs w:val="28"/>
        </w:rPr>
        <w:t>ч. Полезная производительность ВОС при этом составит 2300 м</w:t>
      </w:r>
      <w:r w:rsidRPr="009557A5">
        <w:rPr>
          <w:sz w:val="28"/>
          <w:szCs w:val="28"/>
          <w:vertAlign w:val="superscript"/>
        </w:rPr>
        <w:t>3</w:t>
      </w:r>
      <w:r w:rsidRPr="009557A5">
        <w:rPr>
          <w:sz w:val="28"/>
          <w:szCs w:val="28"/>
        </w:rPr>
        <w:t>/сутки.</w:t>
      </w:r>
    </w:p>
    <w:p w:rsidR="00420FFA" w:rsidRDefault="00420FFA" w:rsidP="00C846D7">
      <w:pPr>
        <w:jc w:val="both"/>
        <w:rPr>
          <w:sz w:val="28"/>
          <w:szCs w:val="28"/>
        </w:rPr>
      </w:pPr>
    </w:p>
    <w:p w:rsidR="00420FFA" w:rsidRDefault="00420FFA" w:rsidP="00C846D7">
      <w:pPr>
        <w:jc w:val="both"/>
        <w:rPr>
          <w:sz w:val="28"/>
          <w:szCs w:val="28"/>
        </w:rPr>
      </w:pPr>
    </w:p>
    <w:p w:rsidR="00420FFA" w:rsidRPr="00660F71" w:rsidRDefault="00420FFA" w:rsidP="00C846D7">
      <w:pPr>
        <w:jc w:val="both"/>
        <w:rPr>
          <w:sz w:val="28"/>
          <w:szCs w:val="28"/>
        </w:rPr>
        <w:sectPr w:rsidR="00420FFA" w:rsidRPr="00660F71">
          <w:pgSz w:w="11906" w:h="16838"/>
          <w:pgMar w:top="1134" w:right="850" w:bottom="1134" w:left="1701" w:header="708" w:footer="708" w:gutter="0"/>
          <w:cols w:space="708"/>
          <w:docGrid w:linePitch="360"/>
        </w:sectPr>
      </w:pPr>
      <w:r>
        <w:rPr>
          <w:sz w:val="28"/>
          <w:szCs w:val="28"/>
        </w:rPr>
        <w:t xml:space="preserve"> </w:t>
      </w:r>
    </w:p>
    <w:p w:rsidR="00420FFA" w:rsidRDefault="00A8013F" w:rsidP="00093CDC">
      <w:pPr>
        <w:ind w:firstLine="708"/>
        <w:jc w:val="center"/>
        <w:rPr>
          <w:sz w:val="28"/>
          <w:szCs w:val="28"/>
          <w:vertAlign w:val="superscript"/>
        </w:rPr>
      </w:pPr>
      <w:r>
        <w:rPr>
          <w:noProof/>
          <w:sz w:val="28"/>
          <w:szCs w:val="28"/>
          <w:vertAlign w:val="superscript"/>
        </w:rPr>
        <w:lastRenderedPageBreak/>
        <w:drawing>
          <wp:inline distT="0" distB="0" distL="0" distR="0">
            <wp:extent cx="7196455" cy="5391150"/>
            <wp:effectExtent l="0" t="0" r="4445" b="0"/>
            <wp:docPr id="61" name="Рисунок 68" descr="DSC0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DSC035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196455" cy="5391150"/>
                    </a:xfrm>
                    <a:prstGeom prst="rect">
                      <a:avLst/>
                    </a:prstGeom>
                    <a:noFill/>
                    <a:ln>
                      <a:noFill/>
                    </a:ln>
                  </pic:spPr>
                </pic:pic>
              </a:graphicData>
            </a:graphic>
          </wp:inline>
        </w:drawing>
      </w:r>
    </w:p>
    <w:p w:rsidR="00420FFA" w:rsidRDefault="00420FFA" w:rsidP="00153A67">
      <w:pPr>
        <w:tabs>
          <w:tab w:val="left" w:pos="4065"/>
        </w:tabs>
        <w:jc w:val="center"/>
        <w:rPr>
          <w:sz w:val="28"/>
          <w:szCs w:val="28"/>
        </w:rPr>
        <w:sectPr w:rsidR="00420FFA" w:rsidSect="00093CDC">
          <w:pgSz w:w="16838" w:h="11906" w:orient="landscape"/>
          <w:pgMar w:top="1701" w:right="1134" w:bottom="851" w:left="1134" w:header="709" w:footer="709" w:gutter="0"/>
          <w:cols w:space="708"/>
          <w:docGrid w:linePitch="360"/>
        </w:sectPr>
      </w:pPr>
      <w:r>
        <w:rPr>
          <w:sz w:val="28"/>
          <w:szCs w:val="28"/>
        </w:rPr>
        <w:t xml:space="preserve">           Рис. 6. Высотная схема существующих водоочистных сооружений </w:t>
      </w:r>
    </w:p>
    <w:p w:rsidR="00420FFA" w:rsidRDefault="00420FFA" w:rsidP="00093CDC">
      <w:pPr>
        <w:tabs>
          <w:tab w:val="left" w:pos="4065"/>
        </w:tabs>
        <w:jc w:val="center"/>
        <w:rPr>
          <w:sz w:val="28"/>
          <w:szCs w:val="28"/>
        </w:rPr>
      </w:pPr>
    </w:p>
    <w:p w:rsidR="00420FFA" w:rsidRDefault="00420FFA" w:rsidP="00093CDC">
      <w:pPr>
        <w:tabs>
          <w:tab w:val="left" w:pos="4065"/>
        </w:tabs>
        <w:jc w:val="center"/>
      </w:pPr>
    </w:p>
    <w:p w:rsidR="00420FFA" w:rsidRPr="003D3C55" w:rsidRDefault="00A8013F" w:rsidP="00093CDC">
      <w:pPr>
        <w:tabs>
          <w:tab w:val="left" w:pos="1560"/>
          <w:tab w:val="left" w:pos="2310"/>
        </w:tabs>
      </w:pPr>
      <w:r>
        <w:rPr>
          <w:noProof/>
        </w:rPr>
        <mc:AlternateContent>
          <mc:Choice Requires="wpc">
            <w:drawing>
              <wp:anchor distT="0" distB="0" distL="114300" distR="114300" simplePos="0" relativeHeight="251664384" behindDoc="1" locked="0" layoutInCell="1" allowOverlap="1">
                <wp:simplePos x="0" y="0"/>
                <wp:positionH relativeFrom="column">
                  <wp:posOffset>0</wp:posOffset>
                </wp:positionH>
                <wp:positionV relativeFrom="paragraph">
                  <wp:posOffset>-342900</wp:posOffset>
                </wp:positionV>
                <wp:extent cx="9144000" cy="5486400"/>
                <wp:effectExtent l="0" t="2540" r="3810" b="0"/>
                <wp:wrapNone/>
                <wp:docPr id="420"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7" name="AutoShape 6" descr="Сферы"/>
                        <wps:cNvSpPr>
                          <a:spLocks noChangeArrowheads="1"/>
                        </wps:cNvSpPr>
                        <wps:spPr bwMode="auto">
                          <a:xfrm>
                            <a:off x="914400" y="342900"/>
                            <a:ext cx="7772400" cy="4229100"/>
                          </a:xfrm>
                          <a:prstGeom prst="flowChartProcess">
                            <a:avLst/>
                          </a:prstGeom>
                          <a:pattFill prst="sphere">
                            <a:fgClr>
                              <a:srgbClr val="FFCC9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8" name="Rectangle 7"/>
                        <wps:cNvSpPr>
                          <a:spLocks noChangeArrowheads="1"/>
                        </wps:cNvSpPr>
                        <wps:spPr bwMode="auto">
                          <a:xfrm>
                            <a:off x="2171700" y="1028700"/>
                            <a:ext cx="4114800" cy="2628900"/>
                          </a:xfrm>
                          <a:prstGeom prst="rect">
                            <a:avLst/>
                          </a:prstGeom>
                          <a:solidFill>
                            <a:srgbClr val="99FF99"/>
                          </a:solidFill>
                          <a:ln w="9525">
                            <a:solidFill>
                              <a:srgbClr val="000000"/>
                            </a:solidFill>
                            <a:miter lim="800000"/>
                            <a:headEnd/>
                            <a:tailEnd/>
                          </a:ln>
                        </wps:spPr>
                        <wps:bodyPr rot="0" vert="horz" wrap="square" lIns="91440" tIns="45720" rIns="91440" bIns="45720" anchor="t" anchorCtr="0" upright="1">
                          <a:noAutofit/>
                        </wps:bodyPr>
                      </wps:wsp>
                      <wps:wsp>
                        <wps:cNvPr id="119" name="Rectangle 8"/>
                        <wps:cNvSpPr>
                          <a:spLocks noChangeArrowheads="1"/>
                        </wps:cNvSpPr>
                        <wps:spPr bwMode="auto">
                          <a:xfrm>
                            <a:off x="6629400" y="1257300"/>
                            <a:ext cx="5715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20" name="Rectangle 9"/>
                        <wps:cNvSpPr>
                          <a:spLocks noChangeArrowheads="1"/>
                        </wps:cNvSpPr>
                        <wps:spPr bwMode="auto">
                          <a:xfrm>
                            <a:off x="7543800" y="1257300"/>
                            <a:ext cx="5715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21" name="Rectangle 10"/>
                        <wps:cNvSpPr>
                          <a:spLocks noChangeArrowheads="1"/>
                        </wps:cNvSpPr>
                        <wps:spPr bwMode="auto">
                          <a:xfrm>
                            <a:off x="7543800" y="2400300"/>
                            <a:ext cx="5715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22" name="Rectangle 11"/>
                        <wps:cNvSpPr>
                          <a:spLocks noChangeArrowheads="1"/>
                        </wps:cNvSpPr>
                        <wps:spPr bwMode="auto">
                          <a:xfrm>
                            <a:off x="6629400" y="2400300"/>
                            <a:ext cx="5715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23" name="Rectangle 12"/>
                        <wps:cNvSpPr>
                          <a:spLocks noChangeArrowheads="1"/>
                        </wps:cNvSpPr>
                        <wps:spPr bwMode="auto">
                          <a:xfrm>
                            <a:off x="914400" y="2514600"/>
                            <a:ext cx="1028700" cy="1943100"/>
                          </a:xfrm>
                          <a:prstGeom prst="rect">
                            <a:avLst/>
                          </a:prstGeom>
                          <a:solidFill>
                            <a:srgbClr val="FFCC00"/>
                          </a:solidFill>
                          <a:ln w="38100" cmpd="dbl">
                            <a:solidFill>
                              <a:srgbClr val="000000"/>
                            </a:solidFill>
                            <a:prstDash val="sysDot"/>
                            <a:miter lim="800000"/>
                            <a:headEnd/>
                            <a:tailEnd/>
                          </a:ln>
                        </wps:spPr>
                        <wps:bodyPr rot="0" vert="horz" wrap="square" lIns="91440" tIns="45720" rIns="91440" bIns="45720" anchor="t" anchorCtr="0" upright="1">
                          <a:noAutofit/>
                        </wps:bodyPr>
                      </wps:wsp>
                      <wps:wsp>
                        <wps:cNvPr id="124" name="Rectangle 13"/>
                        <wps:cNvSpPr>
                          <a:spLocks noChangeArrowheads="1"/>
                        </wps:cNvSpPr>
                        <wps:spPr bwMode="auto">
                          <a:xfrm>
                            <a:off x="1714500" y="3429000"/>
                            <a:ext cx="342900" cy="228600"/>
                          </a:xfrm>
                          <a:prstGeom prst="rect">
                            <a:avLst/>
                          </a:prstGeom>
                          <a:solidFill>
                            <a:srgbClr val="99FF33"/>
                          </a:solidFill>
                          <a:ln w="9525">
                            <a:solidFill>
                              <a:srgbClr val="000000"/>
                            </a:solidFill>
                            <a:miter lim="800000"/>
                            <a:headEnd/>
                            <a:tailEnd/>
                          </a:ln>
                        </wps:spPr>
                        <wps:bodyPr rot="0" vert="horz" wrap="square" lIns="91440" tIns="45720" rIns="91440" bIns="45720" anchor="t" anchorCtr="0" upright="1">
                          <a:noAutofit/>
                        </wps:bodyPr>
                      </wps:wsp>
                      <wps:wsp>
                        <wps:cNvPr id="125" name="Oval 14"/>
                        <wps:cNvSpPr>
                          <a:spLocks noChangeArrowheads="1"/>
                        </wps:cNvSpPr>
                        <wps:spPr bwMode="auto">
                          <a:xfrm>
                            <a:off x="914400" y="3086100"/>
                            <a:ext cx="914400" cy="914400"/>
                          </a:xfrm>
                          <a:prstGeom prst="ellipse">
                            <a:avLst/>
                          </a:prstGeom>
                          <a:solidFill>
                            <a:srgbClr val="99FF66"/>
                          </a:solidFill>
                          <a:ln w="9525">
                            <a:solidFill>
                              <a:srgbClr val="000000"/>
                            </a:solidFill>
                            <a:round/>
                            <a:headEnd/>
                            <a:tailEnd/>
                          </a:ln>
                        </wps:spPr>
                        <wps:bodyPr rot="0" vert="horz" wrap="square" lIns="91440" tIns="45720" rIns="91440" bIns="45720" anchor="t" anchorCtr="0" upright="1">
                          <a:noAutofit/>
                        </wps:bodyPr>
                      </wps:wsp>
                      <wps:wsp>
                        <wps:cNvPr id="126" name="Oval 15"/>
                        <wps:cNvSpPr>
                          <a:spLocks noChangeArrowheads="1"/>
                        </wps:cNvSpPr>
                        <wps:spPr bwMode="auto">
                          <a:xfrm>
                            <a:off x="1028700" y="3200400"/>
                            <a:ext cx="685800" cy="685800"/>
                          </a:xfrm>
                          <a:prstGeom prst="ellipse">
                            <a:avLst/>
                          </a:prstGeom>
                          <a:solidFill>
                            <a:srgbClr val="99FF66"/>
                          </a:solidFill>
                          <a:ln w="9525">
                            <a:solidFill>
                              <a:srgbClr val="000000"/>
                            </a:solidFill>
                            <a:round/>
                            <a:headEnd/>
                            <a:tailEnd/>
                          </a:ln>
                        </wps:spPr>
                        <wps:bodyPr rot="0" vert="horz" wrap="square" lIns="91440" tIns="45720" rIns="91440" bIns="45720" anchor="t" anchorCtr="0" upright="1">
                          <a:noAutofit/>
                        </wps:bodyPr>
                      </wps:wsp>
                      <wps:wsp>
                        <wps:cNvPr id="127" name="Oval 16"/>
                        <wps:cNvSpPr>
                          <a:spLocks noChangeArrowheads="1"/>
                        </wps:cNvSpPr>
                        <wps:spPr bwMode="auto">
                          <a:xfrm>
                            <a:off x="1257300" y="3429000"/>
                            <a:ext cx="228600" cy="2286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28" name="Rectangle 17"/>
                        <wps:cNvSpPr>
                          <a:spLocks noChangeArrowheads="1"/>
                        </wps:cNvSpPr>
                        <wps:spPr bwMode="auto">
                          <a:xfrm>
                            <a:off x="1028700" y="2286000"/>
                            <a:ext cx="342900" cy="1143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129" name="Rectangle 18"/>
                        <wps:cNvSpPr>
                          <a:spLocks noChangeArrowheads="1"/>
                        </wps:cNvSpPr>
                        <wps:spPr bwMode="auto">
                          <a:xfrm>
                            <a:off x="1028700" y="2171700"/>
                            <a:ext cx="342900" cy="1143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130" name="Rectangle 19"/>
                        <wps:cNvSpPr>
                          <a:spLocks noChangeArrowheads="1"/>
                        </wps:cNvSpPr>
                        <wps:spPr bwMode="auto">
                          <a:xfrm>
                            <a:off x="1028700" y="2057400"/>
                            <a:ext cx="342900" cy="1143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131" name="Rectangle 20"/>
                        <wps:cNvSpPr>
                          <a:spLocks noChangeArrowheads="1"/>
                        </wps:cNvSpPr>
                        <wps:spPr bwMode="auto">
                          <a:xfrm>
                            <a:off x="1028700" y="2400300"/>
                            <a:ext cx="342900" cy="1143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132" name="Rectangle 21"/>
                        <wps:cNvSpPr>
                          <a:spLocks noChangeArrowheads="1"/>
                        </wps:cNvSpPr>
                        <wps:spPr bwMode="auto">
                          <a:xfrm>
                            <a:off x="1028700" y="571500"/>
                            <a:ext cx="8001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33" name="Rectangle 22"/>
                        <wps:cNvSpPr>
                          <a:spLocks noChangeArrowheads="1"/>
                        </wps:cNvSpPr>
                        <wps:spPr bwMode="auto">
                          <a:xfrm>
                            <a:off x="1714500" y="571500"/>
                            <a:ext cx="1143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34" name="Rectangle 23"/>
                        <wps:cNvSpPr>
                          <a:spLocks noChangeArrowheads="1"/>
                        </wps:cNvSpPr>
                        <wps:spPr bwMode="auto">
                          <a:xfrm>
                            <a:off x="1028700" y="571500"/>
                            <a:ext cx="1143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35" name="Rectangle 24"/>
                        <wps:cNvSpPr>
                          <a:spLocks noChangeArrowheads="1"/>
                        </wps:cNvSpPr>
                        <wps:spPr bwMode="auto">
                          <a:xfrm>
                            <a:off x="1257300" y="571500"/>
                            <a:ext cx="1143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38" name="Rectangle 25"/>
                        <wps:cNvSpPr>
                          <a:spLocks noChangeArrowheads="1"/>
                        </wps:cNvSpPr>
                        <wps:spPr bwMode="auto">
                          <a:xfrm>
                            <a:off x="1371600" y="571500"/>
                            <a:ext cx="1143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39" name="Rectangle 26"/>
                        <wps:cNvSpPr>
                          <a:spLocks noChangeArrowheads="1"/>
                        </wps:cNvSpPr>
                        <wps:spPr bwMode="auto">
                          <a:xfrm>
                            <a:off x="1485900" y="571500"/>
                            <a:ext cx="1143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40" name="Rectangle 27"/>
                        <wps:cNvSpPr>
                          <a:spLocks noChangeArrowheads="1"/>
                        </wps:cNvSpPr>
                        <wps:spPr bwMode="auto">
                          <a:xfrm>
                            <a:off x="1600200" y="571500"/>
                            <a:ext cx="11430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41" name="Rectangle 28"/>
                        <wps:cNvSpPr>
                          <a:spLocks noChangeArrowheads="1"/>
                        </wps:cNvSpPr>
                        <wps:spPr bwMode="auto">
                          <a:xfrm>
                            <a:off x="2171700" y="1028700"/>
                            <a:ext cx="457200" cy="2400300"/>
                          </a:xfrm>
                          <a:prstGeom prst="rect">
                            <a:avLst/>
                          </a:prstGeom>
                          <a:solidFill>
                            <a:srgbClr val="99FF99"/>
                          </a:solidFill>
                          <a:ln w="9525">
                            <a:solidFill>
                              <a:srgbClr val="000000"/>
                            </a:solidFill>
                            <a:miter lim="800000"/>
                            <a:headEnd/>
                            <a:tailEnd/>
                          </a:ln>
                        </wps:spPr>
                        <wps:bodyPr rot="0" vert="horz" wrap="square" lIns="91440" tIns="45720" rIns="91440" bIns="45720" anchor="t" anchorCtr="0" upright="1">
                          <a:noAutofit/>
                        </wps:bodyPr>
                      </wps:wsp>
                      <wps:wsp>
                        <wps:cNvPr id="142" name="Rectangle 29"/>
                        <wps:cNvSpPr>
                          <a:spLocks noChangeArrowheads="1"/>
                        </wps:cNvSpPr>
                        <wps:spPr bwMode="auto">
                          <a:xfrm>
                            <a:off x="30861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3" name="Rectangle 30"/>
                        <wps:cNvSpPr>
                          <a:spLocks noChangeArrowheads="1"/>
                        </wps:cNvSpPr>
                        <wps:spPr bwMode="auto">
                          <a:xfrm>
                            <a:off x="26289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4" name="Rectangle 31"/>
                        <wps:cNvSpPr>
                          <a:spLocks noChangeArrowheads="1"/>
                        </wps:cNvSpPr>
                        <wps:spPr bwMode="auto">
                          <a:xfrm>
                            <a:off x="35433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5" name="Rectangle 32"/>
                        <wps:cNvSpPr>
                          <a:spLocks noChangeArrowheads="1"/>
                        </wps:cNvSpPr>
                        <wps:spPr bwMode="auto">
                          <a:xfrm>
                            <a:off x="44577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6" name="Rectangle 33"/>
                        <wps:cNvSpPr>
                          <a:spLocks noChangeArrowheads="1"/>
                        </wps:cNvSpPr>
                        <wps:spPr bwMode="auto">
                          <a:xfrm>
                            <a:off x="40005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7" name="Rectangle 34"/>
                        <wps:cNvSpPr>
                          <a:spLocks noChangeArrowheads="1"/>
                        </wps:cNvSpPr>
                        <wps:spPr bwMode="auto">
                          <a:xfrm>
                            <a:off x="49149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8" name="Rectangle 35"/>
                        <wps:cNvSpPr>
                          <a:spLocks noChangeArrowheads="1"/>
                        </wps:cNvSpPr>
                        <wps:spPr bwMode="auto">
                          <a:xfrm>
                            <a:off x="53721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149" name="Rectangle 36" descr="Крупная сетка"/>
                        <wps:cNvSpPr>
                          <a:spLocks noChangeArrowheads="1"/>
                        </wps:cNvSpPr>
                        <wps:spPr bwMode="auto">
                          <a:xfrm>
                            <a:off x="1943100" y="4457700"/>
                            <a:ext cx="6629400" cy="114300"/>
                          </a:xfrm>
                          <a:prstGeom prst="rect">
                            <a:avLst/>
                          </a:prstGeom>
                          <a:pattFill prst="lgGrid">
                            <a:fgClr>
                              <a:srgbClr val="00FF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50" name="Rectangle 37"/>
                        <wps:cNvSpPr>
                          <a:spLocks noChangeArrowheads="1"/>
                        </wps:cNvSpPr>
                        <wps:spPr bwMode="auto">
                          <a:xfrm>
                            <a:off x="914400" y="342900"/>
                            <a:ext cx="76581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51" name="Rectangle 38"/>
                        <wps:cNvSpPr>
                          <a:spLocks noChangeArrowheads="1"/>
                        </wps:cNvSpPr>
                        <wps:spPr bwMode="auto">
                          <a:xfrm>
                            <a:off x="800100" y="342900"/>
                            <a:ext cx="114300" cy="42291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52" name="Rectangle 39"/>
                        <wps:cNvSpPr>
                          <a:spLocks noChangeArrowheads="1"/>
                        </wps:cNvSpPr>
                        <wps:spPr bwMode="auto">
                          <a:xfrm>
                            <a:off x="8572500" y="342900"/>
                            <a:ext cx="114300" cy="42291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53" name="Line 40"/>
                        <wps:cNvCnPr>
                          <a:cxnSpLocks noChangeShapeType="1"/>
                        </wps:cNvCnPr>
                        <wps:spPr bwMode="auto">
                          <a:xfrm>
                            <a:off x="2171700" y="1028700"/>
                            <a:ext cx="0" cy="26289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4" name="Line 41"/>
                        <wps:cNvCnPr>
                          <a:cxnSpLocks noChangeShapeType="1"/>
                        </wps:cNvCnPr>
                        <wps:spPr bwMode="auto">
                          <a:xfrm>
                            <a:off x="2171700" y="1028700"/>
                            <a:ext cx="0" cy="26289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55" name="Line 42"/>
                        <wps:cNvCnPr>
                          <a:cxnSpLocks noChangeShapeType="1"/>
                        </wps:cNvCnPr>
                        <wps:spPr bwMode="auto">
                          <a:xfrm>
                            <a:off x="2171700" y="1028700"/>
                            <a:ext cx="36576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6" name="Line 43"/>
                        <wps:cNvCnPr>
                          <a:cxnSpLocks noChangeShapeType="1"/>
                        </wps:cNvCnPr>
                        <wps:spPr bwMode="auto">
                          <a:xfrm>
                            <a:off x="2171700" y="1028700"/>
                            <a:ext cx="3657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57" name="Line 44"/>
                        <wps:cNvCnPr>
                          <a:cxnSpLocks noChangeShapeType="1"/>
                        </wps:cNvCnPr>
                        <wps:spPr bwMode="auto">
                          <a:xfrm>
                            <a:off x="2171700" y="3657600"/>
                            <a:ext cx="36576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8" name="Line 45"/>
                        <wps:cNvCnPr>
                          <a:cxnSpLocks noChangeShapeType="1"/>
                        </wps:cNvCnPr>
                        <wps:spPr bwMode="auto">
                          <a:xfrm>
                            <a:off x="2171700" y="3657600"/>
                            <a:ext cx="3657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59" name="Line 46"/>
                        <wps:cNvCnPr>
                          <a:cxnSpLocks noChangeShapeType="1"/>
                        </wps:cNvCnPr>
                        <wps:spPr bwMode="auto">
                          <a:xfrm>
                            <a:off x="5829300" y="1028700"/>
                            <a:ext cx="1200" cy="24003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60" name="Line 47"/>
                        <wps:cNvCnPr>
                          <a:cxnSpLocks noChangeShapeType="1"/>
                        </wps:cNvCnPr>
                        <wps:spPr bwMode="auto">
                          <a:xfrm>
                            <a:off x="6286500" y="1028700"/>
                            <a:ext cx="1200" cy="26289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48"/>
                        <wps:cNvSpPr>
                          <a:spLocks noChangeArrowheads="1"/>
                        </wps:cNvSpPr>
                        <wps:spPr bwMode="auto">
                          <a:xfrm>
                            <a:off x="6629400" y="1257300"/>
                            <a:ext cx="4572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62" name="Rectangle 49"/>
                        <wps:cNvSpPr>
                          <a:spLocks noChangeArrowheads="1"/>
                        </wps:cNvSpPr>
                        <wps:spPr bwMode="auto">
                          <a:xfrm>
                            <a:off x="7543800" y="1257300"/>
                            <a:ext cx="4572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63" name="Rectangle 50"/>
                        <wps:cNvSpPr>
                          <a:spLocks noChangeArrowheads="1"/>
                        </wps:cNvSpPr>
                        <wps:spPr bwMode="auto">
                          <a:xfrm>
                            <a:off x="6629400" y="2400300"/>
                            <a:ext cx="4572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64" name="Rectangle 51"/>
                        <wps:cNvSpPr>
                          <a:spLocks noChangeArrowheads="1"/>
                        </wps:cNvSpPr>
                        <wps:spPr bwMode="auto">
                          <a:xfrm>
                            <a:off x="7543800" y="2400300"/>
                            <a:ext cx="457200" cy="914400"/>
                          </a:xfrm>
                          <a:prstGeom prst="rect">
                            <a:avLst/>
                          </a:prstGeom>
                          <a:solidFill>
                            <a:srgbClr val="CCFFFF"/>
                          </a:solidFill>
                          <a:ln w="38100" cmpd="dbl">
                            <a:solidFill>
                              <a:srgbClr val="000000"/>
                            </a:solidFill>
                            <a:miter lim="800000"/>
                            <a:headEnd/>
                            <a:tailEnd/>
                          </a:ln>
                        </wps:spPr>
                        <wps:bodyPr rot="0" vert="horz" wrap="square" lIns="91440" tIns="45720" rIns="91440" bIns="45720" anchor="t" anchorCtr="0" upright="1">
                          <a:noAutofit/>
                        </wps:bodyPr>
                      </wps:wsp>
                      <wps:wsp>
                        <wps:cNvPr id="165" name="Rectangle 52"/>
                        <wps:cNvSpPr>
                          <a:spLocks noChangeArrowheads="1"/>
                        </wps:cNvSpPr>
                        <wps:spPr bwMode="auto">
                          <a:xfrm>
                            <a:off x="8572500" y="571500"/>
                            <a:ext cx="1143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 name="Rectangle 53"/>
                        <wps:cNvSpPr>
                          <a:spLocks noChangeArrowheads="1"/>
                        </wps:cNvSpPr>
                        <wps:spPr bwMode="auto">
                          <a:xfrm>
                            <a:off x="8572500" y="3429000"/>
                            <a:ext cx="1143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 name="Rectangle 54"/>
                        <wps:cNvSpPr>
                          <a:spLocks noChangeArrowheads="1"/>
                        </wps:cNvSpPr>
                        <wps:spPr bwMode="auto">
                          <a:xfrm>
                            <a:off x="2057400" y="4343400"/>
                            <a:ext cx="228600" cy="2286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68" name="Rectangle 55"/>
                        <wps:cNvSpPr>
                          <a:spLocks noChangeArrowheads="1"/>
                        </wps:cNvSpPr>
                        <wps:spPr bwMode="auto">
                          <a:xfrm>
                            <a:off x="3314700" y="4343400"/>
                            <a:ext cx="228600" cy="2286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69" name="Rectangle 56"/>
                        <wps:cNvSpPr>
                          <a:spLocks noChangeArrowheads="1"/>
                        </wps:cNvSpPr>
                        <wps:spPr bwMode="auto">
                          <a:xfrm>
                            <a:off x="4572000" y="4343400"/>
                            <a:ext cx="228600" cy="2286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70" name="Rectangle 57"/>
                        <wps:cNvSpPr>
                          <a:spLocks noChangeArrowheads="1"/>
                        </wps:cNvSpPr>
                        <wps:spPr bwMode="auto">
                          <a:xfrm>
                            <a:off x="5829300" y="4343400"/>
                            <a:ext cx="228600" cy="2286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71" name="Rectangle 58"/>
                        <wps:cNvSpPr>
                          <a:spLocks noChangeArrowheads="1"/>
                        </wps:cNvSpPr>
                        <wps:spPr bwMode="auto">
                          <a:xfrm>
                            <a:off x="7200900" y="4343400"/>
                            <a:ext cx="228600" cy="2286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72" name="Line 59"/>
                        <wps:cNvCnPr>
                          <a:cxnSpLocks noChangeShapeType="1"/>
                        </wps:cNvCnPr>
                        <wps:spPr bwMode="auto">
                          <a:xfrm>
                            <a:off x="2628900" y="1028700"/>
                            <a:ext cx="1200" cy="24003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73" name="Line 60"/>
                        <wps:cNvCnPr>
                          <a:cxnSpLocks noChangeShapeType="1"/>
                        </wps:cNvCnPr>
                        <wps:spPr bwMode="auto">
                          <a:xfrm flipH="1">
                            <a:off x="2171700" y="1028700"/>
                            <a:ext cx="1200" cy="26289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74" name="Line 61"/>
                        <wps:cNvCnPr>
                          <a:cxnSpLocks noChangeShapeType="1"/>
                        </wps:cNvCnPr>
                        <wps:spPr bwMode="auto">
                          <a:xfrm>
                            <a:off x="1943100" y="3429000"/>
                            <a:ext cx="0" cy="22860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5" name="Line 62"/>
                        <wps:cNvCnPr>
                          <a:cxnSpLocks noChangeShapeType="1"/>
                        </wps:cNvCnPr>
                        <wps:spPr bwMode="auto">
                          <a:xfrm>
                            <a:off x="1028700" y="571500"/>
                            <a:ext cx="8001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63"/>
                        <wps:cNvCnPr>
                          <a:cxnSpLocks noChangeShapeType="1"/>
                        </wps:cNvCnPr>
                        <wps:spPr bwMode="auto">
                          <a:xfrm>
                            <a:off x="1028700" y="571500"/>
                            <a:ext cx="800100" cy="12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77" name="Line 64"/>
                        <wps:cNvCnPr>
                          <a:cxnSpLocks noChangeShapeType="1"/>
                        </wps:cNvCnPr>
                        <wps:spPr bwMode="auto">
                          <a:xfrm>
                            <a:off x="1028700" y="571500"/>
                            <a:ext cx="800100" cy="1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78" name="Line 65"/>
                        <wps:cNvCnPr>
                          <a:cxnSpLocks noChangeShapeType="1"/>
                        </wps:cNvCnPr>
                        <wps:spPr bwMode="auto">
                          <a:xfrm flipH="1">
                            <a:off x="1028700" y="1028700"/>
                            <a:ext cx="800100" cy="12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79" name="Line 66"/>
                        <wps:cNvCnPr>
                          <a:cxnSpLocks noChangeShapeType="1"/>
                        </wps:cNvCnPr>
                        <wps:spPr bwMode="auto">
                          <a:xfrm>
                            <a:off x="1028700" y="1028700"/>
                            <a:ext cx="800100" cy="1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80" name="Line 67"/>
                        <wps:cNvCnPr>
                          <a:cxnSpLocks noChangeShapeType="1"/>
                        </wps:cNvCnPr>
                        <wps:spPr bwMode="auto">
                          <a:xfrm>
                            <a:off x="1028700" y="457200"/>
                            <a:ext cx="0" cy="4572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81" name="Line 68"/>
                        <wps:cNvCnPr>
                          <a:cxnSpLocks noChangeShapeType="1"/>
                        </wps:cNvCnPr>
                        <wps:spPr bwMode="auto">
                          <a:xfrm>
                            <a:off x="1028700" y="571500"/>
                            <a:ext cx="1200" cy="457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82" name="Line 69"/>
                        <wps:cNvCnPr>
                          <a:cxnSpLocks noChangeShapeType="1"/>
                        </wps:cNvCnPr>
                        <wps:spPr bwMode="auto">
                          <a:xfrm>
                            <a:off x="1028700" y="2057400"/>
                            <a:ext cx="1200" cy="4572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83" name="Line 70"/>
                        <wps:cNvCnPr>
                          <a:cxnSpLocks noChangeShapeType="1"/>
                        </wps:cNvCnPr>
                        <wps:spPr bwMode="auto">
                          <a:xfrm flipV="1">
                            <a:off x="1028700" y="2057400"/>
                            <a:ext cx="1200" cy="457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84" name="Line 71"/>
                        <wps:cNvCnPr>
                          <a:cxnSpLocks noChangeShapeType="1"/>
                        </wps:cNvCnPr>
                        <wps:spPr bwMode="auto">
                          <a:xfrm flipV="1">
                            <a:off x="1371600" y="2057400"/>
                            <a:ext cx="1200" cy="4572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85" name="Line 72"/>
                        <wps:cNvCnPr>
                          <a:cxnSpLocks noChangeShapeType="1"/>
                        </wps:cNvCnPr>
                        <wps:spPr bwMode="auto">
                          <a:xfrm flipV="1">
                            <a:off x="1371600" y="2057400"/>
                            <a:ext cx="1200" cy="457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86" name="Line 73"/>
                        <wps:cNvCnPr>
                          <a:cxnSpLocks noChangeShapeType="1"/>
                        </wps:cNvCnPr>
                        <wps:spPr bwMode="auto">
                          <a:xfrm flipH="1">
                            <a:off x="2171700" y="3429000"/>
                            <a:ext cx="4572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87" name="Line 74"/>
                        <wps:cNvCnPr>
                          <a:cxnSpLocks noChangeShapeType="1"/>
                        </wps:cNvCnPr>
                        <wps:spPr bwMode="auto">
                          <a:xfrm flipH="1">
                            <a:off x="2171700" y="3429000"/>
                            <a:ext cx="457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88" name="Line 75"/>
                        <wps:cNvCnPr>
                          <a:cxnSpLocks noChangeShapeType="1"/>
                        </wps:cNvCnPr>
                        <wps:spPr bwMode="auto">
                          <a:xfrm>
                            <a:off x="2857500" y="3429000"/>
                            <a:ext cx="0" cy="1143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wps:wsp>
                        <wps:cNvPr id="189" name="Line 76"/>
                        <wps:cNvCnPr>
                          <a:cxnSpLocks noChangeShapeType="1"/>
                        </wps:cNvCnPr>
                        <wps:spPr bwMode="auto">
                          <a:xfrm>
                            <a:off x="2857500" y="3543300"/>
                            <a:ext cx="342900" cy="12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wps:wsp>
                        <wps:cNvPr id="190" name="AutoShape 77"/>
                        <wps:cNvSpPr>
                          <a:spLocks noChangeArrowheads="1"/>
                        </wps:cNvSpPr>
                        <wps:spPr bwMode="auto">
                          <a:xfrm rot="5400000">
                            <a:off x="2914700" y="3486100"/>
                            <a:ext cx="228600" cy="114300"/>
                          </a:xfrm>
                          <a:prstGeom prst="flowChartCollate">
                            <a:avLst/>
                          </a:prstGeom>
                          <a:solidFill>
                            <a:srgbClr val="003300"/>
                          </a:solidFill>
                          <a:ln w="9525">
                            <a:solidFill>
                              <a:srgbClr val="000000"/>
                            </a:solidFill>
                            <a:miter lim="800000"/>
                            <a:headEnd/>
                            <a:tailEnd/>
                          </a:ln>
                        </wps:spPr>
                        <wps:bodyPr rot="0" vert="horz" wrap="square" lIns="91440" tIns="45720" rIns="91440" bIns="45720" anchor="t" anchorCtr="0" upright="1">
                          <a:noAutofit/>
                        </wps:bodyPr>
                      </wps:wsp>
                      <wps:wsp>
                        <wps:cNvPr id="191" name="Line 78"/>
                        <wps:cNvCnPr>
                          <a:cxnSpLocks noChangeShapeType="1"/>
                        </wps:cNvCnPr>
                        <wps:spPr bwMode="auto">
                          <a:xfrm>
                            <a:off x="4229100" y="3429000"/>
                            <a:ext cx="1200" cy="1143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wps:wsp>
                        <wps:cNvPr id="256" name="Line 79"/>
                        <wps:cNvCnPr>
                          <a:cxnSpLocks noChangeShapeType="1"/>
                        </wps:cNvCnPr>
                        <wps:spPr bwMode="auto">
                          <a:xfrm>
                            <a:off x="5600700" y="3429000"/>
                            <a:ext cx="1200" cy="1143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wps:wsp>
                        <wps:cNvPr id="257" name="Line 80"/>
                        <wps:cNvCnPr>
                          <a:cxnSpLocks noChangeShapeType="1"/>
                        </wps:cNvCnPr>
                        <wps:spPr bwMode="auto">
                          <a:xfrm>
                            <a:off x="4229100" y="3543300"/>
                            <a:ext cx="342900" cy="12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wps:wsp>
                        <wps:cNvPr id="258" name="Line 81"/>
                        <wps:cNvCnPr>
                          <a:cxnSpLocks noChangeShapeType="1"/>
                        </wps:cNvCnPr>
                        <wps:spPr bwMode="auto">
                          <a:xfrm>
                            <a:off x="5600700" y="3543300"/>
                            <a:ext cx="342900" cy="12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wps:wsp>
                        <wps:cNvPr id="259" name="AutoShape 82"/>
                        <wps:cNvSpPr>
                          <a:spLocks noChangeArrowheads="1"/>
                        </wps:cNvSpPr>
                        <wps:spPr bwMode="auto">
                          <a:xfrm rot="5400000">
                            <a:off x="4286300" y="3486100"/>
                            <a:ext cx="228600" cy="114300"/>
                          </a:xfrm>
                          <a:prstGeom prst="flowChartCollate">
                            <a:avLst/>
                          </a:prstGeom>
                          <a:solidFill>
                            <a:srgbClr val="003300"/>
                          </a:solidFill>
                          <a:ln w="9525">
                            <a:solidFill>
                              <a:srgbClr val="000000"/>
                            </a:solidFill>
                            <a:miter lim="800000"/>
                            <a:headEnd/>
                            <a:tailEnd/>
                          </a:ln>
                        </wps:spPr>
                        <wps:bodyPr rot="0" vert="horz" wrap="square" lIns="91440" tIns="45720" rIns="91440" bIns="45720" anchor="t" anchorCtr="0" upright="1">
                          <a:noAutofit/>
                        </wps:bodyPr>
                      </wps:wsp>
                      <wps:wsp>
                        <wps:cNvPr id="260" name="AutoShape 83"/>
                        <wps:cNvSpPr>
                          <a:spLocks noChangeArrowheads="1"/>
                        </wps:cNvSpPr>
                        <wps:spPr bwMode="auto">
                          <a:xfrm rot="5400000">
                            <a:off x="5657900" y="3486100"/>
                            <a:ext cx="228600" cy="114300"/>
                          </a:xfrm>
                          <a:prstGeom prst="flowChartCollate">
                            <a:avLst/>
                          </a:prstGeom>
                          <a:solidFill>
                            <a:srgbClr val="003300"/>
                          </a:solidFill>
                          <a:ln w="9525">
                            <a:solidFill>
                              <a:srgbClr val="000000"/>
                            </a:solidFill>
                            <a:miter lim="800000"/>
                            <a:headEnd/>
                            <a:tailEnd/>
                          </a:ln>
                        </wps:spPr>
                        <wps:bodyPr rot="0" vert="horz" wrap="square" lIns="91440" tIns="45720" rIns="91440" bIns="45720" anchor="t" anchorCtr="0" upright="1">
                          <a:noAutofit/>
                        </wps:bodyPr>
                      </wps:wsp>
                      <wps:wsp>
                        <wps:cNvPr id="261" name="Line 84"/>
                        <wps:cNvCnPr>
                          <a:cxnSpLocks noChangeShapeType="1"/>
                        </wps:cNvCnPr>
                        <wps:spPr bwMode="auto">
                          <a:xfrm>
                            <a:off x="2286000" y="1028700"/>
                            <a:ext cx="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2" name="Line 85"/>
                        <wps:cNvCnPr>
                          <a:cxnSpLocks noChangeShapeType="1"/>
                        </wps:cNvCnPr>
                        <wps:spPr bwMode="auto">
                          <a:xfrm>
                            <a:off x="25146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3" name="Line 86"/>
                        <wps:cNvCnPr>
                          <a:cxnSpLocks noChangeShapeType="1"/>
                        </wps:cNvCnPr>
                        <wps:spPr bwMode="auto">
                          <a:xfrm>
                            <a:off x="27432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4" name="Line 87"/>
                        <wps:cNvCnPr>
                          <a:cxnSpLocks noChangeShapeType="1"/>
                        </wps:cNvCnPr>
                        <wps:spPr bwMode="auto">
                          <a:xfrm>
                            <a:off x="29718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5" name="Line 88"/>
                        <wps:cNvCnPr>
                          <a:cxnSpLocks noChangeShapeType="1"/>
                        </wps:cNvCnPr>
                        <wps:spPr bwMode="auto">
                          <a:xfrm>
                            <a:off x="38862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6" name="Line 89"/>
                        <wps:cNvCnPr>
                          <a:cxnSpLocks noChangeShapeType="1"/>
                        </wps:cNvCnPr>
                        <wps:spPr bwMode="auto">
                          <a:xfrm>
                            <a:off x="32004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7" name="Line 90"/>
                        <wps:cNvCnPr>
                          <a:cxnSpLocks noChangeShapeType="1"/>
                        </wps:cNvCnPr>
                        <wps:spPr bwMode="auto">
                          <a:xfrm>
                            <a:off x="34290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8" name="Line 91"/>
                        <wps:cNvCnPr>
                          <a:cxnSpLocks noChangeShapeType="1"/>
                        </wps:cNvCnPr>
                        <wps:spPr bwMode="auto">
                          <a:xfrm>
                            <a:off x="36576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9" name="Line 92"/>
                        <wps:cNvCnPr>
                          <a:cxnSpLocks noChangeShapeType="1"/>
                        </wps:cNvCnPr>
                        <wps:spPr bwMode="auto">
                          <a:xfrm>
                            <a:off x="41148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0" name="Line 93"/>
                        <wps:cNvCnPr>
                          <a:cxnSpLocks noChangeShapeType="1"/>
                        </wps:cNvCnPr>
                        <wps:spPr bwMode="auto">
                          <a:xfrm>
                            <a:off x="43434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1" name="Line 94"/>
                        <wps:cNvCnPr>
                          <a:cxnSpLocks noChangeShapeType="1"/>
                        </wps:cNvCnPr>
                        <wps:spPr bwMode="auto">
                          <a:xfrm>
                            <a:off x="45720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2" name="Line 95"/>
                        <wps:cNvCnPr>
                          <a:cxnSpLocks noChangeShapeType="1"/>
                        </wps:cNvCnPr>
                        <wps:spPr bwMode="auto">
                          <a:xfrm>
                            <a:off x="48006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3" name="Rectangle 96"/>
                        <wps:cNvSpPr>
                          <a:spLocks noChangeArrowheads="1"/>
                        </wps:cNvSpPr>
                        <wps:spPr bwMode="auto">
                          <a:xfrm>
                            <a:off x="5829300" y="1028700"/>
                            <a:ext cx="457200" cy="2400300"/>
                          </a:xfrm>
                          <a:prstGeom prst="rect">
                            <a:avLst/>
                          </a:prstGeom>
                          <a:solidFill>
                            <a:srgbClr val="99FF99"/>
                          </a:solidFill>
                          <a:ln w="38100" cmpd="dbl">
                            <a:solidFill>
                              <a:srgbClr val="000000"/>
                            </a:solidFill>
                            <a:miter lim="800000"/>
                            <a:headEnd/>
                            <a:tailEnd/>
                          </a:ln>
                        </wps:spPr>
                        <wps:bodyPr rot="0" vert="horz" wrap="square" lIns="91440" tIns="45720" rIns="91440" bIns="45720" anchor="t" anchorCtr="0" upright="1">
                          <a:noAutofit/>
                        </wps:bodyPr>
                      </wps:wsp>
                      <wps:wsp>
                        <wps:cNvPr id="274" name="Line 97"/>
                        <wps:cNvCnPr>
                          <a:cxnSpLocks noChangeShapeType="1"/>
                        </wps:cNvCnPr>
                        <wps:spPr bwMode="auto">
                          <a:xfrm>
                            <a:off x="5829300" y="3657600"/>
                            <a:ext cx="4572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275" name="Line 98"/>
                        <wps:cNvCnPr>
                          <a:cxnSpLocks noChangeShapeType="1"/>
                        </wps:cNvCnPr>
                        <wps:spPr bwMode="auto">
                          <a:xfrm>
                            <a:off x="5829300" y="3657600"/>
                            <a:ext cx="457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276" name="Line 99"/>
                        <wps:cNvCnPr>
                          <a:cxnSpLocks noChangeShapeType="1"/>
                        </wps:cNvCnPr>
                        <wps:spPr bwMode="auto">
                          <a:xfrm flipV="1">
                            <a:off x="914400" y="342900"/>
                            <a:ext cx="1200" cy="114300"/>
                          </a:xfrm>
                          <a:prstGeom prst="line">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wps:wsp>
                        <wps:cNvPr id="277" name="Line 100"/>
                        <wps:cNvCnPr>
                          <a:cxnSpLocks noChangeShapeType="1"/>
                        </wps:cNvCnPr>
                        <wps:spPr bwMode="auto">
                          <a:xfrm>
                            <a:off x="50292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8" name="Line 101"/>
                        <wps:cNvCnPr>
                          <a:cxnSpLocks noChangeShapeType="1"/>
                        </wps:cNvCnPr>
                        <wps:spPr bwMode="auto">
                          <a:xfrm>
                            <a:off x="52578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9" name="Line 102"/>
                        <wps:cNvCnPr>
                          <a:cxnSpLocks noChangeShapeType="1"/>
                        </wps:cNvCnPr>
                        <wps:spPr bwMode="auto">
                          <a:xfrm>
                            <a:off x="54864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0" name="Line 103"/>
                        <wps:cNvCnPr>
                          <a:cxnSpLocks noChangeShapeType="1"/>
                        </wps:cNvCnPr>
                        <wps:spPr bwMode="auto">
                          <a:xfrm>
                            <a:off x="57150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1" name="Line 104"/>
                        <wps:cNvCnPr>
                          <a:cxnSpLocks noChangeShapeType="1"/>
                        </wps:cNvCnPr>
                        <wps:spPr bwMode="auto">
                          <a:xfrm>
                            <a:off x="59436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2" name="Line 105"/>
                        <wps:cNvCnPr>
                          <a:cxnSpLocks noChangeShapeType="1"/>
                        </wps:cNvCnPr>
                        <wps:spPr bwMode="auto">
                          <a:xfrm>
                            <a:off x="6172200" y="1028700"/>
                            <a:ext cx="1200" cy="2400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3" name="Line 106"/>
                        <wps:cNvCnPr>
                          <a:cxnSpLocks noChangeShapeType="1"/>
                        </wps:cNvCnPr>
                        <wps:spPr bwMode="auto">
                          <a:xfrm>
                            <a:off x="2286000" y="3429000"/>
                            <a:ext cx="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84" name="Line 107"/>
                        <wps:cNvCnPr>
                          <a:cxnSpLocks noChangeShapeType="1"/>
                        </wps:cNvCnPr>
                        <wps:spPr bwMode="auto">
                          <a:xfrm>
                            <a:off x="32004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85" name="Line 108"/>
                        <wps:cNvCnPr>
                          <a:cxnSpLocks noChangeShapeType="1"/>
                        </wps:cNvCnPr>
                        <wps:spPr bwMode="auto">
                          <a:xfrm>
                            <a:off x="25146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86" name="Line 109"/>
                        <wps:cNvCnPr>
                          <a:cxnSpLocks noChangeShapeType="1"/>
                        </wps:cNvCnPr>
                        <wps:spPr bwMode="auto">
                          <a:xfrm>
                            <a:off x="27432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87" name="Line 110"/>
                        <wps:cNvCnPr>
                          <a:cxnSpLocks noChangeShapeType="1"/>
                        </wps:cNvCnPr>
                        <wps:spPr bwMode="auto">
                          <a:xfrm>
                            <a:off x="29718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88" name="Line 111"/>
                        <wps:cNvCnPr>
                          <a:cxnSpLocks noChangeShapeType="1"/>
                        </wps:cNvCnPr>
                        <wps:spPr bwMode="auto">
                          <a:xfrm>
                            <a:off x="34290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89" name="Line 112"/>
                        <wps:cNvCnPr>
                          <a:cxnSpLocks noChangeShapeType="1"/>
                        </wps:cNvCnPr>
                        <wps:spPr bwMode="auto">
                          <a:xfrm>
                            <a:off x="36576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0" name="Line 113"/>
                        <wps:cNvCnPr>
                          <a:cxnSpLocks noChangeShapeType="1"/>
                        </wps:cNvCnPr>
                        <wps:spPr bwMode="auto">
                          <a:xfrm>
                            <a:off x="38862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1" name="Line 114"/>
                        <wps:cNvCnPr>
                          <a:cxnSpLocks noChangeShapeType="1"/>
                        </wps:cNvCnPr>
                        <wps:spPr bwMode="auto">
                          <a:xfrm>
                            <a:off x="41148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2" name="Line 115"/>
                        <wps:cNvCnPr>
                          <a:cxnSpLocks noChangeShapeType="1"/>
                        </wps:cNvCnPr>
                        <wps:spPr bwMode="auto">
                          <a:xfrm>
                            <a:off x="43434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3" name="Line 116"/>
                        <wps:cNvCnPr>
                          <a:cxnSpLocks noChangeShapeType="1"/>
                        </wps:cNvCnPr>
                        <wps:spPr bwMode="auto">
                          <a:xfrm>
                            <a:off x="45720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4" name="Line 117"/>
                        <wps:cNvCnPr>
                          <a:cxnSpLocks noChangeShapeType="1"/>
                        </wps:cNvCnPr>
                        <wps:spPr bwMode="auto">
                          <a:xfrm>
                            <a:off x="48006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5" name="Line 118"/>
                        <wps:cNvCnPr>
                          <a:cxnSpLocks noChangeShapeType="1"/>
                        </wps:cNvCnPr>
                        <wps:spPr bwMode="auto">
                          <a:xfrm>
                            <a:off x="50292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6" name="Line 119"/>
                        <wps:cNvCnPr>
                          <a:cxnSpLocks noChangeShapeType="1"/>
                        </wps:cNvCnPr>
                        <wps:spPr bwMode="auto">
                          <a:xfrm>
                            <a:off x="52578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7" name="Line 120"/>
                        <wps:cNvCnPr>
                          <a:cxnSpLocks noChangeShapeType="1"/>
                        </wps:cNvCnPr>
                        <wps:spPr bwMode="auto">
                          <a:xfrm>
                            <a:off x="54864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8" name="Line 121"/>
                        <wps:cNvCnPr>
                          <a:cxnSpLocks noChangeShapeType="1"/>
                        </wps:cNvCnPr>
                        <wps:spPr bwMode="auto">
                          <a:xfrm>
                            <a:off x="57150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299" name="Line 122"/>
                        <wps:cNvCnPr>
                          <a:cxnSpLocks noChangeShapeType="1"/>
                        </wps:cNvCnPr>
                        <wps:spPr bwMode="auto">
                          <a:xfrm>
                            <a:off x="59436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300" name="Line 123"/>
                        <wps:cNvCnPr>
                          <a:cxnSpLocks noChangeShapeType="1"/>
                        </wps:cNvCnPr>
                        <wps:spPr bwMode="auto">
                          <a:xfrm>
                            <a:off x="6172200" y="3429000"/>
                            <a:ext cx="1200" cy="1143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301" name="Line 124"/>
                        <wps:cNvCnPr>
                          <a:cxnSpLocks noChangeShapeType="1"/>
                        </wps:cNvCnPr>
                        <wps:spPr bwMode="auto">
                          <a:xfrm>
                            <a:off x="914400" y="45720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125"/>
                        <wps:cNvCnPr>
                          <a:cxnSpLocks noChangeShapeType="1"/>
                        </wps:cNvCnPr>
                        <wps:spPr bwMode="auto">
                          <a:xfrm>
                            <a:off x="2171700" y="46863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126"/>
                        <wps:cNvCnPr>
                          <a:cxnSpLocks noChangeShapeType="1"/>
                        </wps:cNvCnPr>
                        <wps:spPr bwMode="auto">
                          <a:xfrm>
                            <a:off x="3429000" y="45720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127"/>
                        <wps:cNvCnPr>
                          <a:cxnSpLocks noChangeShapeType="1"/>
                        </wps:cNvCnPr>
                        <wps:spPr bwMode="auto">
                          <a:xfrm>
                            <a:off x="4686300" y="45720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128"/>
                        <wps:cNvCnPr>
                          <a:cxnSpLocks noChangeShapeType="1"/>
                        </wps:cNvCnPr>
                        <wps:spPr bwMode="auto">
                          <a:xfrm>
                            <a:off x="5943600" y="45720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129"/>
                        <wps:cNvCnPr>
                          <a:cxnSpLocks noChangeShapeType="1"/>
                        </wps:cNvCnPr>
                        <wps:spPr bwMode="auto">
                          <a:xfrm>
                            <a:off x="7315200" y="45720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130"/>
                        <wps:cNvCnPr>
                          <a:cxnSpLocks noChangeShapeType="1"/>
                        </wps:cNvCnPr>
                        <wps:spPr bwMode="auto">
                          <a:xfrm>
                            <a:off x="8572500" y="4572000"/>
                            <a:ext cx="12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31"/>
                        <wps:cNvCnPr>
                          <a:cxnSpLocks noChangeShapeType="1"/>
                        </wps:cNvCnPr>
                        <wps:spPr bwMode="auto">
                          <a:xfrm>
                            <a:off x="914400" y="49149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132"/>
                        <wps:cNvCnPr>
                          <a:cxnSpLocks noChangeShapeType="1"/>
                        </wps:cNvCnPr>
                        <wps:spPr bwMode="auto">
                          <a:xfrm>
                            <a:off x="8572500" y="4914900"/>
                            <a:ext cx="1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133"/>
                        <wps:cNvCnPr>
                          <a:cxnSpLocks noChangeShapeType="1"/>
                        </wps:cNvCnPr>
                        <wps:spPr bwMode="auto">
                          <a:xfrm>
                            <a:off x="914400" y="50292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34"/>
                        <wps:cNvCnPr>
                          <a:cxnSpLocks noChangeShapeType="1"/>
                        </wps:cNvCnPr>
                        <wps:spPr bwMode="auto">
                          <a:xfrm>
                            <a:off x="914400" y="491490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35"/>
                        <wps:cNvCnPr>
                          <a:cxnSpLocks noChangeShapeType="1"/>
                        </wps:cNvCnPr>
                        <wps:spPr bwMode="auto">
                          <a:xfrm flipH="1">
                            <a:off x="9144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 name="Line 136"/>
                        <wps:cNvCnPr>
                          <a:cxnSpLocks noChangeShapeType="1"/>
                        </wps:cNvCnPr>
                        <wps:spPr bwMode="auto">
                          <a:xfrm>
                            <a:off x="20574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 name="Line 137"/>
                        <wps:cNvCnPr>
                          <a:cxnSpLocks noChangeShapeType="1"/>
                        </wps:cNvCnPr>
                        <wps:spPr bwMode="auto">
                          <a:xfrm flipH="1">
                            <a:off x="21717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 name="Line 138"/>
                        <wps:cNvCnPr>
                          <a:cxnSpLocks noChangeShapeType="1"/>
                        </wps:cNvCnPr>
                        <wps:spPr bwMode="auto">
                          <a:xfrm>
                            <a:off x="33147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 name="Line 139"/>
                        <wps:cNvCnPr>
                          <a:cxnSpLocks noChangeShapeType="1"/>
                        </wps:cNvCnPr>
                        <wps:spPr bwMode="auto">
                          <a:xfrm flipH="1">
                            <a:off x="34290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Line 140"/>
                        <wps:cNvCnPr>
                          <a:cxnSpLocks noChangeShapeType="1"/>
                        </wps:cNvCnPr>
                        <wps:spPr bwMode="auto">
                          <a:xfrm>
                            <a:off x="45720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 name="Line 141"/>
                        <wps:cNvCnPr>
                          <a:cxnSpLocks noChangeShapeType="1"/>
                        </wps:cNvCnPr>
                        <wps:spPr bwMode="auto">
                          <a:xfrm flipH="1">
                            <a:off x="46863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 name="Line 142"/>
                        <wps:cNvCnPr>
                          <a:cxnSpLocks noChangeShapeType="1"/>
                        </wps:cNvCnPr>
                        <wps:spPr bwMode="auto">
                          <a:xfrm>
                            <a:off x="58293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Line 143"/>
                        <wps:cNvCnPr>
                          <a:cxnSpLocks noChangeShapeType="1"/>
                        </wps:cNvCnPr>
                        <wps:spPr bwMode="auto">
                          <a:xfrm>
                            <a:off x="6057900" y="49149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Line 144"/>
                        <wps:cNvCnPr>
                          <a:cxnSpLocks noChangeShapeType="1"/>
                        </wps:cNvCnPr>
                        <wps:spPr bwMode="auto">
                          <a:xfrm flipH="1">
                            <a:off x="59436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145"/>
                        <wps:cNvCnPr>
                          <a:cxnSpLocks noChangeShapeType="1"/>
                        </wps:cNvCnPr>
                        <wps:spPr bwMode="auto">
                          <a:xfrm>
                            <a:off x="72009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 name="Line 146"/>
                        <wps:cNvCnPr>
                          <a:cxnSpLocks noChangeShapeType="1"/>
                        </wps:cNvCnPr>
                        <wps:spPr bwMode="auto">
                          <a:xfrm flipH="1">
                            <a:off x="7315200" y="49149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 name="Line 147"/>
                        <wps:cNvCnPr>
                          <a:cxnSpLocks noChangeShapeType="1"/>
                        </wps:cNvCnPr>
                        <wps:spPr bwMode="auto">
                          <a:xfrm>
                            <a:off x="8343900" y="4914900"/>
                            <a:ext cx="2286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6" name="Line 148"/>
                        <wps:cNvCnPr>
                          <a:cxnSpLocks noChangeShapeType="1"/>
                        </wps:cNvCnPr>
                        <wps:spPr bwMode="auto">
                          <a:xfrm>
                            <a:off x="914400" y="514350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149"/>
                        <wps:cNvCnPr>
                          <a:cxnSpLocks noChangeShapeType="1"/>
                        </wps:cNvCnPr>
                        <wps:spPr bwMode="auto">
                          <a:xfrm flipH="1">
                            <a:off x="914400" y="51435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Line 150"/>
                        <wps:cNvCnPr>
                          <a:cxnSpLocks noChangeShapeType="1"/>
                        </wps:cNvCnPr>
                        <wps:spPr bwMode="auto">
                          <a:xfrm>
                            <a:off x="8229600" y="5143500"/>
                            <a:ext cx="3429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Line 151"/>
                        <wps:cNvCnPr>
                          <a:cxnSpLocks noChangeShapeType="1"/>
                        </wps:cNvCnPr>
                        <wps:spPr bwMode="auto">
                          <a:xfrm flipV="1">
                            <a:off x="1371600" y="342900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 name="Line 152"/>
                        <wps:cNvCnPr>
                          <a:cxnSpLocks noChangeShapeType="1"/>
                        </wps:cNvCnPr>
                        <wps:spPr bwMode="auto">
                          <a:xfrm flipH="1">
                            <a:off x="1028700" y="354330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 name="Line 153"/>
                        <wps:cNvCnPr>
                          <a:cxnSpLocks noChangeShapeType="1"/>
                        </wps:cNvCnPr>
                        <wps:spPr bwMode="auto">
                          <a:xfrm flipH="1">
                            <a:off x="228600" y="4572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154"/>
                        <wps:cNvCnPr>
                          <a:cxnSpLocks noChangeShapeType="1"/>
                        </wps:cNvCnPr>
                        <wps:spPr bwMode="auto">
                          <a:xfrm flipH="1">
                            <a:off x="228600" y="342900"/>
                            <a:ext cx="5715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155"/>
                        <wps:cNvCnPr>
                          <a:cxnSpLocks noChangeShapeType="1"/>
                        </wps:cNvCnPr>
                        <wps:spPr bwMode="auto">
                          <a:xfrm flipV="1">
                            <a:off x="342900" y="342900"/>
                            <a:ext cx="120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4" name="Line 156"/>
                        <wps:cNvCnPr>
                          <a:cxnSpLocks noChangeShapeType="1"/>
                        </wps:cNvCnPr>
                        <wps:spPr bwMode="auto">
                          <a:xfrm>
                            <a:off x="342900" y="2514600"/>
                            <a:ext cx="12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 name="Line 157"/>
                        <wps:cNvCnPr>
                          <a:cxnSpLocks noChangeShapeType="1"/>
                        </wps:cNvCnPr>
                        <wps:spPr bwMode="auto">
                          <a:xfrm flipV="1">
                            <a:off x="75438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158"/>
                        <wps:cNvCnPr>
                          <a:cxnSpLocks noChangeShapeType="1"/>
                        </wps:cNvCnPr>
                        <wps:spPr bwMode="auto">
                          <a:xfrm flipV="1">
                            <a:off x="80010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159"/>
                        <wps:cNvCnPr>
                          <a:cxnSpLocks noChangeShapeType="1"/>
                        </wps:cNvCnPr>
                        <wps:spPr bwMode="auto">
                          <a:xfrm flipV="1">
                            <a:off x="81153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Line 160"/>
                        <wps:cNvCnPr>
                          <a:cxnSpLocks noChangeShapeType="1"/>
                        </wps:cNvCnPr>
                        <wps:spPr bwMode="auto">
                          <a:xfrm flipV="1">
                            <a:off x="72009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161"/>
                        <wps:cNvCnPr>
                          <a:cxnSpLocks noChangeShapeType="1"/>
                        </wps:cNvCnPr>
                        <wps:spPr bwMode="auto">
                          <a:xfrm flipV="1">
                            <a:off x="70866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162"/>
                        <wps:cNvCnPr>
                          <a:cxnSpLocks noChangeShapeType="1"/>
                        </wps:cNvCnPr>
                        <wps:spPr bwMode="auto">
                          <a:xfrm flipV="1">
                            <a:off x="66294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163"/>
                        <wps:cNvCnPr>
                          <a:cxnSpLocks noChangeShapeType="1"/>
                        </wps:cNvCnPr>
                        <wps:spPr bwMode="auto">
                          <a:xfrm>
                            <a:off x="6629400" y="1028700"/>
                            <a:ext cx="16002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Line 164"/>
                        <wps:cNvCnPr>
                          <a:cxnSpLocks noChangeShapeType="1"/>
                        </wps:cNvCnPr>
                        <wps:spPr bwMode="auto">
                          <a:xfrm flipH="1">
                            <a:off x="66294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 name="Line 165"/>
                        <wps:cNvCnPr>
                          <a:cxnSpLocks noChangeShapeType="1"/>
                        </wps:cNvCnPr>
                        <wps:spPr bwMode="auto">
                          <a:xfrm>
                            <a:off x="69723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 name="Line 166"/>
                        <wps:cNvCnPr>
                          <a:cxnSpLocks noChangeShapeType="1"/>
                        </wps:cNvCnPr>
                        <wps:spPr bwMode="auto">
                          <a:xfrm flipH="1">
                            <a:off x="72009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 name="Line 167"/>
                        <wps:cNvCnPr>
                          <a:cxnSpLocks noChangeShapeType="1"/>
                        </wps:cNvCnPr>
                        <wps:spPr bwMode="auto">
                          <a:xfrm>
                            <a:off x="74295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Line 168"/>
                        <wps:cNvCnPr>
                          <a:cxnSpLocks noChangeShapeType="1"/>
                        </wps:cNvCnPr>
                        <wps:spPr bwMode="auto">
                          <a:xfrm flipH="1">
                            <a:off x="75438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 name="Line 169"/>
                        <wps:cNvCnPr>
                          <a:cxnSpLocks noChangeShapeType="1"/>
                        </wps:cNvCnPr>
                        <wps:spPr bwMode="auto">
                          <a:xfrm>
                            <a:off x="78867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Line 170"/>
                        <wps:cNvCnPr>
                          <a:cxnSpLocks noChangeShapeType="1"/>
                        </wps:cNvCnPr>
                        <wps:spPr bwMode="auto">
                          <a:xfrm flipH="1">
                            <a:off x="81153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Line 171"/>
                        <wps:cNvCnPr>
                          <a:cxnSpLocks noChangeShapeType="1"/>
                        </wps:cNvCnPr>
                        <wps:spPr bwMode="auto">
                          <a:xfrm flipV="1">
                            <a:off x="2057400" y="571500"/>
                            <a:ext cx="1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Line 172"/>
                        <wps:cNvCnPr>
                          <a:cxnSpLocks noChangeShapeType="1"/>
                        </wps:cNvCnPr>
                        <wps:spPr bwMode="auto">
                          <a:xfrm>
                            <a:off x="2057400" y="800100"/>
                            <a:ext cx="1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Line 173"/>
                        <wps:cNvCnPr>
                          <a:cxnSpLocks noChangeShapeType="1"/>
                        </wps:cNvCnPr>
                        <wps:spPr bwMode="auto">
                          <a:xfrm>
                            <a:off x="6515100" y="1257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174"/>
                        <wps:cNvCnPr>
                          <a:cxnSpLocks noChangeShapeType="1"/>
                        </wps:cNvCnPr>
                        <wps:spPr bwMode="auto">
                          <a:xfrm>
                            <a:off x="6515100" y="21717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175"/>
                        <wps:cNvCnPr>
                          <a:cxnSpLocks noChangeShapeType="1"/>
                        </wps:cNvCnPr>
                        <wps:spPr bwMode="auto">
                          <a:xfrm>
                            <a:off x="6515100" y="2400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176"/>
                        <wps:cNvCnPr>
                          <a:cxnSpLocks noChangeShapeType="1"/>
                        </wps:cNvCnPr>
                        <wps:spPr bwMode="auto">
                          <a:xfrm>
                            <a:off x="6515100" y="3314700"/>
                            <a:ext cx="1143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Line 177"/>
                        <wps:cNvCnPr>
                          <a:cxnSpLocks noChangeShapeType="1"/>
                        </wps:cNvCnPr>
                        <wps:spPr bwMode="auto">
                          <a:xfrm flipV="1">
                            <a:off x="6515100" y="1257300"/>
                            <a:ext cx="0" cy="2057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Line 178"/>
                        <wps:cNvCnPr>
                          <a:cxnSpLocks noChangeShapeType="1"/>
                        </wps:cNvCnPr>
                        <wps:spPr bwMode="auto">
                          <a:xfrm flipV="1">
                            <a:off x="6515100" y="1257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Line 179"/>
                        <wps:cNvCnPr>
                          <a:cxnSpLocks noChangeShapeType="1"/>
                        </wps:cNvCnPr>
                        <wps:spPr bwMode="auto">
                          <a:xfrm>
                            <a:off x="6515100" y="20574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180"/>
                        <wps:cNvCnPr>
                          <a:cxnSpLocks noChangeShapeType="1"/>
                        </wps:cNvCnPr>
                        <wps:spPr bwMode="auto">
                          <a:xfrm flipV="1">
                            <a:off x="6515100" y="2400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181"/>
                        <wps:cNvCnPr>
                          <a:cxnSpLocks noChangeShapeType="1"/>
                        </wps:cNvCnPr>
                        <wps:spPr bwMode="auto">
                          <a:xfrm>
                            <a:off x="6515100" y="32004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Line 182"/>
                        <wps:cNvCnPr>
                          <a:cxnSpLocks noChangeShapeType="1"/>
                        </wps:cNvCnPr>
                        <wps:spPr bwMode="auto">
                          <a:xfrm>
                            <a:off x="6172200" y="3657600"/>
                            <a:ext cx="12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183"/>
                        <wps:cNvCnPr>
                          <a:cxnSpLocks noChangeShapeType="1"/>
                        </wps:cNvCnPr>
                        <wps:spPr bwMode="auto">
                          <a:xfrm flipV="1">
                            <a:off x="6172200" y="36576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Line 184"/>
                        <wps:cNvCnPr>
                          <a:cxnSpLocks noChangeShapeType="1"/>
                        </wps:cNvCnPr>
                        <wps:spPr bwMode="auto">
                          <a:xfrm>
                            <a:off x="6172200" y="4229100"/>
                            <a:ext cx="1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185"/>
                        <wps:cNvCnPr>
                          <a:cxnSpLocks noChangeShapeType="1"/>
                        </wps:cNvCnPr>
                        <wps:spPr bwMode="auto">
                          <a:xfrm flipV="1">
                            <a:off x="2056100" y="1028700"/>
                            <a:ext cx="1300" cy="1143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Line 186"/>
                        <wps:cNvCnPr>
                          <a:cxnSpLocks noChangeShapeType="1"/>
                        </wps:cNvCnPr>
                        <wps:spPr bwMode="auto">
                          <a:xfrm>
                            <a:off x="2058600" y="2286000"/>
                            <a:ext cx="1300" cy="1143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Line 187"/>
                        <wps:cNvCnPr>
                          <a:cxnSpLocks noChangeShapeType="1"/>
                        </wps:cNvCnPr>
                        <wps:spPr bwMode="auto">
                          <a:xfrm>
                            <a:off x="6286500" y="34290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188"/>
                        <wps:cNvCnPr>
                          <a:cxnSpLocks noChangeShapeType="1"/>
                        </wps:cNvCnPr>
                        <wps:spPr bwMode="auto">
                          <a:xfrm>
                            <a:off x="6286500" y="36576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189"/>
                        <wps:cNvCnPr>
                          <a:cxnSpLocks noChangeShapeType="1"/>
                        </wps:cNvCnPr>
                        <wps:spPr bwMode="auto">
                          <a:xfrm>
                            <a:off x="6515100" y="3429000"/>
                            <a:ext cx="1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190"/>
                        <wps:cNvCnPr>
                          <a:cxnSpLocks noChangeShapeType="1"/>
                        </wps:cNvCnPr>
                        <wps:spPr bwMode="auto">
                          <a:xfrm flipV="1">
                            <a:off x="6515100" y="34290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Line 191"/>
                        <wps:cNvCnPr>
                          <a:cxnSpLocks noChangeShapeType="1"/>
                        </wps:cNvCnPr>
                        <wps:spPr bwMode="auto">
                          <a:xfrm>
                            <a:off x="6515100" y="3543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Line 192"/>
                        <wps:cNvCnPr>
                          <a:cxnSpLocks noChangeShapeType="1"/>
                        </wps:cNvCnPr>
                        <wps:spPr bwMode="auto">
                          <a:xfrm flipV="1">
                            <a:off x="8572500" y="342900"/>
                            <a:ext cx="1200" cy="114300"/>
                          </a:xfrm>
                          <a:prstGeom prst="line">
                            <a:avLst/>
                          </a:prstGeom>
                          <a:noFill/>
                          <a:ln w="9525">
                            <a:solidFill>
                              <a:srgbClr val="FFFF00"/>
                            </a:solidFill>
                            <a:round/>
                            <a:headEnd/>
                            <a:tailEnd type="triangle" w="med" len="med"/>
                          </a:ln>
                          <a:extLst>
                            <a:ext uri="{909E8E84-426E-40DD-AFC4-6F175D3DCCD1}">
                              <a14:hiddenFill xmlns:a14="http://schemas.microsoft.com/office/drawing/2010/main">
                                <a:noFill/>
                              </a14:hiddenFill>
                            </a:ext>
                          </a:extLst>
                        </wps:spPr>
                        <wps:bodyPr/>
                      </wps:wsp>
                      <wps:wsp>
                        <wps:cNvPr id="371" name="Line 193"/>
                        <wps:cNvCnPr>
                          <a:cxnSpLocks noChangeShapeType="1"/>
                        </wps:cNvCnPr>
                        <wps:spPr bwMode="auto">
                          <a:xfrm flipH="1">
                            <a:off x="1257300" y="685800"/>
                            <a:ext cx="5715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Line 194"/>
                        <wps:cNvCnPr>
                          <a:cxnSpLocks noChangeShapeType="1"/>
                        </wps:cNvCnPr>
                        <wps:spPr bwMode="auto">
                          <a:xfrm>
                            <a:off x="1143000" y="914400"/>
                            <a:ext cx="5715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195"/>
                        <wps:cNvCnPr>
                          <a:cxnSpLocks noChangeShapeType="1"/>
                        </wps:cNvCnPr>
                        <wps:spPr bwMode="auto">
                          <a:xfrm>
                            <a:off x="1143000" y="2171700"/>
                            <a:ext cx="1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Line 196"/>
                        <wps:cNvCnPr>
                          <a:cxnSpLocks noChangeShapeType="1"/>
                        </wps:cNvCnPr>
                        <wps:spPr bwMode="auto">
                          <a:xfrm flipV="1">
                            <a:off x="1257300" y="2057400"/>
                            <a:ext cx="1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197"/>
                        <wps:cNvCnPr>
                          <a:cxnSpLocks noChangeShapeType="1"/>
                        </wps:cNvCnPr>
                        <wps:spPr bwMode="auto">
                          <a:xfrm flipV="1">
                            <a:off x="26289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198"/>
                        <wps:cNvCnPr>
                          <a:cxnSpLocks noChangeShapeType="1"/>
                        </wps:cNvCnPr>
                        <wps:spPr bwMode="auto">
                          <a:xfrm flipV="1">
                            <a:off x="30861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199"/>
                        <wps:cNvCnPr>
                          <a:cxnSpLocks noChangeShapeType="1"/>
                        </wps:cNvCnPr>
                        <wps:spPr bwMode="auto">
                          <a:xfrm flipV="1">
                            <a:off x="35433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00"/>
                        <wps:cNvCnPr>
                          <a:cxnSpLocks noChangeShapeType="1"/>
                        </wps:cNvCnPr>
                        <wps:spPr bwMode="auto">
                          <a:xfrm flipV="1">
                            <a:off x="2171700" y="571500"/>
                            <a:ext cx="12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201"/>
                        <wps:cNvCnPr>
                          <a:cxnSpLocks noChangeShapeType="1"/>
                        </wps:cNvCnPr>
                        <wps:spPr bwMode="auto">
                          <a:xfrm flipV="1">
                            <a:off x="40005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Line 202"/>
                        <wps:cNvCnPr>
                          <a:cxnSpLocks noChangeShapeType="1"/>
                        </wps:cNvCnPr>
                        <wps:spPr bwMode="auto">
                          <a:xfrm flipV="1">
                            <a:off x="44577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03"/>
                        <wps:cNvCnPr>
                          <a:cxnSpLocks noChangeShapeType="1"/>
                        </wps:cNvCnPr>
                        <wps:spPr bwMode="auto">
                          <a:xfrm flipV="1">
                            <a:off x="49149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04"/>
                        <wps:cNvCnPr>
                          <a:cxnSpLocks noChangeShapeType="1"/>
                        </wps:cNvCnPr>
                        <wps:spPr bwMode="auto">
                          <a:xfrm flipV="1">
                            <a:off x="53721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05"/>
                        <wps:cNvCnPr>
                          <a:cxnSpLocks noChangeShapeType="1"/>
                        </wps:cNvCnPr>
                        <wps:spPr bwMode="auto">
                          <a:xfrm flipV="1">
                            <a:off x="58293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Line 206"/>
                        <wps:cNvCnPr>
                          <a:cxnSpLocks noChangeShapeType="1"/>
                        </wps:cNvCnPr>
                        <wps:spPr bwMode="auto">
                          <a:xfrm flipV="1">
                            <a:off x="6286500" y="571500"/>
                            <a:ext cx="1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207"/>
                        <wps:cNvCnPr>
                          <a:cxnSpLocks noChangeShapeType="1"/>
                        </wps:cNvCnPr>
                        <wps:spPr bwMode="auto">
                          <a:xfrm>
                            <a:off x="2171700" y="80010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208"/>
                        <wps:cNvCnPr>
                          <a:cxnSpLocks noChangeShapeType="1"/>
                        </wps:cNvCnPr>
                        <wps:spPr bwMode="auto">
                          <a:xfrm>
                            <a:off x="2171700" y="571500"/>
                            <a:ext cx="41148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209"/>
                        <wps:cNvCnPr>
                          <a:cxnSpLocks noChangeShapeType="1"/>
                        </wps:cNvCnPr>
                        <wps:spPr bwMode="auto">
                          <a:xfrm flipV="1">
                            <a:off x="2171700" y="685800"/>
                            <a:ext cx="12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Line 210"/>
                        <wps:cNvCnPr>
                          <a:cxnSpLocks noChangeShapeType="1"/>
                        </wps:cNvCnPr>
                        <wps:spPr bwMode="auto">
                          <a:xfrm flipH="1">
                            <a:off x="2171700" y="571500"/>
                            <a:ext cx="1143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211"/>
                        <wps:cNvCnPr>
                          <a:cxnSpLocks noChangeShapeType="1"/>
                        </wps:cNvCnPr>
                        <wps:spPr bwMode="auto">
                          <a:xfrm>
                            <a:off x="6172200" y="571500"/>
                            <a:ext cx="1143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212"/>
                        <wps:cNvCnPr>
                          <a:cxnSpLocks noChangeShapeType="1"/>
                        </wps:cNvCnPr>
                        <wps:spPr bwMode="auto">
                          <a:xfrm flipH="1">
                            <a:off x="21717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213"/>
                        <wps:cNvCnPr>
                          <a:cxnSpLocks noChangeShapeType="1"/>
                        </wps:cNvCnPr>
                        <wps:spPr bwMode="auto">
                          <a:xfrm>
                            <a:off x="25146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214"/>
                        <wps:cNvCnPr>
                          <a:cxnSpLocks noChangeShapeType="1"/>
                        </wps:cNvCnPr>
                        <wps:spPr bwMode="auto">
                          <a:xfrm flipH="1">
                            <a:off x="26289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215"/>
                        <wps:cNvCnPr>
                          <a:cxnSpLocks noChangeShapeType="1"/>
                        </wps:cNvCnPr>
                        <wps:spPr bwMode="auto">
                          <a:xfrm>
                            <a:off x="29718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216"/>
                        <wps:cNvCnPr>
                          <a:cxnSpLocks noChangeShapeType="1"/>
                        </wps:cNvCnPr>
                        <wps:spPr bwMode="auto">
                          <a:xfrm flipH="1">
                            <a:off x="30861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Line 217"/>
                        <wps:cNvCnPr>
                          <a:cxnSpLocks noChangeShapeType="1"/>
                        </wps:cNvCnPr>
                        <wps:spPr bwMode="auto">
                          <a:xfrm>
                            <a:off x="34290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 name="Line 218"/>
                        <wps:cNvCnPr>
                          <a:cxnSpLocks noChangeShapeType="1"/>
                        </wps:cNvCnPr>
                        <wps:spPr bwMode="auto">
                          <a:xfrm flipH="1">
                            <a:off x="35433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219"/>
                        <wps:cNvCnPr>
                          <a:cxnSpLocks noChangeShapeType="1"/>
                        </wps:cNvCnPr>
                        <wps:spPr bwMode="auto">
                          <a:xfrm>
                            <a:off x="38862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Line 220"/>
                        <wps:cNvCnPr>
                          <a:cxnSpLocks noChangeShapeType="1"/>
                        </wps:cNvCnPr>
                        <wps:spPr bwMode="auto">
                          <a:xfrm flipH="1">
                            <a:off x="4000500" y="8001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21"/>
                        <wps:cNvCnPr>
                          <a:cxnSpLocks noChangeShapeType="1"/>
                        </wps:cNvCnPr>
                        <wps:spPr bwMode="auto">
                          <a:xfrm>
                            <a:off x="43434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22"/>
                        <wps:cNvCnPr>
                          <a:cxnSpLocks noChangeShapeType="1"/>
                        </wps:cNvCnPr>
                        <wps:spPr bwMode="auto">
                          <a:xfrm flipH="1">
                            <a:off x="4457700" y="8001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23"/>
                        <wps:cNvCnPr>
                          <a:cxnSpLocks noChangeShapeType="1"/>
                        </wps:cNvCnPr>
                        <wps:spPr bwMode="auto">
                          <a:xfrm>
                            <a:off x="48006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Line 224"/>
                        <wps:cNvCnPr>
                          <a:cxnSpLocks noChangeShapeType="1"/>
                        </wps:cNvCnPr>
                        <wps:spPr bwMode="auto">
                          <a:xfrm flipH="1">
                            <a:off x="49149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Line 225"/>
                        <wps:cNvCnPr>
                          <a:cxnSpLocks noChangeShapeType="1"/>
                        </wps:cNvCnPr>
                        <wps:spPr bwMode="auto">
                          <a:xfrm>
                            <a:off x="52578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Line 226"/>
                        <wps:cNvCnPr>
                          <a:cxnSpLocks noChangeShapeType="1"/>
                        </wps:cNvCnPr>
                        <wps:spPr bwMode="auto">
                          <a:xfrm flipH="1">
                            <a:off x="53721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 name="Line 227"/>
                        <wps:cNvCnPr>
                          <a:cxnSpLocks noChangeShapeType="1"/>
                        </wps:cNvCnPr>
                        <wps:spPr bwMode="auto">
                          <a:xfrm>
                            <a:off x="57150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Line 228"/>
                        <wps:cNvCnPr>
                          <a:cxnSpLocks noChangeShapeType="1"/>
                        </wps:cNvCnPr>
                        <wps:spPr bwMode="auto">
                          <a:xfrm flipH="1">
                            <a:off x="58293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Line 229"/>
                        <wps:cNvCnPr>
                          <a:cxnSpLocks noChangeShapeType="1"/>
                        </wps:cNvCnPr>
                        <wps:spPr bwMode="auto">
                          <a:xfrm>
                            <a:off x="6172200" y="8001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Line 230"/>
                        <wps:cNvCnPr>
                          <a:cxnSpLocks noChangeShapeType="1"/>
                        </wps:cNvCnPr>
                        <wps:spPr bwMode="auto">
                          <a:xfrm flipV="1">
                            <a:off x="6286500" y="800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231"/>
                        <wps:cNvCnPr>
                          <a:cxnSpLocks noChangeShapeType="1"/>
                        </wps:cNvCnPr>
                        <wps:spPr bwMode="auto">
                          <a:xfrm flipH="1">
                            <a:off x="1943100" y="10287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232"/>
                        <wps:cNvCnPr>
                          <a:cxnSpLocks noChangeShapeType="1"/>
                        </wps:cNvCnPr>
                        <wps:spPr bwMode="auto">
                          <a:xfrm flipV="1">
                            <a:off x="2057400" y="457200"/>
                            <a:ext cx="1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Line 233"/>
                        <wps:cNvCnPr>
                          <a:cxnSpLocks noChangeShapeType="1"/>
                        </wps:cNvCnPr>
                        <wps:spPr bwMode="auto">
                          <a:xfrm flipH="1">
                            <a:off x="4457700" y="5143500"/>
                            <a:ext cx="3429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12" name="Line 234"/>
                        <wps:cNvCnPr>
                          <a:cxnSpLocks noChangeShapeType="1"/>
                        </wps:cNvCnPr>
                        <wps:spPr bwMode="auto">
                          <a:xfrm>
                            <a:off x="1943100" y="3429000"/>
                            <a:ext cx="0" cy="228600"/>
                          </a:xfrm>
                          <a:prstGeom prst="line">
                            <a:avLst/>
                          </a:prstGeom>
                          <a:noFill/>
                          <a:ln w="9525" cap="rnd">
                            <a:solidFill>
                              <a:srgbClr val="CCFFFF"/>
                            </a:solidFill>
                            <a:prstDash val="sysDot"/>
                            <a:round/>
                            <a:headEnd/>
                            <a:tailEnd/>
                          </a:ln>
                          <a:extLst>
                            <a:ext uri="{909E8E84-426E-40DD-AFC4-6F175D3DCCD1}">
                              <a14:hiddenFill xmlns:a14="http://schemas.microsoft.com/office/drawing/2010/main">
                                <a:noFill/>
                              </a14:hiddenFill>
                            </a:ext>
                          </a:extLst>
                        </wps:spPr>
                        <wps:bodyPr/>
                      </wps:wsp>
                      <wps:wsp>
                        <wps:cNvPr id="413" name="Rectangle 235" descr="Крупная сетка"/>
                        <wps:cNvSpPr>
                          <a:spLocks noChangeArrowheads="1"/>
                        </wps:cNvSpPr>
                        <wps:spPr bwMode="auto">
                          <a:xfrm>
                            <a:off x="800100" y="2628900"/>
                            <a:ext cx="114300" cy="1714500"/>
                          </a:xfrm>
                          <a:prstGeom prst="rect">
                            <a:avLst/>
                          </a:prstGeom>
                          <a:pattFill prst="lgGrid">
                            <a:fgClr>
                              <a:srgbClr val="00FF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14" name="Rectangle 236" descr="Крупная сетка"/>
                        <wps:cNvSpPr>
                          <a:spLocks noChangeArrowheads="1"/>
                        </wps:cNvSpPr>
                        <wps:spPr bwMode="auto">
                          <a:xfrm>
                            <a:off x="800100" y="571500"/>
                            <a:ext cx="114300" cy="1714500"/>
                          </a:xfrm>
                          <a:prstGeom prst="rect">
                            <a:avLst/>
                          </a:prstGeom>
                          <a:pattFill prst="lgGrid">
                            <a:fgClr>
                              <a:srgbClr val="00FF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15" name="Rectangle 237"/>
                        <wps:cNvSpPr>
                          <a:spLocks noChangeArrowheads="1"/>
                        </wps:cNvSpPr>
                        <wps:spPr bwMode="auto">
                          <a:xfrm>
                            <a:off x="914400" y="4457700"/>
                            <a:ext cx="11430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416" name="Line 238"/>
                        <wps:cNvCnPr>
                          <a:cxnSpLocks noChangeShapeType="1"/>
                        </wps:cNvCnPr>
                        <wps:spPr bwMode="auto">
                          <a:xfrm flipH="1">
                            <a:off x="6286500" y="102870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Line 239"/>
                        <wps:cNvCnPr>
                          <a:cxnSpLocks noChangeShapeType="1"/>
                        </wps:cNvCnPr>
                        <wps:spPr bwMode="auto">
                          <a:xfrm flipH="1">
                            <a:off x="62865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 name="Line 240"/>
                        <wps:cNvCnPr>
                          <a:cxnSpLocks noChangeShapeType="1"/>
                        </wps:cNvCnPr>
                        <wps:spPr bwMode="auto">
                          <a:xfrm>
                            <a:off x="6515100" y="1028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 name="AutoShape 943"/>
                        <wps:cNvCnPr>
                          <a:cxnSpLocks noChangeShapeType="1"/>
                        </wps:cNvCnPr>
                        <wps:spPr bwMode="auto">
                          <a:xfrm flipV="1">
                            <a:off x="2059900" y="3429000"/>
                            <a:ext cx="4455200" cy="10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E7FAA56" id="Полотно 4" o:spid="_x0000_s1026" editas="canvas" style="position:absolute;margin-left:0;margin-top:-27pt;width:10in;height:6in;z-index:-251652096" coordsize="91440,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">
                <v:shape id="_x0000_s1027" type="#_x0000_t75" style="position:absolute;width:91440;height:54864;visibility:visible;mso-wrap-style:square">
                  <v:fill o:detectmouseclick="t"/>
                  <v:path o:connecttype="none"/>
                </v:shape>
                <v:shapetype id="_x0000_t109" coordsize="21600,21600" o:spt="109" path="m,l,21600r21600,l21600,xe">
                  <v:stroke joinstyle="miter"/>
                  <v:path gradientshapeok="t" o:connecttype="rect"/>
                </v:shapetype>
                <v:shape id="AutoShape 6" o:spid="_x0000_s1028" type="#_x0000_t109" alt="Сферы" style="position:absolute;left:9144;top:3429;width:77724;height:4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4YeMEA&#10;AADcAAAADwAAAGRycy9kb3ducmV2LnhtbERPTWvCQBC9F/wPywi91U1CqSV1DVWIeKyxoMchO01C&#10;s7NJdo3x37uFgrd5vM9ZZZNpxUiDaywriBcRCOLS6oYrBd/H/OUdhPPIGlvLpOBGDrL17GmFqbZX&#10;PtBY+EqEEHYpKqi971IpXVmTQbewHXHgfuxg0Ac4VFIPeA3hppVJFL1Jgw2Hhho72tZU/hYXo6Bq&#10;+s10MPu8OJnka9ezfXX2rNTzfPr8AOFp8g/xv3uvw/x4CX/Ph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OGHjBAAAA3AAAAA8AAAAAAAAAAAAAAAAAmAIAAGRycy9kb3du&#10;cmV2LnhtbFBLBQYAAAAABAAEAPUAAACGAwAAAAA=&#10;" fillcolor="#fc9">
                  <v:fill r:id="rId72" o:title="" type="pattern"/>
                </v:shape>
                <v:rect id="Rectangle 7" o:spid="_x0000_s1029" style="position:absolute;left:21717;top:10287;width:41148;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OpCsQA&#10;AADcAAAADwAAAGRycy9kb3ducmV2LnhtbESPQWvDMAyF74P9B6PBbqvdHsrI6pYyGAx2WhfWqxKr&#10;cWgsB9tLsv366TDYTeI9vfdpd1jCoCZKuY9sYb0yoIjb6HruLNQfLw+PoHJBdjhEJgvflOGwv73Z&#10;YeXizO80nUqnJIRzhRZ8KWOldW49BcyrOBKLdokpYJE1ddolnCU8DHpjzFYH7FkaPI707Km9nr6C&#10;hXlzbo719urNdK7fzOWz+WnmZO393XJ8AlVoKf/mv+tXJ/hroZVnZAK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jqQrEAAAA3AAAAA8AAAAAAAAAAAAAAAAAmAIAAGRycy9k&#10;b3ducmV2LnhtbFBLBQYAAAAABAAEAPUAAACJAwAAAAA=&#10;" fillcolor="#9f9"/>
                <v:rect id="Rectangle 8" o:spid="_x0000_s1030" style="position:absolute;left:66294;top:12573;width:571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ZxZcIA&#10;AADcAAAADwAAAGRycy9kb3ducmV2LnhtbERPTWsCMRC9F/wPYQQvpSYrUuzWKCJd6E1cPXgcNuPu&#10;0s1kTVLd/nsjCL3N433Ocj3YTlzJh9axhmyqQBBXzrRcazgeircFiBCRDXaOScMfBVivRi9LzI27&#10;8Z6uZaxFCuGQo4Ymxj6XMlQNWQxT1xMn7uy8xZigr6XxeEvhtpMzpd6lxZZTQ4M9bRuqfspfq6Eo&#10;+83rPJt7tXC784l3xZe6FFpPxsPmE0SkIf6Ln+5vk+ZnH/B4Jl0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nFlwgAAANwAAAAPAAAAAAAAAAAAAAAAAJgCAABkcnMvZG93&#10;bnJldi54bWxQSwUGAAAAAAQABAD1AAAAhwMAAAAA&#10;" fillcolor="#cff" strokeweight="3pt">
                  <v:stroke linestyle="thinThin"/>
                </v:rect>
                <v:rect id="Rectangle 9" o:spid="_x0000_s1031" style="position:absolute;left:75438;top:12573;width:571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ASRcQA&#10;AADcAAAADwAAAGRycy9kb3ducmV2LnhtbESPQWsCMRCF74X+hzBCL0UTRURWo0jpQm/i2kOPw2bc&#10;XdxMtkmq23/fORS8zfDevPfNdj/6Xt0opi6whfnMgCKug+u4sfB5LqdrUCkjO+wDk4VfSrDfPT9t&#10;sXDhzie6VblREsKpQAttzkOhdapb8phmYSAW7RKixyxrbLSLeJdw3+uFMSvtsWNpaHGgt5bqa/Xj&#10;LZTVcHhdzpfRrMPx8sXH8t18l9a+TMbDBlSmMT/M/9cfTvAXgi/PyAR6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wEkXEAAAA3AAAAA8AAAAAAAAAAAAAAAAAmAIAAGRycy9k&#10;b3ducmV2LnhtbFBLBQYAAAAABAAEAPUAAACJAwAAAAA=&#10;" fillcolor="#cff" strokeweight="3pt">
                  <v:stroke linestyle="thinThin"/>
                </v:rect>
                <v:rect id="Rectangle 10" o:spid="_x0000_s1032" style="position:absolute;left:75438;top:24003;width:571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33sIA&#10;AADcAAAADwAAAGRycy9kb3ducmV2LnhtbERPTWvCQBC9C/0PyxS8iO5GRELqKlIMeJNGDx6H7JiE&#10;ZmfT3VXTf98tFHqbx/uczW60vXiQD51jDdlCgSCunem40XA5l/McRIjIBnvHpOGbAuy2L5MNFsY9&#10;+YMeVWxECuFQoIY2xqGQMtQtWQwLNxAn7ua8xZigb6Tx+EzhtpdLpdbSYsepocWB3luqP6u71VBW&#10;w362ylZe5e50u/KpPKivUuvp67h/AxFpjP/iP/fRpPnLDH6fSR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LfewgAAANwAAAAPAAAAAAAAAAAAAAAAAJgCAABkcnMvZG93&#10;bnJldi54bWxQSwUGAAAAAAQABAD1AAAAhwMAAAAA&#10;" fillcolor="#cff" strokeweight="3pt">
                  <v:stroke linestyle="thinThin"/>
                </v:rect>
                <v:rect id="Rectangle 11" o:spid="_x0000_s1033" style="position:absolute;left:66294;top:24003;width:571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pqcIA&#10;AADcAAAADwAAAGRycy9kb3ducmV2LnhtbERPTWvCQBC9C/0PyxS8iO4aRELqKlIMeJNGDx6H7JiE&#10;ZmfT3VXTf98tFHqbx/uczW60vXiQD51jDcuFAkFcO9Nxo+FyLuc5iBCRDfaOScM3BdhtXyYbLIx7&#10;8gc9qtiIFMKhQA1tjEMhZahbshgWbiBO3M15izFB30jj8ZnCbS8zpdbSYsepocWB3luqP6u71VBW&#10;w362Wq68yt3pduVTeVBfpdbT13H/BiLSGP/Ff+6jSfOzDH6fSR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rimpwgAAANwAAAAPAAAAAAAAAAAAAAAAAJgCAABkcnMvZG93&#10;bnJldi54bWxQSwUGAAAAAAQABAD1AAAAhwMAAAAA&#10;" fillcolor="#cff" strokeweight="3pt">
                  <v:stroke linestyle="thinThin"/>
                </v:rect>
                <v:rect id="Rectangle 12" o:spid="_x0000_s1034" style="position:absolute;left:9144;top:25146;width:10287;height:19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uQccUA&#10;AADcAAAADwAAAGRycy9kb3ducmV2LnhtbERPTWvCQBC9F/wPywi9lLqpUpGYjWjBIhakpoJ6G7Jj&#10;EszOxuxW03/fLRS8zeN9TjLrTC2u1LrKsoKXQQSCOLe64kLB7mv5PAHhPLLG2jIp+CEHs7T3kGCs&#10;7Y23dM18IUIIuxgVlN43sZQuL8mgG9iGOHAn2xr0AbaF1C3eQrip5TCKxtJgxaGhxIbeSsrP2bdR&#10;4D+fFu+vxyY7SrvZHlbr8Ue9vyj12O/mUxCeOn8X/7tXOswfjuDvmXCB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5BxxQAAANwAAAAPAAAAAAAAAAAAAAAAAJgCAABkcnMv&#10;ZG93bnJldi54bWxQSwUGAAAAAAQABAD1AAAAigMAAAAA&#10;" fillcolor="#fc0" strokeweight="3pt">
                  <v:stroke dashstyle="1 1" linestyle="thinThin"/>
                </v:rect>
                <v:rect id="Rectangle 13" o:spid="_x0000_s1035" style="position:absolute;left:17145;top:34290;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hF8MA&#10;AADcAAAADwAAAGRycy9kb3ducmV2LnhtbERPTWvCQBC9F/wPywi9iG60GkLqKiKE9tBLjRdvQ3ZM&#10;QrOzcXeN6b/vFgq9zeN9znY/mk4M5HxrWcFykYAgrqxuuVZwLot5BsIHZI2dZVLwTR72u8nTFnNt&#10;H/xJwynUIoawz1FBE0KfS+mrhgz6he2JI3e1zmCI0NVSO3zEcNPJVZKk0mDLsaHBno4NVV+nu1GQ&#10;lt1HGJNLVqTy5u5y/bKZzd6Uep6Oh1cQgcbwL/5zv+s4f7WG32fi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ahF8MAAADcAAAADwAAAAAAAAAAAAAAAACYAgAAZHJzL2Rv&#10;d25yZXYueG1sUEsFBgAAAAAEAAQA9QAAAIgDAAAAAA==&#10;" fillcolor="#9f3"/>
                <v:oval id="Oval 14" o:spid="_x0000_s1036" style="position:absolute;left:9144;top:30861;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5C8QA&#10;AADcAAAADwAAAGRycy9kb3ducmV2LnhtbERPTWvCQBC9C/0PyxR6040BRVJXKYLgQQNGCe1tyE6T&#10;tNnZNLtq6q93BcHbPN7nzJe9acSZOldbVjAeRSCIC6trLhUcD+vhDITzyBoby6TgnxwsFy+DOSba&#10;XnhP58yXIoSwS1BB5X2bSOmKigy6kW2JA/dtO4M+wK6UusNLCDeNjKNoKg3WHBoqbGlVUfGbnYyC&#10;0+f1J8s36e5vvNqm6zafpBx/KfX22n+8g/DU+6f44d7oMD+ewP2Zc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U+QvEAAAA3AAAAA8AAAAAAAAAAAAAAAAAmAIAAGRycy9k&#10;b3ducmV2LnhtbFBLBQYAAAAABAAEAPUAAACJAwAAAAA=&#10;" fillcolor="#9f6"/>
                <v:oval id="Oval 15" o:spid="_x0000_s1037" style="position:absolute;left:10287;top:32004;width:6858;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fMQA&#10;AADcAAAADwAAAGRycy9kb3ducmV2LnhtbERPTWvCQBC9F/oflil4qxsDikRXKYLgQQPGEtrbkB2T&#10;aHY2za4a++u7gtDbPN7nzJe9acSVOldbVjAaRiCIC6trLhV8HtbvUxDOI2tsLJOCOzlYLl5f5pho&#10;e+M9XTNfihDCLkEFlfdtIqUrKjLohrYlDtzRdgZ9gF0pdYe3EG4aGUfRRBqsOTRU2NKqouKcXYyC&#10;y9fvKcs36e5ntNqm6zYfpxx/KzV46z9mIDz1/l/8dG90mB9P4PFMu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GZ3zEAAAA3AAAAA8AAAAAAAAAAAAAAAAAmAIAAGRycy9k&#10;b3ducmV2LnhtbFBLBQYAAAAABAAEAPUAAACJAwAAAAA=&#10;" fillcolor="#9f6"/>
                <v:oval id="Oval 16" o:spid="_x0000_s1038" style="position:absolute;left:12573;top:3429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hS8QA&#10;AADcAAAADwAAAGRycy9kb3ducmV2LnhtbERPTWvCQBC9C/0Pywi96UYpKjGrtIKth2pr9KC3ITtN&#10;gtnZkF1N2l/vFgq9zeN9TrLsTCVu1LjSsoLRMAJBnFldcq7geFgPZiCcR9ZYWSYF3+RguXjoJRhr&#10;2/KebqnPRQhhF6OCwvs6ltJlBRl0Q1sTB+7LNgZ9gE0udYNtCDeVHEfRRBosOTQUWNOqoOySXo2C&#10;889Tqz+rt9ctvlw+opPevaczUuqx3z3PQXjq/L/4z73RYf54Cr/PhA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mIUvEAAAA3AAAAA8AAAAAAAAAAAAAAAAAmAIAAGRycy9k&#10;b3ducmV2LnhtbFBLBQYAAAAABAAEAPUAAACJAwAAAAA=&#10;" fillcolor="silver"/>
                <v:rect id="Rectangle 17" o:spid="_x0000_s1039" style="position:absolute;left:10287;top:22860;width:3429;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J3N8YA&#10;AADcAAAADwAAAGRycy9kb3ducmV2LnhtbESPT0vDQBDF74LfYRnBm91YtLRpt0UEocWDmPTS25Cd&#10;/Gmzs2F3baKf3jkI3mZ4b977zWY3uV5dKcTOs4HHWQaKuPK248bAsXx7WIKKCdli75kMfFOE3fb2&#10;ZoO59SN/0rVIjZIQjjkaaFMacq1j1ZLDOPMDsWi1Dw6TrKHRNuAo4a7X8yxbaIcdS0OLA722VF2K&#10;L2fgMn78PNun+sSHchXO7/uiPiwKY+7vppc1qERT+jf/Xe+t4M+FVp6RC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J3N8YAAADcAAAADwAAAAAAAAAAAAAAAACYAgAAZHJz&#10;L2Rvd25yZXYueG1sUEsFBgAAAAAEAAQA9QAAAIsDAAAAAA==&#10;" fillcolor="#fc0"/>
                <v:rect id="Rectangle 18" o:spid="_x0000_s1040" style="position:absolute;left:10287;top:21717;width:3429;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7SrMMA&#10;AADcAAAADwAAAGRycy9kb3ducmV2LnhtbERPS2sCMRC+F/ofwhS81WxFRbdGKYWC4kFce+lt2Mw+&#10;6mayJNFd/fVGELzNx/ecxao3jTiT87VlBR/DBARxbnXNpYLfw8/7DIQPyBoby6TgQh5Wy9eXBaba&#10;dryncxZKEUPYp6igCqFNpfR5RQb90LbEkSusMxgidKXUDrsYbho5SpKpNFhzbKiwpe+K8mN2MgqO&#10;3e460ePijzeHufvfrrNiM82UGrz1X58gAvXhKX641zrOH83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7SrMMAAADcAAAADwAAAAAAAAAAAAAAAACYAgAAZHJzL2Rv&#10;d25yZXYueG1sUEsFBgAAAAAEAAQA9QAAAIgDAAAAAA==&#10;" fillcolor="#fc0"/>
                <v:rect id="Rectangle 19" o:spid="_x0000_s1041" style="position:absolute;left:10287;top:20574;width:3429;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3t7McA&#10;AADcAAAADwAAAGRycy9kb3ducmV2LnhtbESPS2vDMBCE74X+B7GF3hq5r9A4UUIpBBJyKHV6yW2x&#10;1o/EWhlJid3++u4h0NsuMzvz7WI1uk5dKMTWs4HHSQaKuPS25drA93798AYqJmSLnWcy8EMRVsvb&#10;mwXm1g/8RZci1UpCOOZooEmpz7WOZUMO48T3xKJVPjhMsoZa24CDhLtOP2XZVDtsWRoa7OmjofJU&#10;nJ2B0/D5+2pfqgNv97Nw3G2KajstjLm/G9/noBKN6d98vd5YwX8WfHlGJ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7ezHAAAA3AAAAA8AAAAAAAAAAAAAAAAAmAIAAGRy&#10;cy9kb3ducmV2LnhtbFBLBQYAAAAABAAEAPUAAACMAwAAAAA=&#10;" fillcolor="#fc0"/>
                <v:rect id="Rectangle 20" o:spid="_x0000_s1042" style="position:absolute;left:10287;top:24003;width:3429;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Id8MA&#10;AADcAAAADwAAAGRycy9kb3ducmV2LnhtbERPS2sCMRC+F/wPYYTealZtRVejiCAoPZSuXrwNm9mH&#10;biZLEt1tf31TKPQ2H99zVpveNOJBzteWFYxHCQji3OqaSwXn0/5lDsIHZI2NZVLwRR4268HTClNt&#10;O/6kRxZKEUPYp6igCqFNpfR5RQb9yLbEkSusMxgidKXUDrsYbho5SZKZNFhzbKiwpV1F+S27GwW3&#10;7uP7Tb8WFz6eFu76fsiK4yxT6nnYb5cgAvXhX/znPug4fzqG32fi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FId8MAAADcAAAADwAAAAAAAAAAAAAAAACYAgAAZHJzL2Rv&#10;d25yZXYueG1sUEsFBgAAAAAEAAQA9QAAAIgDAAAAAA==&#10;" fillcolor="#fc0"/>
                <v:rect id="Rectangle 21" o:spid="_x0000_s1043" style="position:absolute;left:10287;top:5715;width:800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NRsMA&#10;AADcAAAADwAAAGRycy9kb3ducmV2LnhtbERP32vCMBB+F/Y/hBv4NtMpytYZZQwdCoLYFfZ6JLe2&#10;rLmUJrWdf70RBr7dx/fzluvB1uJMra8cK3ieJCCItTMVFwryr+3TCwgfkA3WjknBH3lYrx5GS0yN&#10;6/lE5ywUIoawT1FBGUKTSul1SRb9xDXEkftxrcUQYVtI02Ifw20tp0mykBYrjg0lNvRRkv7NOqtA&#10;v3b7vuD9ES+5n39+dxt9mOdKjR+H9zcQgYZwF/+7dybOn03h9ky8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aNRsMAAADcAAAADwAAAAAAAAAAAAAAAACYAgAAZHJzL2Rv&#10;d25yZXYueG1sUEsFBgAAAAAEAAQA9QAAAIgDAAAAAA==&#10;" fillcolor="silver"/>
                <v:rect id="Rectangle 22" o:spid="_x0000_s1044" style="position:absolute;left:17145;top:5715;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o3cIA&#10;AADcAAAADwAAAGRycy9kb3ducmV2LnhtbERP32vCMBB+F/wfwgl7m6kTRatRRLYxQRjTgq9HcrbF&#10;5lKa1Hb765fBwLf7+H7eetvbStyp8aVjBZNxAoJYO1NyriA7vz0vQPiAbLByTAq+ycN2MxysMTWu&#10;4y+6n0IuYgj7FBUUIdSplF4XZNGPXU0cuatrLIYIm1yaBrsYbiv5kiRzabHk2FBgTfuC9O3UWgV6&#10;2R66nA+f+JP52fulfdXHWabU06jfrUAE6sND/O/+MHH+dAp/z8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ijdwgAAANwAAAAPAAAAAAAAAAAAAAAAAJgCAABkcnMvZG93&#10;bnJldi54bWxQSwUGAAAAAAQABAD1AAAAhwMAAAAA&#10;" fillcolor="silver"/>
                <v:rect id="Rectangle 23" o:spid="_x0000_s1045" style="position:absolute;left:10287;top:5715;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OwqcMA&#10;AADcAAAADwAAAGRycy9kb3ducmV2LnhtbERP32vCMBB+H/g/hBP2pumcilajyNjGhMFQC74eydmW&#10;NZfSpLbur18Gwt7u4/t5621vK3GlxpeOFTyNExDE2pmScwXZ6W20AOEDssHKMSm4kYftZvCwxtS4&#10;jg90PYZcxBD2KSooQqhTKb0uyKIfu5o4chfXWAwRNrk0DXYx3FZykiRzabHk2FBgTS8F6e9jaxXo&#10;Zbvvct5/4U/mZ+/n9lV/zjKlHof9bgUiUB/+xXf3h4nzn6fw90y8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OwqcMAAADcAAAADwAAAAAAAAAAAAAAAACYAgAAZHJzL2Rv&#10;d25yZXYueG1sUEsFBgAAAAAEAAQA9QAAAIgDAAAAAA==&#10;" fillcolor="silver"/>
                <v:rect id="Rectangle 24" o:spid="_x0000_s1046" style="position:absolute;left:12573;top:5715;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VMsMA&#10;AADcAAAADwAAAGRycy9kb3ducmV2LnhtbERP32vCMBB+H/g/hBP2pqmOylaNIrKNCYLMFXw9kltb&#10;1lxKk9puf70RhL3dx/fzVpvB1uJCra8cK5hNExDE2pmKCwX519vkGYQPyAZrx6Tglzxs1qOHFWbG&#10;9fxJl1MoRAxhn6GCMoQmk9Lrkiz6qWuII/ftWoshwraQpsU+httazpNkIS1WHBtKbGhXkv45dVaB&#10;fun2fcH7I/7lPn0/d6/6kOZKPY6H7RJEoCH8i+/uDxPnP6VweyZe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VMsMAAADcAAAADwAAAAAAAAAAAAAAAACYAgAAZHJzL2Rv&#10;d25yZXYueG1sUEsFBgAAAAAEAAQA9QAAAIgDAAAAAA==&#10;" fillcolor="silver"/>
                <v:rect id="Rectangle 25" o:spid="_x0000_s1047" style="position:absolute;left:13716;top:5715;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66rMYA&#10;AADcAAAADwAAAGRycy9kb3ducmV2LnhtbESPQUvDQBCF70L/wzIFb3ZTS0XTbkspViwIYg14HXan&#10;SWh2NmQ3TfTXOwfB2wzvzXvfrLejb9SVulgHNjCfZaCIbXA1lwaKz8PdI6iYkB02gcnAN0XYbiY3&#10;a8xdGPiDrqdUKgnhmKOBKqU21zraijzGWWiJRTuHzmOStSu163CQcN/o+yx70B5rloYKW9pXZC+n&#10;3huwT/1xKPn4jj9FXL589c/2bVkYczsddytQicb0b/67fnWCvxBa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66rMYAAADcAAAADwAAAAAAAAAAAAAAAACYAgAAZHJz&#10;L2Rvd25yZXYueG1sUEsFBgAAAAAEAAQA9QAAAIsDAAAAAA==&#10;" fillcolor="silver"/>
                <v:rect id="Rectangle 26" o:spid="_x0000_s1048" style="position:absolute;left:14859;top:5715;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IfN8MA&#10;AADcAAAADwAAAGRycy9kb3ducmV2LnhtbERP32vCMBB+H/g/hBP2pqkbDu2MImMThcFYLez1SG5t&#10;WXMpTWqrf70RhL3dx/fzVpvB1uJEra8cK5hNExDE2pmKCwX58WOyAOEDssHaMSk4k4fNevSwwtS4&#10;nr/plIVCxBD2KSooQ2hSKb0uyaKfuoY4cr+utRgibAtpWuxjuK3lU5K8SIsVx4YSG3orSf9lnVWg&#10;l92hL/jwhZfcz3c/3bv+nOdKPY6H7SuIQEP4F9/dexPnPy/h9ky8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IfN8MAAADcAAAADwAAAAAAAAAAAAAAAACYAgAAZHJzL2Rv&#10;d25yZXYueG1sUEsFBgAAAAAEAAQA9QAAAIgDAAAAAA==&#10;" fillcolor="silver"/>
                <v:rect id="Rectangle 27" o:spid="_x0000_s1049" style="position:absolute;left:16002;top:5715;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7F18YA&#10;AADcAAAADwAAAGRycy9kb3ducmV2LnhtbESPQUvDQBCF70L/wzIFb3ZTaUXTbkspViwIYg14HXan&#10;SWh2NmQ3TfTXOwfB2wzvzXvfrLejb9SVulgHNjCfZaCIbXA1lwaKz8PdI6iYkB02gcnAN0XYbiY3&#10;a8xdGPiDrqdUKgnhmKOBKqU21zraijzGWWiJRTuHzmOStSu163CQcN/o+yx70B5rloYKW9pXZC+n&#10;3huwT/1xKPn4jj9FXL589c/2bVkYczsddytQicb0b/67fnWCvxB8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7F18YAAADcAAAADwAAAAAAAAAAAAAAAACYAgAAZHJz&#10;L2Rvd25yZXYueG1sUEsFBgAAAAAEAAQA9QAAAIsDAAAAAA==&#10;" fillcolor="silver"/>
                <v:rect id="Rectangle 28" o:spid="_x0000_s1050" style="position:absolute;left:21717;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visIA&#10;AADcAAAADwAAAGRycy9kb3ducmV2LnhtbERP32vCMBB+H/g/hBP2NhNlyOiMIgNhsCddma/X5myK&#10;zaUksa3765fBYG/38f28zW5ynRgoxNazhuVCgSCuvWm50VB+Hp5eQMSEbLDzTBruFGG3nT1ssDB+&#10;5CMNp9SIHMKxQA02pb6QMtaWHMaF74kzd/HBYcowNNIEHHO46+RKqbV02HJusNjTm6X6ero5DePq&#10;XO3L9dWq4Vx+qMtX9V2NQevH+bR/BZFoSv/iP/e7yfOfl/D7TL5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i+KwgAAANwAAAAPAAAAAAAAAAAAAAAAAJgCAABkcnMvZG93&#10;bnJldi54bWxQSwUGAAAAAAQABAD1AAAAhwMAAAAA&#10;" fillcolor="#9f9"/>
                <v:rect id="Rectangle 29" o:spid="_x0000_s1051" style="position:absolute;left:30861;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3eAsAA&#10;AADcAAAADwAAAGRycy9kb3ducmV2LnhtbERPTYvCMBC9C/sfwgheRFO16FKNsrtQ0KO6ex+a2abY&#10;TEoTbf33RhC8zeN9zmbX21rcqPWVYwWzaQKCuHC64lLB7zmffILwAVlj7ZgU3MnDbvsx2GCmXcdH&#10;up1CKWII+wwVmBCaTEpfGLLop64hjty/ay2GCNtS6ha7GG5rOU+SpbRYcWww2NCPoeJyuloF3T3t&#10;x3+1zleX8rAYm2+3zItUqdGw/1qDCNSHt/jl3us4P53D85l4gd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3eAsAAAADcAAAADwAAAAAAAAAAAAAAAACYAgAAZHJzL2Rvd25y&#10;ZXYueG1sUEsFBgAAAAAEAAQA9QAAAIUDAAAAAA==&#10;" fillcolor="#9f9" strokeweight="3pt">
                  <v:stroke linestyle="thinThin"/>
                </v:rect>
                <v:rect id="Rectangle 30" o:spid="_x0000_s1052" style="position:absolute;left:26289;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7mcEA&#10;AADcAAAADwAAAGRycy9kb3ducmV2LnhtbERP32vCMBB+H/g/hBvsRWa6WTrpjKJCYXtc1fcjOZti&#10;cylNZut/vwwGe7uP7+ett5PrxI2G0HpW8LLIQBBrb1puFJyO1fMKRIjIBjvPpOBOAbab2cMaS+NH&#10;/qJbHRuRQjiUqMDG2JdSBm3JYVj4njhxFz84jAkOjTQDjincdfI1ywrpsOXUYLGngyV9rb+dgvGe&#10;T/NzZ6q3a/O5nNu9LyqdK/X0OO3eQUSa4r/4z/1h0vx8Cb/Pp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Re5nBAAAA3AAAAA8AAAAAAAAAAAAAAAAAmAIAAGRycy9kb3du&#10;cmV2LnhtbFBLBQYAAAAABAAEAPUAAACGAwAAAAA=&#10;" fillcolor="#9f9" strokeweight="3pt">
                  <v:stroke linestyle="thinThin"/>
                </v:rect>
                <v:rect id="Rectangle 31" o:spid="_x0000_s1053" style="position:absolute;left:35433;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jj7cIA&#10;AADcAAAADwAAAGRycy9kb3ducmV2LnhtbERPTWvDMAy9F/YfjAa7hNbZFrKS1S3bILAem3Z3EWtx&#10;aCyH2GuSfz8XCr3p8T612U22ExcafOtYwfMqBUFcO91yo+B0LJdrED4ga+wck4KZPOy2D4sNFtqN&#10;fKBLFRoRQ9gXqMCE0BdS+tqQRb9yPXHkft1gMUQ4NFIPOMZw28mXNM2lxZZjg8GevgzV5+rPKhjn&#10;bEp+Ol2+nZv9a2I+XV7WmVJPj9PHO4hAU7iLb+5vHednGVyfiR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eOPtwgAAANwAAAAPAAAAAAAAAAAAAAAAAJgCAABkcnMvZG93&#10;bnJldi54bWxQSwUGAAAAAAQABAD1AAAAhwMAAAAA&#10;" fillcolor="#9f9" strokeweight="3pt">
                  <v:stroke linestyle="thinThin"/>
                </v:rect>
                <v:rect id="Rectangle 32" o:spid="_x0000_s1054" style="position:absolute;left:44577;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GdsIA&#10;AADcAAAADwAAAGRycy9kb3ducmV2LnhtbERPTWvCQBC9C/6HZYReRDe20ZaYVdpCoB6N9j5kp9mQ&#10;7GzIbk38991Cobd5vM/Jj5PtxI0G3zhWsFknIIgrpxuuFVwvxeoFhA/IGjvHpOBOHo6H+SzHTLuR&#10;z3QrQy1iCPsMFZgQ+kxKXxmy6NeuJ47clxsshgiHWuoBxxhuO/mYJDtpseHYYLCnd0NVW35bBeM9&#10;nZafnS6e2/r0tDRvbldUqVIPi+l1DyLQFP7Ff+4PHeenW/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EZ2wgAAANwAAAAPAAAAAAAAAAAAAAAAAJgCAABkcnMvZG93&#10;bnJldi54bWxQSwUGAAAAAAQABAD1AAAAhwMAAAAA&#10;" fillcolor="#9f9" strokeweight="3pt">
                  <v:stroke linestyle="thinThin"/>
                </v:rect>
                <v:rect id="Rectangle 33" o:spid="_x0000_s1055" style="position:absolute;left:40005;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YAcEA&#10;AADcAAAADwAAAGRycy9kb3ducmV2LnhtbERPTWvCQBC9F/oflil4Ed20hlSiG6mFgD3WtvchO2ZD&#10;srMhu5r4711B6G0e73O2u8l24kKDbxwreF0mIIgrpxuuFfz+lIs1CB+QNXaOScGVPOyK56ct5tqN&#10;/E2XY6hFDGGfowITQp9L6StDFv3S9cSRO7nBYohwqKUecIzhtpNvSZJJiw3HBoM9fRqq2uPZKhiv&#10;6TT/63T53tZfq7nZu6ysUqVmL9PHBkSgKfyLH+6DjvPTDO7PxAtk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m2AHBAAAA3AAAAA8AAAAAAAAAAAAAAAAAmAIAAGRycy9kb3du&#10;cmV2LnhtbFBLBQYAAAAABAAEAPUAAACGAwAAAAA=&#10;" fillcolor="#9f9" strokeweight="3pt">
                  <v:stroke linestyle="thinThin"/>
                </v:rect>
                <v:rect id="Rectangle 34" o:spid="_x0000_s1056" style="position:absolute;left:49149;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9msAA&#10;AADcAAAADwAAAGRycy9kb3ducmV2LnhtbERPTYvCMBC9C/sfwix4EU13LSrVKOtCQY/q7n1oxqbY&#10;TEoTbf33RhC8zeN9zmrT21rcqPWVYwVfkwQEceF0xaWCv1M+XoDwAVlj7ZgU3MnDZv0xWGGmXccH&#10;uh1DKWII+wwVmBCaTEpfGLLoJ64hjtzZtRZDhG0pdYtdDLe1/E6SmbRYcWww2NCvoeJyvFoF3T3t&#10;R/+1zueXcj8dma2b5UWq1PCz/1mCCNSHt/jl3uk4P53D85l4gV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qp9msAAAADcAAAADwAAAAAAAAAAAAAAAACYAgAAZHJzL2Rvd25y&#10;ZXYueG1sUEsFBgAAAAAEAAQA9QAAAIUDAAAAAA==&#10;" fillcolor="#9f9" strokeweight="3pt">
                  <v:stroke linestyle="thinThin"/>
                </v:rect>
                <v:rect id="Rectangle 35" o:spid="_x0000_s1057" style="position:absolute;left:53721;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Xp6MQA&#10;AADcAAAADwAAAGRycy9kb3ducmV2LnhtbESPQWvCQBCF70L/wzKFXkQ3tkFL6ipVCNij2t6H7DQb&#10;zM6G7Griv3cOhd5meG/e+2a9HX2rbtTHJrCBxTwDRVwF23Bt4Ptczt5BxYRssQ1MBu4UYbt5mqyx&#10;sGHgI91OqVYSwrFAAy6lrtA6Vo48xnnoiEX7Db3HJGtfa9vjIOG+1a9ZttQeG5YGhx3tHVWX09Ub&#10;GO75OP1pbbm61F9vU7cLy7LKjXl5Hj8/QCUa07/57/pgBT8XWnlGJt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16ejEAAAA3AAAAA8AAAAAAAAAAAAAAAAAmAIAAGRycy9k&#10;b3ducmV2LnhtbFBLBQYAAAAABAAEAPUAAACJAwAAAAA=&#10;" fillcolor="#9f9" strokeweight="3pt">
                  <v:stroke linestyle="thinThin"/>
                </v:rect>
                <v:rect id="Rectangle 36" o:spid="_x0000_s1058" alt="Крупная сетка" style="position:absolute;left:19431;top:44577;width:66294;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1l8IA&#10;AADcAAAADwAAAGRycy9kb3ducmV2LnhtbERP32vCMBB+H/g/hBN8GTNVxtDOKFJQfBiDtfp+NLem&#10;rLmUJNX635vBYG/38f28zW60nbiSD61jBYt5BoK4drrlRsG5OrysQISIrLFzTAruFGC3nTxtMNfu&#10;xl90LWMjUgiHHBWYGPtcylAbshjmridO3LfzFmOCvpHa4y2F204us+xNWmw5NRjsqTBU/5SDVVCt&#10;zEBV0RVx8MfLKD/Ly8fzXanZdNy/g4g0xn/xn/uk0/zXNfw+ky6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DDWXwgAAANwAAAAPAAAAAAAAAAAAAAAAAJgCAABkcnMvZG93&#10;bnJldi54bWxQSwUGAAAAAAQABAD1AAAAhwMAAAAA&#10;" fillcolor="aqua">
                  <v:fill r:id="rId73" o:title="" type="pattern"/>
                </v:rect>
                <v:rect id="Rectangle 37" o:spid="_x0000_s1059" style="position:absolute;left:9144;top:3429;width:76581;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AAsUA&#10;AADcAAAADwAAAGRycy9kb3ducmV2LnhtbESPT4vCQAzF78J+hyELe9OpgtKtjiLuH/QibhXPoRPb&#10;YidTOrNav705LOwt4b2898ti1btG3agLtWcD41ECirjwtubSwOn4NUxBhYhssfFMBh4UYLV8GSww&#10;s/7OP3TLY6kkhEOGBqoY20zrUFTkMIx8SyzaxXcOo6xdqW2Hdwl3jZ4kyUw7rFkaKmxpU1FxzX+d&#10;ge9Tu7vmm8ck3R+mn3n6cX6/7M/GvL326zmoSH38N/9db63gTwVfnpEJ9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YIACxQAAANwAAAAPAAAAAAAAAAAAAAAAAJgCAABkcnMv&#10;ZG93bnJldi54bWxQSwUGAAAAAAQABAD1AAAAigMAAAAA&#10;" fillcolor="yellow"/>
                <v:rect id="Rectangle 38" o:spid="_x0000_s1060" style="position:absolute;left:8001;top:3429;width:1143;height:4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lmcIA&#10;AADcAAAADwAAAGRycy9kb3ducmV2LnhtbERPTYvCMBC9C/6HMMLebKqgdLtGEXWX9SJuVzwPzdgW&#10;m0lpotZ/bwTB2zze58wWnanFlVpXWVYwimIQxLnVFRcKDv/fwwSE88gaa8uk4E4OFvN+b4aptjf+&#10;o2vmCxFC2KWooPS+SaV0eUkGXWQb4sCdbGvQB9gWUrd4C+GmluM4nkqDFYeGEhtalZSfs4tR8HNo&#10;tudsdR8nu/1kkyXr4+dpd1TqY9Atv0B46vxb/HL/6jB/MoL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LCWZwgAAANwAAAAPAAAAAAAAAAAAAAAAAJgCAABkcnMvZG93&#10;bnJldi54bWxQSwUGAAAAAAQABAD1AAAAhwMAAAAA&#10;" fillcolor="yellow"/>
                <v:rect id="Rectangle 39" o:spid="_x0000_s1061" style="position:absolute;left:85725;top:3429;width:1143;height:4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77sIA&#10;AADcAAAADwAAAGRycy9kb3ducmV2LnhtbERPTYvCMBC9C/sfwgjeNLWgdKtRxF3FvYh2xfPQjG2x&#10;mZQmq/XfmwXB2zze58yXnanFjVpXWVYwHkUgiHOrKy4UnH43wwSE88gaa8uk4EEOlouP3hxTbe98&#10;pFvmCxFC2KWooPS+SaV0eUkG3cg2xIG72NagD7AtpG7xHsJNLeMomkqDFYeGEhtal5Rfsz+jYHtq&#10;fq7Z+hEn+8PkO0u+zp+X/VmpQb9bzUB46vxb/HLvdJg/ieH/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vuwgAAANwAAAAPAAAAAAAAAAAAAAAAAJgCAABkcnMvZG93&#10;bnJldi54bWxQSwUGAAAAAAQABAD1AAAAhwMAAAAA&#10;" fillcolor="yellow"/>
                <v:line id="Line 40" o:spid="_x0000_s1062" style="position:absolute;visibility:visible;mso-wrap-style:square" from="21717,10287" to="21717,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PPsIAAADcAAAADwAAAGRycy9kb3ducmV2LnhtbERPTWvCQBC9C/6HZYTedKNFK9FVJFAo&#10;9aK2l96G3WmSmp2N2W2M/npXELzN433Oct3ZSrTU+NKxgvEoAUGsnSk5V/D99T6cg/AB2WDlmBRc&#10;yMN61e8tMTXuzHtqDyEXMYR9igqKEOpUSq8LsuhHriaO3K9rLIYIm1yaBs8x3FZykiQzabHk2FBg&#10;TVlB+nj4two+d90my1FXvJPXTF/+3n7a01apl0G3WYAI1IWn+OH+MHH+9BXuz8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aPPsIAAADcAAAADwAAAAAAAAAAAAAA&#10;AAChAgAAZHJzL2Rvd25yZXYueG1sUEsFBgAAAAAEAAQA+QAAAJADAAAAAA==&#10;" strokecolor="white"/>
                <v:line id="Line 41" o:spid="_x0000_s1063" style="position:absolute;visibility:visible;mso-wrap-style:square" from="21717,10287" to="21717,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f1McIAAADcAAAADwAAAGRycy9kb3ducmV2LnhtbERPTYvCMBC9C/6HMII3TXVV3GoUWVgQ&#10;L2rdhT0OzdgWm0lpsrb6640geJvH+5zlujWluFLtCssKRsMIBHFqdcGZgp/T92AOwnlkjaVlUnAj&#10;B+tVt7PEWNuGj3RNfCZCCLsYFeTeV7GULs3JoBvaijhwZ1sb9AHWmdQ1NiHclHIcRTNpsODQkGNF&#10;Xzmll+TfKJjsP5u/9G62zeH3w+6OCZr5dKdUv9duFiA8tf4tfrm3OsyfTuD5TLh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f1McIAAADcAAAADwAAAAAAAAAAAAAA&#10;AAChAgAAZHJzL2Rvd25yZXYueG1sUEsFBgAAAAAEAAQA+QAAAJADAAAAAA==&#10;" strokeweight="3pt">
                  <v:stroke linestyle="thinThin"/>
                </v:line>
                <v:line id="Line 42" o:spid="_x0000_s1064" style="position:absolute;visibility:visible;mso-wrap-style:square" from="21717,10287" to="5829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Oy0cIAAADcAAAADwAAAGRycy9kb3ducmV2LnhtbERPS4vCMBC+L/gfwgh7W1MXdKUaRQrC&#10;4l58XbwNydhWm0ltYq3+erOwsLf5+J4zW3S2Ei01vnSsYDhIQBBrZ0rOFRz2q48JCB+QDVaOScGD&#10;PCzmvbcZpsbdeUvtLuQihrBPUUERQp1K6XVBFv3A1cSRO7nGYoiwyaVp8B7DbSU/k2QsLZYcGwqs&#10;KStIX3Y3q2C96ZZZjrrijXxm+nH+OrbXH6Xe+91yCiJQF/7Ff+5vE+ePRvD7TLx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Oy0cIAAADcAAAADwAAAAAAAAAAAAAA&#10;AAChAgAAZHJzL2Rvd25yZXYueG1sUEsFBgAAAAAEAAQA+QAAAJADAAAAAA==&#10;" strokecolor="white"/>
                <v:line id="Line 43" o:spid="_x0000_s1065" style="position:absolute;visibility:visible;mso-wrap-style:square" from="21717,10287" to="5829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nO3cMAAADcAAAADwAAAGRycy9kb3ducmV2LnhtbERPTWvCQBC9C/0PyxR6M5talTR1FSkU&#10;Qi5qbKHHITtNQrOzIbs1qb/eFQRv83ifs9qMphUn6l1jWcFzFIMgLq1uuFLwefyYJiCcR9bYWiYF&#10;/+Rgs36YrDDVduADnQpfiRDCLkUFtfddKqUrazLoItsRB+7H9gZ9gH0ldY9DCDetnMXxUhpsODTU&#10;2NF7TeVv8WcUzHevw3d5Ntmw/3qx+aFAkyxypZ4ex+0bCE+jv4tv7kyH+YslXJ8JF8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Jzt3DAAAA3AAAAA8AAAAAAAAAAAAA&#10;AAAAoQIAAGRycy9kb3ducmV2LnhtbFBLBQYAAAAABAAEAPkAAACRAwAAAAA=&#10;" strokeweight="3pt">
                  <v:stroke linestyle="thinThin"/>
                </v:line>
                <v:line id="Line 44" o:spid="_x0000_s1066" style="position:absolute;visibility:visible;mso-wrap-style:square" from="21717,36576" to="5829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2JPcMAAADcAAAADwAAAGRycy9kb3ducmV2LnhtbERPTWvCQBC9F/wPywjedFPBWlLXEAKC&#10;1IvVXnobdsckNjsbs9sY/fXdgtDbPN7nrLLBNqKnzteOFTzPEhDE2pmaSwWfx830FYQPyAYbx6Tg&#10;Rh6y9ehphalxV/6g/hBKEUPYp6igCqFNpfS6Iot+5lriyJ1cZzFE2JXSdHiN4baR8yR5kRZrjg0V&#10;tlRUpL8PP1bB+37IixJ1w3t5L/TtvPzqLzulJuMhfwMRaAj/4od7a+L8xRL+nokX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tiT3DAAAA3AAAAA8AAAAAAAAAAAAA&#10;AAAAoQIAAGRycy9kb3ducmV2LnhtbFBLBQYAAAAABAAEAPkAAACRAwAAAAA=&#10;" strokecolor="white"/>
                <v:line id="Line 45" o:spid="_x0000_s1067" style="position:absolute;visibility:visible;mso-wrap-style:square" from="21717,36576" to="5829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r/NMUAAADcAAAADwAAAGRycy9kb3ducmV2LnhtbESPQWvCQBCF7wX/wzJCb3VTrUWjq4gg&#10;iJfWVMHjkB2T0OxsyK4m7a/vHAreZnhv3vtmue5dre7UhsqzgddRAoo497biwsDpa/cyAxUissXa&#10;Mxn4oQDr1eBpian1HR/pnsVCSQiHFA2UMTap1iEvyWEY+YZYtKtvHUZZ20LbFjsJd7UeJ8m7dlix&#10;NJTY0Lak/Du7OQNvH/Pukv+6ffd5nvjDMUM3mx6MeR72mwWoSH18mP+v91bwp0Irz8gE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r/NMUAAADcAAAADwAAAAAAAAAA&#10;AAAAAAChAgAAZHJzL2Rvd25yZXYueG1sUEsFBgAAAAAEAAQA+QAAAJMDAAAAAA==&#10;" strokeweight="3pt">
                  <v:stroke linestyle="thinThin"/>
                </v:line>
                <v:line id="Line 46" o:spid="_x0000_s1068" style="position:absolute;visibility:visible;mso-wrap-style:square" from="58293,10287" to="58305,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641MIAAADcAAAADwAAAGRycy9kb3ducmV2LnhtbERPTWvCQBC9C/6HZYTedKNQrdFVJFAo&#10;9aK2l96G3WmSmp2N2W2M/npXELzN433Oct3ZSrTU+NKxgvEoAUGsnSk5V/D99T58A+EDssHKMSm4&#10;kIf1qt9bYmrcmffUHkIuYgj7FBUUIdSplF4XZNGPXE0cuV/XWAwRNrk0DZ5juK3kJEmm0mLJsaHA&#10;mrKC9PHwbxV87rpNlqOueCevmb78zX7a01apl0G3WYAI1IWn+OH+MHH+6xzuz8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641MIAAADcAAAADwAAAAAAAAAAAAAA&#10;AAChAgAAZHJzL2Rvd25yZXYueG1sUEsFBgAAAAAEAAQA+QAAAJADAAAAAA==&#10;" strokecolor="white"/>
                <v:line id="Line 47" o:spid="_x0000_s1069" style="position:absolute;visibility:visible;mso-wrap-style:square" from="62865,10287" to="62877,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5j8YAAADcAAAADwAAAGRycy9kb3ducmV2LnhtbESPQWvCQBCF70L/wzJCb7qxrcGmrlIK&#10;BfFSjQoeh+w0Cc3OhuzWpP5651DwNsN78943y/XgGnWhLtSeDcymCSjiwtuaSwPHw+dkASpEZIuN&#10;ZzLwRwHWq4fREjPre97TJY+lkhAOGRqoYmwzrUNRkcMw9S2xaN++cxhl7UptO+wl3DX6KUlS7bBm&#10;aaiwpY+Kip/81xl4+Xrtz8XVbfrd6dlv9zm6xXxrzON4eH8DFWmId/P/9cYKfir48oxM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AOY/GAAAA3AAAAA8AAAAAAAAA&#10;AAAAAAAAoQIAAGRycy9kb3ducmV2LnhtbFBLBQYAAAAABAAEAPkAAACUAwAAAAA=&#10;" strokeweight="3pt">
                  <v:stroke linestyle="thinThin"/>
                </v:line>
                <v:rect id="Rectangle 48" o:spid="_x0000_s1070" style="position:absolute;left:66294;top:12573;width:457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OHsEA&#10;AADcAAAADwAAAGRycy9kb3ducmV2LnhtbERPTYvCMBC9L+x/CLOwl0WTioh0jSKyBW9i9eBxaMa2&#10;bDOpSVa7/94Igrd5vM9ZrAbbiSv50DrWkI0VCOLKmZZrDcdDMZqDCBHZYOeYNPxTgNXy/W2BuXE3&#10;3tO1jLVIIRxy1NDE2OdShqohi2HseuLEnZ23GBP0tTQebyncdnKi1ExabDk1NNjTpqHqt/yzGoqy&#10;X39Ns6lXc7c7n3hX/KhLofXnx7D+BhFpiC/x0701af4sg8cz6QK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WDh7BAAAA3AAAAA8AAAAAAAAAAAAAAAAAmAIAAGRycy9kb3du&#10;cmV2LnhtbFBLBQYAAAAABAAEAPUAAACGAwAAAAA=&#10;" fillcolor="#cff" strokeweight="3pt">
                  <v:stroke linestyle="thinThin"/>
                </v:rect>
                <v:rect id="Rectangle 49" o:spid="_x0000_s1071" style="position:absolute;left:75438;top:12573;width:457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QacEA&#10;AADcAAAADwAAAGRycy9kb3ducmV2LnhtbERPTYvCMBC9C/6HMAteZE0UEekaRZYteJOtHjwOzdiW&#10;bSY1iVr/vREWvM3jfc5q09tW3MiHxrGG6USBIC6dabjScDzkn0sQISIbbB2ThgcF2KyHgxVmxt35&#10;l25FrEQK4ZChhjrGLpMylDVZDBPXESfu7LzFmKCvpPF4T+G2lTOlFtJiw6mhxo6+ayr/iqvVkBfd&#10;djyfzr1auv35xPv8R11yrUcf/fYLRKQ+vsX/7p1J8xczeD2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EkGnBAAAA3AAAAA8AAAAAAAAAAAAAAAAAmAIAAGRycy9kb3du&#10;cmV2LnhtbFBLBQYAAAAABAAEAPUAAACGAwAAAAA=&#10;" fillcolor="#cff" strokeweight="3pt">
                  <v:stroke linestyle="thinThin"/>
                </v:rect>
                <v:rect id="Rectangle 50" o:spid="_x0000_s1072" style="position:absolute;left:66294;top:24003;width:457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g18sEA&#10;AADcAAAADwAAAGRycy9kb3ducmV2LnhtbERPTYvCMBC9L/gfwgheFk10RaQaRcSCN9nuHjwOzdgW&#10;m0lNotZ/v1lY2Ns83uest71txYN8aBxrmE4UCOLSmYYrDd9f+XgJIkRkg61j0vCiANvN4G2NmXFP&#10;/qRHESuRQjhkqKGOscukDGVNFsPEdcSJuzhvMSboK2k8PlO4beVMqYW02HBqqLGjfU3ltbhbDXnR&#10;7d7n07lXS3e6nPmUH9Qt13o07HcrEJH6+C/+cx9Nmr/4gN9n0gV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INfLBAAAA3AAAAA8AAAAAAAAAAAAAAAAAmAIAAGRycy9kb3du&#10;cmV2LnhtbFBLBQYAAAAABAAEAPUAAACGAwAAAAA=&#10;" fillcolor="#cff" strokeweight="3pt">
                  <v:stroke linestyle="thinThin"/>
                </v:rect>
                <v:rect id="Rectangle 51" o:spid="_x0000_s1073" style="position:absolute;left:75438;top:24003;width:457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thsEA&#10;AADcAAAADwAAAGRycy9kb3ducmV2LnhtbERPTYvCMBC9L+x/CLOwl0UTpYh0jSKyBW9i9eBxaMa2&#10;bDOpSVa7/94Igrd5vM9ZrAbbiSv50DrWMBkrEMSVMy3XGo6HYjQHESKywc4xafinAKvl+9sCc+Nu&#10;vKdrGWuRQjjkqKGJsc+lDFVDFsPY9cSJOztvMSboa2k83lK47eRUqZm02HJqaLCnTUPVb/lnNRRl&#10;v/7KJplXc7c7n3hX/KhLofXnx7D+BhFpiC/x0701af4sg8cz6QK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hrYbBAAAA3AAAAA8AAAAAAAAAAAAAAAAAmAIAAGRycy9kb3du&#10;cmV2LnhtbFBLBQYAAAAABAAEAPUAAACGAwAAAAA=&#10;" fillcolor="#cff" strokeweight="3pt">
                  <v:stroke linestyle="thinThin"/>
                </v:rect>
                <v:rect id="Rectangle 52" o:spid="_x0000_s1074" style="position:absolute;left:85725;top:5715;width:114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rect id="Rectangle 53" o:spid="_x0000_s1075" style="position:absolute;left:85725;top:34290;width:114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rect id="Rectangle 54" o:spid="_x0000_s1076" style="position:absolute;left:20574;top:4343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XSy8IA&#10;AADcAAAADwAAAGRycy9kb3ducmV2LnhtbERPS4vCMBC+L/gfwgje1nQFtXaNIr7YvYhW8Tw0Y1ts&#10;JqWJWv/9ZkHwNh/fc6bz1lTiTo0rLSv46kcgiDOrS84VnI6bzxiE88gaK8uk4EkO5rPOxxQTbR98&#10;oHvqcxFC2CWooPC+TqR0WUEGXd/WxIG72MagD7DJpW7wEcJNJQdRNJIGSw4NBda0LCi7pjejYHuq&#10;f6/p8jmId/vhOo1X58lld1aq120X3yA8tf4tfrl/dJg/GsP/M+EC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dLLwgAAANwAAAAPAAAAAAAAAAAAAAAAAJgCAABkcnMvZG93&#10;bnJldi54bWxQSwUGAAAAAAQABAD1AAAAhwMAAAAA&#10;" fillcolor="yellow"/>
                <v:rect id="Rectangle 55" o:spid="_x0000_s1077" style="position:absolute;left:33147;top:4343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GucUA&#10;AADcAAAADwAAAGRycy9kb3ducmV2LnhtbESPT4vCQAzF7wv7HYYseFunCkqtjiLuH3YvolU8h05s&#10;i51M6cxq/fabg+At4b2898ti1btGXakLtWcDo2ECirjwtubSwPHw9Z6CChHZYuOZDNwpwGr5+rLA&#10;zPob7+max1JJCIcMDVQxtpnWoajIYRj6lli0s+8cRlm7UtsObxLuGj1Okql2WLM0VNjSpqLikv85&#10;A9/H9veSb+7jdLubfObpx2l23p6MGbz16zmoSH18mh/XP1bwp0Irz8gE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ka5xQAAANwAAAAPAAAAAAAAAAAAAAAAAJgCAABkcnMv&#10;ZG93bnJldi54bWxQSwUGAAAAAAQABAD1AAAAigMAAAAA&#10;" fillcolor="yellow"/>
                <v:rect id="Rectangle 56" o:spid="_x0000_s1078" style="position:absolute;left:45720;top:4343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jIsMA&#10;AADcAAAADwAAAGRycy9kb3ducmV2LnhtbERPTWvCQBC9F/wPyxS8NZsKSkxdpcQq7UU0Bs9DdkyC&#10;2dmQ3cb477uFQm/zeJ+z2oymFQP1rrGs4DWKQRCXVjdcKSjOu5cEhPPIGlvLpOBBDjbrydMKU23v&#10;fKIh95UIIexSVFB736VSurImgy6yHXHgrrY36APsK6l7vIdw08pZHC+kwYZDQ40dZTWVt/zbKNgX&#10;3dctzx6z5HCcf+TJ9rK8Hi5KTZ/H9zcQnkb/L/5zf+owf7GE32fC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bjIsMAAADcAAAADwAAAAAAAAAAAAAAAACYAgAAZHJzL2Rv&#10;d25yZXYueG1sUEsFBgAAAAAEAAQA9QAAAIgDAAAAAA==&#10;" fillcolor="yellow"/>
                <v:rect id="Rectangle 57" o:spid="_x0000_s1079" style="position:absolute;left:58293;top:4343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cYsYA&#10;AADcAAAADwAAAGRycy9kb3ducmV2LnhtbESPT2vCQBDF7wW/wzJCb3WjUI3RVYr9Q71IG8XzkB2T&#10;YHY2ZLcav71zKHib4b157zfLde8adaEu1J4NjEcJKOLC25pLA4f950sKKkRki41nMnCjAOvV4GmJ&#10;mfVX/qVLHkslIRwyNFDF2GZah6Iih2HkW2LRTr5zGGXtSm07vEq4a/QkSabaYc3SUGFLm4qKc/7n&#10;DHwd2u0539wm6e7n9SNP34/z0+5ozPOwf1uAitTHh/n/+tsK/kzw5RmZ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XcYsYAAADcAAAADwAAAAAAAAAAAAAAAACYAgAAZHJz&#10;L2Rvd25yZXYueG1sUEsFBgAAAAAEAAQA9QAAAIsDAAAAAA==&#10;" fillcolor="yellow"/>
                <v:rect id="Rectangle 58" o:spid="_x0000_s1080" style="position:absolute;left:72009;top:4343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5+cMA&#10;AADcAAAADwAAAGRycy9kb3ducmV2LnhtbERPS2vCQBC+F/wPyxR6qxuFtmnqJoh9oBfRVDwP2cmD&#10;ZGdDdqvx37tCwdt8fM9ZZKPpxIkG11hWMJtGIIgLqxuuFBx+v59jEM4ja+wsk4ILOcjSycMCE23P&#10;vKdT7isRQtglqKD2vk+kdEVNBt3U9sSBK+1g0Ac4VFIPeA7hppPzKHqVBhsODTX2tKqpaPM/o+Dn&#10;0G/afHWZx9vdy1cefx7fy+1RqafHcfkBwtPo7+J/91qH+W8zuD0TLpD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l5+cMAAADcAAAADwAAAAAAAAAAAAAAAACYAgAAZHJzL2Rv&#10;d25yZXYueG1sUEsFBgAAAAAEAAQA9QAAAIgDAAAAAA==&#10;" fillcolor="yellow"/>
                <v:line id="Line 59" o:spid="_x0000_s1081" style="position:absolute;visibility:visible;mso-wrap-style:square" from="26289,10287" to="26301,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2xcEAAADcAAAADwAAAGRycy9kb3ducmV2LnhtbERPS4vCMBC+C/sfwix401QPKl2jSGFB&#10;9OLrsrchmW27NpNuE2v11xtB8DYf33Pmy85WoqXGl44VjIYJCGLtTMm5gtPxezAD4QOywcoxKbiR&#10;h+XiozfH1Lgr76k9hFzEEPYpKihCqFMpvS7Ioh+6mjhyv66xGCJscmkavMZwW8lxkkykxZJjQ4E1&#10;ZQXp8+FiFWx23SrLUVe8k/dM3/6mP+3/Vqn+Z7f6AhGoC2/xy702cf50DM9n4gV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L3bFwQAAANwAAAAPAAAAAAAAAAAAAAAA&#10;AKECAABkcnMvZG93bnJldi54bWxQSwUGAAAAAAQABAD5AAAAjwMAAAAA&#10;" strokecolor="white"/>
                <v:line id="Line 60" o:spid="_x0000_s1082" style="position:absolute;flip:x;visibility:visible;mso-wrap-style:square" from="21717,10287" to="21729,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hunsEAAADcAAAADwAAAGRycy9kb3ducmV2LnhtbERPyWrDMBC9F/IPYgq9NXITaIMbJYRA&#10;oDl6oSW3wZpaJtbISKrt/n0UKPQ2j7fOdj/bXozkQ+dYwcsyA0HcON1xq6CuTs8bECEia+wdk4Jf&#10;CrDfLR62mGs3cUFjGVuRQjjkqMDEOORShsaQxbB0A3Hivp23GBP0rdQepxRue7nKsldpsePUYHCg&#10;o6HmWv5YBexpqFaf5fVoalfPxbk1l6+DUk+P8+EdRKQ5/ov/3B86zX9bw/2ZdIH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iG6ewQAAANwAAAAPAAAAAAAAAAAAAAAA&#10;AKECAABkcnMvZG93bnJldi54bWxQSwUGAAAAAAQABAD5AAAAjwMAAAAA&#10;" strokeweight="3pt">
                  <v:stroke linestyle="thinThin"/>
                </v:line>
                <v:line id="Line 61" o:spid="_x0000_s1083" style="position:absolute;visibility:visible;mso-wrap-style:square" from="19431,34290" to="19431,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NF9MEAAADcAAAADwAAAGRycy9kb3ducmV2LnhtbERPS2vCQBC+F/wPywje6sYHtUZXEUHM&#10;qVAr9DpkxyRtdiZmVxP/fbdQ6G0+vuest72r1Z1aXwkbmIwTUMS52IoLA+ePw/MrKB+QLdbCZOBB&#10;HrabwdMaUysdv9P9FAoVQ9inaKAMoUm19nlJDv1YGuLIXaR1GCJsC21b7GK4q/U0SV60w4pjQ4kN&#10;7UvKv083Z0C+sssyy6Sb8fztwNfbJz3kaMxo2O9WoAL14V/8585snL+Yw+8z8QK9+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0X0wQAAANwAAAAPAAAAAAAAAAAAAAAA&#10;AKECAABkcnMvZG93bnJldi54bWxQSwUGAAAAAAQABAD5AAAAjwMAAAAA&#10;" strokeweight="3pt">
                  <v:stroke dashstyle="1 1" linestyle="thinThin"/>
                </v:line>
                <v:line id="Line 62" o:spid="_x0000_s1084" style="position:absolute;visibility:visible;mso-wrap-style:square" from="10287,5715" to="1828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63" o:spid="_x0000_s1085" style="position:absolute;visibility:visible;mso-wrap-style:square" from="10287,5715" to="1828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wxsMAAADcAAAADwAAAGRycy9kb3ducmV2LnhtbERPTWvCQBC9F/wPywi91Y09JCW6igSE&#10;0l5S68XbsDsm0exszG6T2F/fLRR6m8f7nPV2sq0YqPeNYwXLRQKCWDvTcKXg+Ll/egHhA7LB1jEp&#10;uJOH7Wb2sMbcuJE/aDiESsQQ9jkqqEPocim9rsmiX7iOOHJn11sMEfaVND2OMdy28jlJUmmx4dhQ&#10;Y0dFTfp6+LIK3sppV1SoWy7ld6Hvl+w03N6VepxPuxWIQFP4F/+5X02cn6X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UcMbDAAAA3AAAAA8AAAAAAAAAAAAA&#10;AAAAoQIAAGRycy9kb3ducmV2LnhtbFBLBQYAAAAABAAEAPkAAACRAwAAAAA=&#10;" strokecolor="white"/>
                <v:line id="Line 64" o:spid="_x0000_s1086" style="position:absolute;visibility:visible;mso-wrap-style:square" from="10287,5715" to="1828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A3JsIAAADcAAAADwAAAGRycy9kb3ducmV2LnhtbERPS2vCQBC+C/6HZQRvulHrK7pKKQji&#10;pZq20OOQHZNgdjZkV5P6692C4G0+vuest60pxY1qV1hWMBpGIIhTqwvOFHx/7QYLEM4jaywtk4I/&#10;crDddDtrjLVt+ES3xGcihLCLUUHufRVL6dKcDLqhrYgDd7a1QR9gnUldYxPCTSnHUTSTBgsODTlW&#10;9JFTekmuRsHb57L5Te9m3xx/JvZwStAspgel+r32fQXCU+tf4qd7r8P8+Rz+nwkX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A3JsIAAADcAAAADwAAAAAAAAAAAAAA&#10;AAChAgAAZHJzL2Rvd25yZXYueG1sUEsFBgAAAAAEAAQA+QAAAJADAAAAAA==&#10;" strokeweight="3pt">
                  <v:stroke linestyle="thinThin"/>
                </v:line>
                <v:line id="Line 65" o:spid="_x0000_s1087" style="position:absolute;flip:x;visibility:visible;mso-wrap-style:square" from="10287,10287" to="18288,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P6AMcAAADcAAAADwAAAGRycy9kb3ducmV2LnhtbESPQWvCQBCF7wX/wzJCb3VTqbVNXaVo&#10;FfGktkK9DdlpEpqdDdltjP5651DwNsN78943k1nnKtVSE0rPBh4HCSjizNuScwNfn8uHF1AhIlus&#10;PJOBMwWYTXt3E0ytP/GO2n3MlYRwSNFAEWOdah2yghyGga+JRfvxjcMoa5Nr2+BJwl2lh0nyrB2W&#10;LA0F1jQvKPvd/zkDF35aHnfH8aH1G7s9fK8Wo9ePhTH3/e79DVSkLt7M/9drK/hjoZVnZAI9v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A/oAxwAAANwAAAAPAAAAAAAA&#10;AAAAAAAAAKECAABkcnMvZG93bnJldi54bWxQSwUGAAAAAAQABAD5AAAAlQMAAAAA&#10;" strokecolor="white"/>
                <v:line id="Line 66" o:spid="_x0000_s1088" style="position:absolute;visibility:visible;mso-wrap-style:square" from="10287,10287" to="18288,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MGz8IAAADcAAAADwAAAGRycy9kb3ducmV2LnhtbERPS2vCQBC+C/6HZQRvulHrK7pKKQji&#10;pRpb6HHITpNgdjZkV5P6692C4G0+vuest60pxY1qV1hWMBpGIIhTqwvOFHydd4MFCOeRNZaWScEf&#10;Odhuup01xto2fKJb4jMRQtjFqCD3voqldGlOBt3QVsSB+7W1QR9gnUldYxPCTSnHUTSTBgsODTlW&#10;9JFTekmuRsHb57L5Se9m3xy/J/ZwStAspgel+r32fQXCU+tf4qd7r8P8+RL+nwkX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MGz8IAAADcAAAADwAAAAAAAAAAAAAA&#10;AAChAgAAZHJzL2Rvd25yZXYueG1sUEsFBgAAAAAEAAQA+QAAAJADAAAAAA==&#10;" strokeweight="3pt">
                  <v:stroke linestyle="thinThin"/>
                </v:line>
                <v:line id="Line 67" o:spid="_x0000_s1089" style="position:absolute;visibility:visible;mso-wrap-style:square" from="10287,4572" to="1028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Q9DsUAAADcAAAADwAAAGRycy9kb3ducmV2LnhtbESPQW/CMAyF75P4D5GRdhspOzBUCAhV&#10;mjSNCzAu3KzEtIXG6ZqslP16fJi0m633/N7n5Xrwjeqpi3VgA9NJBorYBldzaeD49f4yBxUTssMm&#10;MBm4U4T1avS0xNyFG++pP6RSSQjHHA1UKbW51tFW5DFOQkss2jl0HpOsXaldhzcJ941+zbKZ9liz&#10;NFTYUlGRvR5+vIHP3bApSrQN7/RvYe+Xt1P/vTXmeTxsFqASDenf/Hf94QR/LvjyjEy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Q9DsUAAADcAAAADwAAAAAAAAAA&#10;AAAAAAChAgAAZHJzL2Rvd25yZXYueG1sUEsFBgAAAAAEAAQA+QAAAJMDAAAAAA==&#10;" strokecolor="white"/>
                <v:line id="Line 68" o:spid="_x0000_s1090" style="position:absolute;visibility:visible;mso-wrap-style:square" from="10287,5715" to="1029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B67sIAAADcAAAADwAAAGRycy9kb3ducmV2LnhtbERPTWvCQBC9C/6HZQRvutGqxOgqUiiI&#10;F2taweOQnSah2dmQ3Zror3cLgrd5vM9ZbztTiSs1rrSsYDKOQBBnVpecK/j++hjFIJxH1lhZJgU3&#10;crDd9HtrTLRt+UTX1OcihLBLUEHhfZ1I6bKCDLqxrYkD92Mbgz7AJpe6wTaEm0pOo2ghDZYcGgqs&#10;6b2g7Df9Mwpmx2V7ye5m336e3+zhlKKJ5welhoNutwLhqfMv8dO912F+PIH/Z8IFc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8B67sIAAADcAAAADwAAAAAAAAAAAAAA&#10;AAChAgAAZHJzL2Rvd25yZXYueG1sUEsFBgAAAAAEAAQA+QAAAJADAAAAAA==&#10;" strokeweight="3pt">
                  <v:stroke linestyle="thinThin"/>
                </v:line>
                <v:line id="Line 69" o:spid="_x0000_s1091" style="position:absolute;visibility:visible;mso-wrap-style:square" from="10287,20574" to="1029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oG4sIAAADcAAAADwAAAGRycy9kb3ducmV2LnhtbERPS2sCMRC+F/wPYYTealYPraxGkQWh&#10;tBdrvXgbkjG7upmsm3Qf/fVNodDbfHzPWW8HV4uO2lB5VjCfZSCItTcVWwWnz/3TEkSIyAZrz6Rg&#10;pADbzeRhjbnxPX9Qd4xWpBAOOSooY2xyKYMuyWGY+YY4cRffOowJtlaaFvsU7mq5yLJn6bDi1FBi&#10;Q0VJ+nb8cgreDsOusKhrPsjvQo/Xl3N3f1fqcTrsViAiDfFf/Od+NWn+cgG/z6QL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oG4sIAAADcAAAADwAAAAAAAAAAAAAA&#10;AAChAgAAZHJzL2Rvd25yZXYueG1sUEsFBgAAAAAEAAQA+QAAAJADAAAAAA==&#10;" strokecolor="white"/>
                <v:line id="Line 70" o:spid="_x0000_s1092" style="position:absolute;flip:y;visibility:visible;mso-wrap-style:square" from="10287,20574" to="1029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0eucEAAADcAAAADwAAAGRycy9kb3ducmV2LnhtbERPyWrDMBC9B/oPYgq9JXJTCMaNEkKg&#10;kB69kNLbYE0tE2tkJCV2/74qBHKbx1tnu5/tIG7kQ+9YwesqA0HcOt1zp6CpP5Y5iBCRNQ6OScEv&#10;BdjvnhZbLLSbuKRbFTuRQjgUqMDEOBZShtaQxbByI3Hifpy3GBP0ndQepxRuB7nOso202HNqMDjS&#10;0VB7qa5WAXsa6/W5uhxN45q5/OzM99dBqZfn+fAOItIcH+K7+6TT/PwN/p9JF8jd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R65wQAAANwAAAAPAAAAAAAAAAAAAAAA&#10;AKECAABkcnMvZG93bnJldi54bWxQSwUGAAAAAAQABAD5AAAAjwMAAAAA&#10;" strokeweight="3pt">
                  <v:stroke linestyle="thinThin"/>
                </v:line>
                <v:line id="Line 71" o:spid="_x0000_s1093" style="position:absolute;flip:y;visibility:visible;mso-wrap-style:square" from="13716,20574" to="13728,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uAIsQAAADcAAAADwAAAGRycy9kb3ducmV2LnhtbERPS2vCQBC+C/0PyxS86abiM7pK8VHE&#10;k1oFvQ3ZaRKanQ3ZNab99V1B6G0+vufMFo0pRE2Vyy0reOtGIIgTq3NOFZw+N50xCOeRNRaWScEP&#10;OVjMX1ozjLW984Hqo09FCGEXo4LM+zKW0iUZGXRdWxIH7stWBn2AVSp1hfcQbgrZi6KhNJhzaMiw&#10;pGVGyffxZhT8cn9zPVxH59ru9P58+VgNJuuVUu3X5n0KwlPj/8VP91aH+eM+PJ4JF8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m4AixAAAANwAAAAPAAAAAAAAAAAA&#10;AAAAAKECAABkcnMvZG93bnJldi54bWxQSwUGAAAAAAQABAD5AAAAkgMAAAAA&#10;" strokecolor="white"/>
                <v:line id="Line 72" o:spid="_x0000_s1094" style="position:absolute;flip:y;visibility:visible;mso-wrap-style:square" from="13716,20574" to="13728,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jVsEAAADcAAAADwAAAGRycy9kb3ducmV2LnhtbERPyWrDMBC9B/oPYgq9JXIDDcaNEkKg&#10;kB69kNLbYE0tE2tkJCV2/74qBHKbx1tnu5/tIG7kQ+9YwesqA0HcOt1zp6CpP5Y5iBCRNQ6OScEv&#10;BdjvnhZbLLSbuKRbFTuRQjgUqMDEOBZShtaQxbByI3Hifpy3GBP0ndQepxRuB7nOso202HNqMDjS&#10;0VB7qa5WAXsa6/W5uhxN45q5/OzM99dBqZfn+fAOItIcH+K7+6TT/PwN/p9JF8jd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CNWwQAAANwAAAAPAAAAAAAAAAAAAAAA&#10;AKECAABkcnMvZG93bnJldi54bWxQSwUGAAAAAAQABAD5AAAAjwMAAAAA&#10;" strokeweight="3pt">
                  <v:stroke linestyle="thinThin"/>
                </v:line>
                <v:line id="Line 73" o:spid="_x0000_s1095" style="position:absolute;flip:x;visibility:visible;mso-wrap-style:square" from="21717,34290" to="26289,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7zsQAAADcAAAADwAAAGRycy9kb3ducmV2LnhtbERPS2vCQBC+C/0PyxS86caiqaauUmot&#10;xVN9Qb0N2TEJzc6G7DZJ/fWuUPA2H99z5svOlKKh2hWWFYyGEQji1OqCMwWH/XowBeE8ssbSMin4&#10;IwfLxUNvjom2LW+p2flMhBB2CSrIva8SKV2ak0E3tBVx4M62NugDrDOpa2xDuCnlUxTF0mDBoSHH&#10;it5ySn92v0bBhcfr0/b0fGzsRn8dvz9Wk9n7Sqn+Y/f6AsJT5+/if/enDvOnMdyeC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BbvOxAAAANwAAAAPAAAAAAAAAAAA&#10;AAAAAKECAABkcnMvZG93bnJldi54bWxQSwUGAAAAAAQABAD5AAAAkgMAAAAA&#10;" strokecolor="white"/>
                <v:line id="Line 74" o:spid="_x0000_s1096" style="position:absolute;flip:x;visibility:visible;mso-wrap-style:square" from="21717,34290" to="26289,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YYusEAAADcAAAADwAAAGRycy9kb3ducmV2LnhtbERPyWrDMBC9B/oPYgq9JXJzaIwbJYRA&#10;IT16IaW3wZpaJtbISErs/n1VCOQ2j7fOdj/bQdzIh96xgtdVBoK4dbrnTkFTfyxzECEiaxwck4Jf&#10;CrDfPS22WGg3cUm3KnYihXAoUIGJcSykDK0hi2HlRuLE/ThvMSboO6k9TincDnKdZW/SYs+pweBI&#10;R0PtpbpaBexprNfn6nI0jWvm8rMz318HpV6e58M7iEhzfIjv7pNO8/MN/D+TLpC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Zhi6wQAAANwAAAAPAAAAAAAAAAAAAAAA&#10;AKECAABkcnMvZG93bnJldi54bWxQSwUGAAAAAAQABAD5AAAAjwMAAAAA&#10;" strokeweight="3pt">
                  <v:stroke linestyle="thinThin"/>
                </v:line>
                <v:line id="Line 75" o:spid="_x0000_s1097" style="position:absolute;visibility:visible;mso-wrap-style:square" from="28575,34290" to="28575,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okJcUAAADcAAAADwAAAGRycy9kb3ducmV2LnhtbESPQWvCQBCF7wX/wzKFXopuTLFIdBVR&#10;ChY8tGkPHofsmIRmZ8PuqvHfOwehtxnem/e+Wa4H16kLhdh6NjCdZKCIK29brg38/nyM56BiQrbY&#10;eSYDN4qwXo2ellhYf+VvupSpVhLCsUADTUp9oXWsGnIYJ74nFu3kg8Mka6i1DXiVcNfpPMvetcOW&#10;paHBnrYNVX/l2Rk4H6qvWcp3wZc2f4uf3X7zOjsa8/I8bBagEg3p3/y43lvBnwutPCMT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okJcUAAADcAAAADwAAAAAAAAAA&#10;AAAAAAChAgAAZHJzL2Rvd25yZXYueG1sUEsFBgAAAAAEAAQA+QAAAJMDAAAAAA==&#10;" strokecolor="green" strokeweight="3pt"/>
                <v:line id="Line 76" o:spid="_x0000_s1098" style="position:absolute;visibility:visible;mso-wrap-style:square" from="28575,35433" to="32004,3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aBvsMAAADcAAAADwAAAGRycy9kb3ducmV2LnhtbERPTYvCMBC9L/gfwgh7kTW1i6Jdo4iy&#10;oOBB6x48Ds1sW2wmJYna/fdGEPY2j/c582VnGnEj52vLCkbDBARxYXXNpYKf0/fHFIQPyBoby6Tg&#10;jzwsF723OWba3vlItzyUIoawz1BBFUKbSemLigz6oW2JI/drncEQoSuldniP4aaRaZJMpMGaY0OF&#10;La0rKi751Si47ovDOKQbZ3Odfvpds10Nxmel3vvd6gtEoC78i1/urY7zpzN4PhMv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Ggb7DAAAA3AAAAA8AAAAAAAAAAAAA&#10;AAAAoQIAAGRycy9kb3ducmV2LnhtbFBLBQYAAAAABAAEAPkAAACRAwAAAAA=&#10;" strokecolor="green" strokeweight="3pt"/>
                <v:shapetype id="_x0000_t125" coordsize="21600,21600" o:spt="125" path="m21600,21600l,21600,21600,,,xe">
                  <v:stroke joinstyle="miter"/>
                  <v:path o:extrusionok="f" gradientshapeok="t" o:connecttype="custom" o:connectlocs="10800,0;10800,10800;10800,21600" textboxrect="5400,5400,16200,16200"/>
                </v:shapetype>
                <v:shape id="AutoShape 77" o:spid="_x0000_s1099" type="#_x0000_t125" style="position:absolute;left:29147;top:34860;width:2286;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j8MQA&#10;AADcAAAADwAAAGRycy9kb3ducmV2LnhtbESPQU8CMRCF7yb8h2ZIvEkrByMrhRAJwcR4EPQ+2Y7b&#10;he1005Zl+ffOwcTbTN6b975ZrsfQqYFSbiNbeJwZUMR1dC03Fr6Ou4dnULkgO+wik4UbZVivJndL&#10;rFy88icNh9IoCeFcoQVfSl9pnWtPAfMs9sSi/cQUsMiaGu0SXiU8dHpuzJMO2LI0eOzp1VN9PlyC&#10;hfNuONH7Zb7Yfg/efZh0c2bfWns/HTcvoAqN5d/8d/3mBH8h+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q4/DEAAAA3AAAAA8AAAAAAAAAAAAAAAAAmAIAAGRycy9k&#10;b3ducmV2LnhtbFBLBQYAAAAABAAEAPUAAACJAwAAAAA=&#10;" fillcolor="#030"/>
                <v:line id="Line 78" o:spid="_x0000_s1100" style="position:absolute;visibility:visible;mso-wrap-style:square" from="42291,34290" to="42303,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kbZcQAAADcAAAADwAAAGRycy9kb3ducmV2LnhtbERPTWvCQBC9C/0PyxR6KWZjxKLRNYSW&#10;goUe2tSDxyE7TUKzs2F31fjvu4LgbR7vczbFaHpxIuc7ywpmSQqCuLa640bB/ud9ugThA7LG3jIp&#10;uJCHYvsw2WCu7Zm/6VSFRsQQ9jkqaEMYcil93ZJBn9iBOHK/1hkMEbpGaofnGG56maXpizTYcWxo&#10;caDXluq/6mgUHD/rr0XI3pytdDb3H/2ufF4clHp6HMs1iEBjuItv7p2O81czuD4TL5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RtlxAAAANwAAAAPAAAAAAAAAAAA&#10;AAAAAKECAABkcnMvZG93bnJldi54bWxQSwUGAAAAAAQABAD5AAAAkgMAAAAA&#10;" strokecolor="green" strokeweight="3pt"/>
                <v:line id="Line 79" o:spid="_x0000_s1101" style="position:absolute;visibility:visible;mso-wrap-style:square" from="56007,34290" to="56019,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xY98UAAADcAAAADwAAAGRycy9kb3ducmV2LnhtbESPQWvCQBSE70L/w/IKXqRuGkkoqatI&#10;RVDwoGkPPT6yr0lo9m3YXTX+e1cQPA4z8w0zXw6mE2dyvrWs4H2agCCurG65VvDzvXn7AOEDssbO&#10;Mim4kofl4mU0x0LbCx/pXIZaRAj7AhU0IfSFlL5qyKCf2p44en/WGQxRulpqh5cIN51MkySXBluO&#10;Cw329NVQ9V+ejILTvjpkIV07W+p05nfddjXJfpUavw6rTxCBhvAMP9pbrSDNcrifi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xY98UAAADcAAAADwAAAAAAAAAA&#10;AAAAAAChAgAAZHJzL2Rvd25yZXYueG1sUEsFBgAAAAAEAAQA+QAAAJMDAAAAAA==&#10;" strokecolor="green" strokeweight="3pt"/>
                <v:line id="Line 80" o:spid="_x0000_s1102" style="position:absolute;visibility:visible;mso-wrap-style:square" from="42291,35433" to="45720,3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D9bMUAAADcAAAADwAAAGRycy9kb3ducmV2LnhtbESPQWvCQBSE7wX/w/IEL0U3RmIldRVp&#10;ESz0oKkHj4/saxLMvg27q8Z/3xWEHoeZ+YZZrnvTiis531hWMJ0kIIhLqxuuFBx/tuMFCB+QNbaW&#10;ScGdPKxXg5cl5tre+EDXIlQiQtjnqKAOocul9GVNBv3EdsTR+7XOYIjSVVI7vEW4aWWaJHNpsOG4&#10;UGNHHzWV5+JiFFy+y30W0k9nC53O/Fe727xmJ6VGw37zDiJQH/7Dz/ZOK0izN3ici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D9bMUAAADcAAAADwAAAAAAAAAA&#10;AAAAAAChAgAAZHJzL2Rvd25yZXYueG1sUEsFBgAAAAAEAAQA+QAAAJMDAAAAAA==&#10;" strokecolor="green" strokeweight="3pt"/>
                <v:line id="Line 81" o:spid="_x0000_s1103" style="position:absolute;visibility:visible;mso-wrap-style:square" from="56007,35433" to="59436,3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9pHsEAAADcAAAADwAAAGRycy9kb3ducmV2LnhtbERPTYvCMBC9C/sfwix4EU2tdJFqFFkR&#10;FDxo14PHoRnbss2kJFG7/35zEDw+3vdy3ZtWPMj5xrKC6SQBQVxa3XCl4PKzG89B+ICssbVMCv7I&#10;w3r1MVhiru2Tz/QoQiViCPscFdQhdLmUvqzJoJ/YjjhyN+sMhghdJbXDZww3rUyT5EsabDg21NjR&#10;d03lb3E3Cu7H8pSFdOtsodOZP7T7zSi7KjX87DcLEIH68Ba/3HutIM3i2n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z2kewQAAANwAAAAPAAAAAAAAAAAAAAAA&#10;AKECAABkcnMvZG93bnJldi54bWxQSwUGAAAAAAQABAD5AAAAjwMAAAAA&#10;" strokecolor="green" strokeweight="3pt"/>
                <v:shape id="AutoShape 82" o:spid="_x0000_s1104" type="#_x0000_t125" style="position:absolute;left:42863;top:34860;width:2286;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Ri8MA&#10;AADcAAAADwAAAGRycy9kb3ducmV2LnhtbESPQWsCMRSE74X+h/CE3mriQqWuRpEWqSA9VNv7Y/Pc&#10;rG5eliSu6783hUKPw8x8wyxWg2tFTyE2njVMxgoEceVNw7WG78Pm+RVETMgGW8+k4UYRVsvHhwWW&#10;xl/5i/p9qkWGcCxRg02pK6WMlSWHcew74uwdfXCYsgy1NAGvGe5aWSg1lQ4bzgsWO3qzVJ33F6fh&#10;vOlPtLsUs/ef3ppPFW5GfTRaP42G9RxEoiH9h//aW6OheJnB75l8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yRi8MAAADcAAAADwAAAAAAAAAAAAAAAACYAgAAZHJzL2Rv&#10;d25yZXYueG1sUEsFBgAAAAAEAAQA9QAAAIgDAAAAAA==&#10;" fillcolor="#030"/>
                <v:shape id="AutoShape 83" o:spid="_x0000_s1105" type="#_x0000_t125" style="position:absolute;left:56579;top:34860;width:2286;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ryq8AA&#10;AADcAAAADwAAAGRycy9kb3ducmV2LnhtbERPy2oCMRTdF/yHcAV3NXEW0k6NUhRRKF3Ux/4yuZ1M&#10;ndwMSRzHv28WgsvDeS9Wg2tFTyE2njXMpgoEceVNw7WG03H7+gYiJmSDrWfScKcIq+XoZYGl8Tf+&#10;of6QapFDOJaowabUlVLGypLDOPUdceZ+fXCYMgy1NAFvOdy1slBqLh02nBssdrS2VF0OV6fhsu3/&#10;6OtavG/OvTXfKtyN2jVaT8bD5weIREN6ih/uvdFQzPP8fCYfAb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1ryq8AAAADcAAAADwAAAAAAAAAAAAAAAACYAgAAZHJzL2Rvd25y&#10;ZXYueG1sUEsFBgAAAAAEAAQA9QAAAIUDAAAAAA==&#10;" fillcolor="#030"/>
                <v:line id="Line 84" o:spid="_x0000_s1106" style="position:absolute;visibility:visible;mso-wrap-style:square" from="22860,10287" to="22860,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xxjcQAAADcAAAADwAAAGRycy9kb3ducmV2LnhtbESPzWrCQBSF9wXfYbiF7pqJWYiNGaUU&#10;BBeppSquL5lrkpq5E2fGGN++IxS6PJyfj1OsRtOJgZxvLSuYJikI4srqlmsFh/36dQ7CB2SNnWVS&#10;cCcPq+XkqcBc2xt/07ALtYgj7HNU0ITQ51L6qiGDPrE9cfRO1hkMUbpaaoe3OG46maXpTBpsORIa&#10;7Omjoeq8u5rIrerSXY4/53Fz+izXFx7etvsvpV6ex/cFiEBj+A//tTdaQTabwuN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HGNxAAAANwAAAAPAAAAAAAAAAAA&#10;AAAAAKECAABkcnMvZG93bnJldi54bWxQSwUGAAAAAAQABAD5AAAAkgMAAAAA&#10;">
                  <v:stroke dashstyle="dash"/>
                </v:line>
                <v:line id="Line 85" o:spid="_x0000_s1107" style="position:absolute;visibility:visible;mso-wrap-style:square" from="25146,10287" to="25158,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v+sUAAADcAAAADwAAAGRycy9kb3ducmV2LnhtbESPzWrCQBSF9wXfYbhCd3ViFsGmjlIK&#10;govU0li6vmSuSWrmTpwZk/j2HaHQ5eH8fJz1djKdGMj51rKC5SIBQVxZ3XKt4Ou4e1qB8AFZY2eZ&#10;FNzIw3Yze1hjru3InzSUoRZxhH2OCpoQ+lxKXzVk0C9sTxy9k3UGQ5SultrhGMdNJ9MkyaTBliOh&#10;wZ7eGqrO5dVEblUX7vL9c572p/did+Hh+XD8UOpxPr2+gAg0hf/wX3uvFaRZCvc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v+sUAAADcAAAADwAAAAAAAAAA&#10;AAAAAAChAgAAZHJzL2Rvd25yZXYueG1sUEsFBgAAAAAEAAQA+QAAAJMDAAAAAA==&#10;">
                  <v:stroke dashstyle="dash"/>
                </v:line>
                <v:line id="Line 86" o:spid="_x0000_s1108" style="position:absolute;visibility:visible;mso-wrap-style:square" from="27432,10287" to="27444,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JKYcMAAADcAAAADwAAAGRycy9kb3ducmV2LnhtbESPS4vCMBSF98L8h3AH3Gk6CuJ0jCID&#10;ggsfqMOsL821rTY3NYm1/nsjCC4P5/FxJrPWVKIh50vLCr76CQjizOqScwV/h0VvDMIHZI2VZVJw&#10;Jw+z6Udngqm2N95Rsw+5iCPsU1RQhFCnUvqsIIO+b2vi6B2tMxiidLnUDm9x3FRykCQjabDkSCiw&#10;pt+CsvP+aiI3y1fu8n86t8vjerW4cPO9OWyV6n628x8QgdrwDr/aS61gMBrC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CSmHDAAAA3AAAAA8AAAAAAAAAAAAA&#10;AAAAoQIAAGRycy9kb3ducmV2LnhtbFBLBQYAAAAABAAEAPkAAACRAwAAAAA=&#10;">
                  <v:stroke dashstyle="dash"/>
                </v:line>
                <v:line id="Line 87" o:spid="_x0000_s1109" style="position:absolute;visibility:visible;mso-wrap-style:square" from="29718,10287" to="29730,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vSFcMAAADcAAAADwAAAGRycy9kb3ducmV2LnhtbESPS4vCMBSF98L8h3AH3Gk6IuJ0jCID&#10;ggsfqMOsL821rTY3NYm1/nsjCC4P5/FxJrPWVKIh50vLCr76CQjizOqScwV/h0VvDMIHZI2VZVJw&#10;Jw+z6Udngqm2N95Rsw+5iCPsU1RQhFCnUvqsIIO+b2vi6B2tMxiidLnUDm9x3FRykCQjabDkSCiw&#10;pt+CsvP+aiI3y1fu8n86t8vjerW4cPO9OWyV6n628x8QgdrwDr/aS61gMBrC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r0hXDAAAA3AAAAA8AAAAAAAAAAAAA&#10;AAAAoQIAAGRycy9kb3ducmV2LnhtbFBLBQYAAAAABAAEAPkAAACRAwAAAAA=&#10;">
                  <v:stroke dashstyle="dash"/>
                </v:line>
                <v:line id="Line 88" o:spid="_x0000_s1110" style="position:absolute;visibility:visible;mso-wrap-style:square" from="38862,10287" to="38874,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d3jsMAAADcAAAADwAAAGRycy9kb3ducmV2LnhtbESPS4vCMBSF98L8h3AH3Gk6guJ0jCID&#10;ggsfqMOsL821rTY3NYm1/nsjCC4P5/FxJrPWVKIh50vLCr76CQjizOqScwV/h0VvDMIHZI2VZVJw&#10;Jw+z6Udngqm2N95Rsw+5iCPsU1RQhFCnUvqsIIO+b2vi6B2tMxiidLnUDm9x3FRykCQjabDkSCiw&#10;pt+CsvP+aiI3y1fu8n86t8vjerW4cPO9OWyV6n628x8QgdrwDr/aS61gMBrC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nd47DAAAA3AAAAA8AAAAAAAAAAAAA&#10;AAAAoQIAAGRycy9kb3ducmV2LnhtbFBLBQYAAAAABAAEAPkAAACRAwAAAAA=&#10;">
                  <v:stroke dashstyle="dash"/>
                </v:line>
                <v:line id="Line 89" o:spid="_x0000_s1111" style="position:absolute;visibility:visible;mso-wrap-style:square" from="32004,10287" to="32016,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p+cMAAADcAAAADwAAAGRycy9kb3ducmV2LnhtbESPS4vCMBSF98L8h3AH3Gk6LspYjSKC&#10;4EJHfOD60lzbanNTk0zt/HszILg8nMfHmc47U4uWnK8sK/gaJiCIc6srLhScjqvBNwgfkDXWlknB&#10;H3mYzz56U8y0ffCe2kMoRBxhn6GCMoQmk9LnJRn0Q9sQR+9incEQpSukdviI46aWoyRJpcGKI6HE&#10;hpYl5bfDr4ncvNi4+/l669aX7WZ153b8c9wp1f/sFhMQgbrwDr/aa61glKbwfyYeAT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16fnDAAAA3AAAAA8AAAAAAAAAAAAA&#10;AAAAoQIAAGRycy9kb3ducmV2LnhtbFBLBQYAAAAABAAEAPkAAACRAwAAAAA=&#10;">
                  <v:stroke dashstyle="dash"/>
                </v:line>
                <v:line id="Line 90" o:spid="_x0000_s1112" style="position:absolute;visibility:visible;mso-wrap-style:square" from="34290,10287" to="34302,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MYsMAAADcAAAADwAAAGRycy9kb3ducmV2LnhtbESPzYrCMBSF98K8Q7gD7jQdF+pUo8iA&#10;4MJR1MH1pbm21eamJrF23t4IgsvD+fk403lrKtGQ86VlBV/9BARxZnXJuYK/w7I3BuEDssbKMin4&#10;Jw/z2Udniqm2d95Rsw+5iCPsU1RQhFCnUvqsIIO+b2vi6J2sMxiidLnUDu9x3FRykCRDabDkSCiw&#10;pp+Cssv+ZiI3y9fuejxf2tXpd728cvO9OWyV6n62iwmIQG14h1/tlVYwGI7g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5TGLDAAAA3AAAAA8AAAAAAAAAAAAA&#10;AAAAoQIAAGRycy9kb3ducmV2LnhtbFBLBQYAAAAABAAEAPkAAACRAwAAAAA=&#10;">
                  <v:stroke dashstyle="dash"/>
                </v:line>
                <v:line id="Line 91" o:spid="_x0000_s1113" style="position:absolute;visibility:visible;mso-wrap-style:square" from="36576,10287" to="36588,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bYEMEAAADcAAAADwAAAGRycy9kb3ducmV2LnhtbERPS2vCQBC+F/oflin0Vjd6EJu6igiC&#10;B634oOchOybR7GzcXWP67zsHoceP7z2d965RHYVYezYwHGSgiAtvay4NnI6rjwmomJAtNp7JwC9F&#10;mM9eX6aYW//gPXWHVCoJ4ZijgSqlNtc6FhU5jAPfEgt39sFhEhhKbQM+JNw1epRlY+2wZmmosKVl&#10;RcX1cHfSW5SbcPu5XPv1ebtZ3bj7/D7ujHl/6xdfoBL16V/8dK+tgdFY1soZOQJ6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ptgQwQAAANwAAAAPAAAAAAAAAAAAAAAA&#10;AKECAABkcnMvZG93bnJldi54bWxQSwUGAAAAAAQABAD5AAAAjwMAAAAA&#10;">
                  <v:stroke dashstyle="dash"/>
                </v:line>
                <v:line id="Line 92" o:spid="_x0000_s1114" style="position:absolute;visibility:visible;mso-wrap-style:square" from="41148,10287" to="41160,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p9i8QAAADcAAAADwAAAGRycy9kb3ducmV2LnhtbESPzWrCQBSF9wXfYbiCu2aiC6lpRilC&#10;wIVaqtL1JXNNUjN3kpkxpm/fKRS6PJyfj5NvRtOKgZxvLCuYJykI4tLqhisFl3Px/ALCB2SNrWVS&#10;8E0eNuvJU46Ztg/+oOEUKhFH2GeooA6hy6T0ZU0GfWI74uhdrTMYonSV1A4fcdy0cpGmS2mw4Uio&#10;saNtTeXtdDeRW1Z7139+3cbd9bAveh5Wx/O7UrPp+PYKItAY/sN/7Z1WsFiu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6n2LxAAAANwAAAAPAAAAAAAAAAAA&#10;AAAAAKECAABkcnMvZG93bnJldi54bWxQSwUGAAAAAAQABAD5AAAAkgMAAAAA&#10;">
                  <v:stroke dashstyle="dash"/>
                </v:line>
                <v:line id="Line 93" o:spid="_x0000_s1115" style="position:absolute;visibility:visible;mso-wrap-style:square" from="43434,10287" to="43446,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lCy8IAAADcAAAADwAAAGRycy9kb3ducmV2LnhtbERPTWvCQBC9F/wPywje6kYPtkZXkYLg&#10;QVuqpechOybR7Gzc3cb47zuHQo+P971c965RHYVYezYwGWegiAtvay4NfJ22z6+gYkK22HgmAw+K&#10;sF4NnpaYW3/nT+qOqVQSwjFHA1VKba51LCpyGMe+JRbu7IPDJDCU2ga8S7hr9DTLZtphzdJQYUtv&#10;FRXX44+T3qLch9v35drvzof99sbd/P30Ycxo2G8WoBL16V/8595ZA9MXmS9n5Ajo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lCy8IAAADcAAAADwAAAAAAAAAAAAAA&#10;AAChAgAAZHJzL2Rvd25yZXYueG1sUEsFBgAAAAAEAAQA+QAAAJADAAAAAA==&#10;">
                  <v:stroke dashstyle="dash"/>
                </v:line>
                <v:line id="Line 94" o:spid="_x0000_s1116" style="position:absolute;visibility:visible;mso-wrap-style:square" from="45720,10287" to="45732,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XnUMMAAADcAAAADwAAAGRycy9kb3ducmV2LnhtbESPS4vCMBSF98L8h3AHZqepLkanGkUG&#10;BBc+UAfXl+baVpubmmRq/fdGEFwezuPjTGatqURDzpeWFfR7CQjizOqScwV/h0V3BMIHZI2VZVJw&#10;Jw+z6Udngqm2N95Rsw+5iCPsU1RQhFCnUvqsIIO+Z2vi6J2sMxiidLnUDm9x3FRykCTf0mDJkVBg&#10;Tb8FZZf9v4ncLF+56/F8aZen9Wpx5eZnc9gq9fXZzscgArXhHX61l1rBYNiH55l4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F51DDAAAA3AAAAA8AAAAAAAAAAAAA&#10;AAAAoQIAAGRycy9kb3ducmV2LnhtbFBLBQYAAAAABAAEAPkAAACRAwAAAAA=&#10;">
                  <v:stroke dashstyle="dash"/>
                </v:line>
                <v:line id="Line 95" o:spid="_x0000_s1117" style="position:absolute;visibility:visible;mso-wrap-style:square" from="48006,10287" to="48018,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d5J8QAAADcAAAADwAAAGRycy9kb3ducmV2LnhtbESPS4vCMBSF94L/IVzBnabThTodowyC&#10;4MJx8IHrS3NtOzY3NYm18+8ngjDLw3l8nPmyM7VoyfnKsoK3cQKCOLe64kLB6bgezUD4gKyxtkwK&#10;fsnDctHvzTHT9sF7ag+hEHGEfYYKyhCaTEqfl2TQj21DHL2LdQZDlK6Q2uEjjptapkkykQYrjoQS&#10;G1qVlF8PdxO5ebF1t/PPtdtcvrbrG7fvu+O3UsNB9/kBIlAX/sOv9kYrSKcpPM/E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l3knxAAAANwAAAAPAAAAAAAAAAAA&#10;AAAAAKECAABkcnMvZG93bnJldi54bWxQSwUGAAAAAAQABAD5AAAAkgMAAAAA&#10;">
                  <v:stroke dashstyle="dash"/>
                </v:line>
                <v:rect id="Rectangle 96" o:spid="_x0000_s1118" style="position:absolute;left:58293;top:10287;width:4572;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QWMQA&#10;AADcAAAADwAAAGRycy9kb3ducmV2LnhtbESPwWrDMBBE74X+g9hCL6GRmwS7OFFMWzA0xzrtfbE2&#10;lom1MpZqO39fBQI5DjPzhtkVs+3ESINvHSt4XSYgiGunW24U/BzLlzcQPiBr7ByTggt5KPaPDzvM&#10;tZv4m8YqNCJC2OeowITQ51L62pBFv3Q9cfRObrAYohwaqQecItx2cpUkqbTYclww2NOnofpc/VkF&#10;02UzL347XWbn5rBemA+XlvVGqeen+X0LItAc7uFb+0srWGVruJ6JR0D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Y0FjEAAAA3AAAAA8AAAAAAAAAAAAAAAAAmAIAAGRycy9k&#10;b3ducmV2LnhtbFBLBQYAAAAABAAEAPUAAACJAwAAAAA=&#10;" fillcolor="#9f9" strokeweight="3pt">
                  <v:stroke linestyle="thinThin"/>
                </v:rect>
                <v:line id="Line 97" o:spid="_x0000_s1119" style="position:absolute;visibility:visible;mso-wrap-style:square" from="58293,36576" to="62865,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8qVsQAAADcAAAADwAAAGRycy9kb3ducmV2LnhtbESPT4vCMBTE7wt+h/AEb2uqyCrVKFJY&#10;WNyL/y7eHsmzrTYvtYm17qffCAt7HGbmN8xi1dlKtNT40rGC0TABQaydKTlXcDx8vs9A+IBssHJM&#10;Cp7kYbXsvS0wNe7BO2r3IRcRwj5FBUUIdSql1wVZ9ENXE0fv7BqLIcoml6bBR4TbSo6T5ENaLDku&#10;FFhTVpC+7u9WwWbbrbMcdcVb+ZPp52V6am/fSg363XoOIlAX/sN/7S+jYDydwOt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rypWxAAAANwAAAAPAAAAAAAAAAAA&#10;AAAAAKECAABkcnMvZG93bnJldi54bWxQSwUGAAAAAAQABAD5AAAAkgMAAAAA&#10;" strokecolor="white"/>
                <v:line id="Line 98" o:spid="_x0000_s1120" style="position:absolute;visibility:visible;mso-wrap-style:square" from="58293,36576" to="62865,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tttsUAAADcAAAADwAAAGRycy9kb3ducmV2LnhtbESPQWvCQBSE74L/YXmCN91o1Wp0FSkI&#10;4qU1ttDjI/tMgtm3Ibua6K93hUKPw8x8w6w2rSnFjWpXWFYwGkYgiFOrC84UfJ92gzkI55E1lpZJ&#10;wZ0cbNbdzgpjbRs+0i3xmQgQdjEqyL2vYildmpNBN7QVcfDOtjbog6wzqWtsAtyUchxFM2mw4LCQ&#10;Y0UfOaWX5GoUTD4XzW/6MPvm6+fNHo4Jmvn0oFS/126XIDy1/j/8195rBeP3KbzOhCMg1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tttsUAAADcAAAADwAAAAAAAAAA&#10;AAAAAAChAgAAZHJzL2Rvd25yZXYueG1sUEsFBgAAAAAEAAQA+QAAAJMDAAAAAA==&#10;" strokeweight="3pt">
                  <v:stroke linestyle="thinThin"/>
                </v:line>
                <v:line id="Line 99" o:spid="_x0000_s1121" style="position:absolute;flip:y;visibility:visible;mso-wrap-style:square" from="9144,3429" to="9156,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qADcUAAADcAAAADwAAAGRycy9kb3ducmV2LnhtbESP3WoCMRSE74W+QziCN1KzVdCyGkVK&#10;BUUQ3ZZen27O/uDmZNlEjW9vCgUvh5n5hlmsgmnElTpXW1bwNkpAEOdW11wq+P7avL6DcB5ZY2OZ&#10;FNzJwWr50ltgqu2NT3TNfCkihF2KCirv21RKl1dk0I1sSxy9wnYGfZRdKXWHtwg3jRwnyVQarDku&#10;VNjSR0X5ObsYBevjYbs7ymJ//nXF5PMnD4dhGZQa9MN6DsJT8M/wf3urFYxnU/g7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qADcUAAADcAAAADwAAAAAAAAAA&#10;AAAAAAChAgAAZHJzL2Rvd25yZXYueG1sUEsFBgAAAAAEAAQA+QAAAJMDAAAAAA==&#10;" strokecolor="yellow"/>
                <v:line id="Line 100" o:spid="_x0000_s1122" style="position:absolute;visibility:visible;mso-wrap-style:square" from="50292,10287" to="50304,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av8MAAADcAAAADwAAAGRycy9kb3ducmV2LnhtbESPS4vCMBSF98L8h3AH3Gk6LtTpGEUG&#10;BBc+UIdZX5prW21uahJr/fdGEFwezuPjTGatqURDzpeWFXz1ExDEmdUl5wr+DoveGIQPyBory6Tg&#10;Th5m04/OBFNtb7yjZh9yEUfYp6igCKFOpfRZQQZ939bE0TtaZzBE6XKpHd7iuKnkIEmG0mDJkVBg&#10;Tb8FZef91URulq/c5f90bpfH9Wpx4eZ7c9gq1f1s5z8gArXhHX61l1rBYDSC55l4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g2r/DAAAA3AAAAA8AAAAAAAAAAAAA&#10;AAAAoQIAAGRycy9kb3ducmV2LnhtbFBLBQYAAAAABAAEAPkAAACRAwAAAAA=&#10;">
                  <v:stroke dashstyle="dash"/>
                </v:line>
                <v:line id="Line 101" o:spid="_x0000_s1123" style="position:absolute;visibility:visible;mso-wrap-style:square" from="52578,10287" to="52590,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9OzcIAAADcAAAADwAAAGRycy9kb3ducmV2LnhtbERPTWvCQBC9F/wPywje6kYPtkZXkYLg&#10;QVuqpechOybR7Gzc3cb47zuHQo+P971c965RHYVYezYwGWegiAtvay4NfJ22z6+gYkK22HgmAw+K&#10;sF4NnpaYW3/nT+qOqVQSwjFHA1VKba51LCpyGMe+JRbu7IPDJDCU2ga8S7hr9DTLZtphzdJQYUtv&#10;FRXX44+T3qLch9v35drvzof99sbd/P30Ycxo2G8WoBL16V/8595ZA9MXWStn5Ajo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9OzcIAAADcAAAADwAAAAAAAAAAAAAA&#10;AAChAgAAZHJzL2Rvd25yZXYueG1sUEsFBgAAAAAEAAQA+QAAAJADAAAAAA==&#10;">
                  <v:stroke dashstyle="dash"/>
                </v:line>
                <v:line id="Line 102" o:spid="_x0000_s1124" style="position:absolute;visibility:visible;mso-wrap-style:square" from="54864,10287" to="54876,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PrVsMAAADcAAAADwAAAGRycy9kb3ducmV2LnhtbESPS4vCMBSF98L8h3AHZqepLkatRpEB&#10;wYUP1GHWl+baVpubmmRq/fdGEFwezuPjTOetqURDzpeWFfR7CQjizOqScwW/x2V3BMIHZI2VZVJw&#10;Jw/z2Udniqm2N95Tcwi5iCPsU1RQhFCnUvqsIIO+Z2vi6J2sMxiidLnUDm9x3FRykCTf0mDJkVBg&#10;TT8FZZfDv4ncLF+769/50q5Om/Xyys14e9wp9fXZLiYgArXhHX61V1rBYDiG55l4BO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z61bDAAAA3AAAAA8AAAAAAAAAAAAA&#10;AAAAoQIAAGRycy9kb3ducmV2LnhtbFBLBQYAAAAABAAEAPkAAACRAwAAAAA=&#10;">
                  <v:stroke dashstyle="dash"/>
                </v:line>
                <v:line id="Line 103" o:spid="_x0000_s1125" style="position:absolute;visibility:visible;mso-wrap-style:square" from="57150,10287" to="57162,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wy7MEAAADcAAAADwAAAGRycy9kb3ducmV2LnhtbERPS2vCQBC+F/oflin0Vjd6KJq6igiC&#10;B23xQc9Ddkyi2dm4u8b033cOgseP7z2d965RHYVYezYwHGSgiAtvay4NHA+rjzGomJAtNp7JwB9F&#10;mM9eX6aYW3/nHXX7VCoJ4ZijgSqlNtc6FhU5jAPfEgt38sFhEhhKbQPeJdw1epRln9phzdJQYUvL&#10;iorL/uaktyg34fp7vvTr03azunI3+T78GPP+1i++QCXq01P8cK+tgdFY5ssZOQJ6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3DLswQAAANwAAAAPAAAAAAAAAAAAAAAA&#10;AKECAABkcnMvZG93bnJldi54bWxQSwUGAAAAAAQABAD5AAAAjwMAAAAA&#10;">
                  <v:stroke dashstyle="dash"/>
                </v:line>
                <v:line id="Line 104" o:spid="_x0000_s1126" style="position:absolute;visibility:visible;mso-wrap-style:square" from="59436,10287" to="59448,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CXd8MAAADcAAAADwAAAGRycy9kb3ducmV2LnhtbESPS4vCMBSF9wP+h3AFd2OqC3GqUUQQ&#10;XPhgVFxfmmtbbW5qEmv990YYmOXhPD7OdN6aSjTkfGlZwaCfgCDOrC45V3A6rr7HIHxA1lhZJgUv&#10;8jCfdb6mmGr75F9qDiEXcYR9igqKEOpUSp8VZND3bU0cvYt1BkOULpfa4TOOm0oOk2QkDZYcCQXW&#10;tCwoux0eJnKzfOPu5+utXV+2m9Wdm5/dca9Ur9suJiACteE//NdeawXD8QA+Z+IRkLM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Ql3fDAAAA3AAAAA8AAAAAAAAAAAAA&#10;AAAAoQIAAGRycy9kb3ducmV2LnhtbFBLBQYAAAAABAAEAPkAAACRAwAAAAA=&#10;">
                  <v:stroke dashstyle="dash"/>
                </v:line>
                <v:line id="Line 105" o:spid="_x0000_s1127" style="position:absolute;visibility:visible;mso-wrap-style:square" from="61722,10287" to="61734,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IJAMMAAADcAAAADwAAAGRycy9kb3ducmV2LnhtbESPS4vCMBSF9wP+h3AFd2NqF+JUo4gg&#10;uPDB6DDrS3Ntq81NTWKt/94IA7M8nMfHmS06U4uWnK8sKxgNExDEudUVFwp+TuvPCQgfkDXWlknB&#10;kzws5r2PGWbaPvib2mMoRBxhn6GCMoQmk9LnJRn0Q9sQR+9sncEQpSukdviI46aWaZKMpcGKI6HE&#10;hlYl5dfj3URuXmzd7fdy7Tbn3XZ94/ZrfzooNeh3yymIQF34D/+1N1pBOknhfSYeA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CCQDDAAAA3AAAAA8AAAAAAAAAAAAA&#10;AAAAoQIAAGRycy9kb3ducmV2LnhtbFBLBQYAAAAABAAEAPkAAACRAwAAAAA=&#10;">
                  <v:stroke dashstyle="dash"/>
                </v:line>
                <v:line id="Line 106" o:spid="_x0000_s1128" style="position:absolute;visibility:visible;mso-wrap-style:square" from="22860,34290" to="22860,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MKvcQAAADcAAAADwAAAGRycy9kb3ducmV2LnhtbESPQYvCMBSE7wv7H8Jb2ItoqsIi1Siy&#10;bFkFPWgFr4/m2Vabl9LEWv+9EQSPw8x8w8wWnalES40rLSsYDiIQxJnVJecKDmnSn4BwHlljZZkU&#10;3MnBYv75McNY2xvvqN37XAQIuxgVFN7XsZQuK8igG9iaOHgn2xj0QTa51A3eAtxUchRFP9JgyWGh&#10;wJp+C8ou+6tRUP718nNvff5vN92WbbpJ0uMyUer7q1tOQXjq/Dv8aq+0gtFkDM8z4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wq9xAAAANwAAAAPAAAAAAAAAAAA&#10;AAAAAKECAABkcnMvZG93bnJldi54bWxQSwUGAAAAAAQABAD5AAAAkgMAAAAA&#10;" strokecolor="green">
                  <v:stroke endarrow="block"/>
                </v:line>
                <v:line id="Line 107" o:spid="_x0000_s1129" style="position:absolute;visibility:visible;mso-wrap-style:square" from="32004,34290" to="32016,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qSycQAAADcAAAADwAAAGRycy9kb3ducmV2LnhtbESPQYvCMBSE7wv7H8Jb2Itoqsgi1Siy&#10;bFkFPWgFr4/m2Vabl9LEWv+9EQSPw8x8w8wWnalES40rLSsYDiIQxJnVJecKDmnSn4BwHlljZZkU&#10;3MnBYv75McNY2xvvqN37XAQIuxgVFN7XsZQuK8igG9iaOHgn2xj0QTa51A3eAtxUchRFP9JgyWGh&#10;wJp+C8ou+6tRUP718nNvff5vN92WbbpJ0uMyUer7q1tOQXjq/Dv8aq+0gtFkDM8z4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KpLJxAAAANwAAAAPAAAAAAAAAAAA&#10;AAAAAKECAABkcnMvZG93bnJldi54bWxQSwUGAAAAAAQABAD5AAAAkgMAAAAA&#10;" strokecolor="green">
                  <v:stroke endarrow="block"/>
                </v:line>
                <v:line id="Line 108" o:spid="_x0000_s1130" style="position:absolute;visibility:visible;mso-wrap-style:square" from="25146,34290" to="25158,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Y3UsQAAADcAAAADwAAAGRycy9kb3ducmV2LnhtbESPQYvCMBSE7wv7H8Jb2ItoquAi1Siy&#10;bFkFPWgFr4/m2Vabl9LEWv+9EQSPw8x8w8wWnalES40rLSsYDiIQxJnVJecKDmnSn4BwHlljZZkU&#10;3MnBYv75McNY2xvvqN37XAQIuxgVFN7XsZQuK8igG9iaOHgn2xj0QTa51A3eAtxUchRFP9JgyWGh&#10;wJp+C8ou+6tRUP718nNvff5vN92WbbpJ0uMyUer7q1tOQXjq/Dv8aq+0gtFkDM8z4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dSxAAAANwAAAAPAAAAAAAAAAAA&#10;AAAAAKECAABkcnMvZG93bnJldi54bWxQSwUGAAAAAAQABAD5AAAAkgMAAAAA&#10;" strokecolor="green">
                  <v:stroke endarrow="block"/>
                </v:line>
                <v:line id="Line 109" o:spid="_x0000_s1131" style="position:absolute;visibility:visible;mso-wrap-style:square" from="27432,34290" to="27444,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SpJcQAAADcAAAADwAAAGRycy9kb3ducmV2LnhtbESPQYvCMBSE78L+h/AWvMia6kGkaxRZ&#10;tqjgHmwFr4/m2Vabl9LEWv+9WRA8DjPzDbNY9aYWHbWusqxgMo5AEOdWV1woOGbJ1xyE88gaa8uk&#10;4EEOVsuPwQJjbe98oC71hQgQdjEqKL1vYildXpJBN7YNcfDOtjXog2wLqVu8B7ip5TSKZtJgxWGh&#10;xIZ+Ssqv6c0oqH5HxWW0u2y6ff/HNtsn2WmdKDX87NffIDz1/h1+tbdawXQ+g/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tKklxAAAANwAAAAPAAAAAAAAAAAA&#10;AAAAAKECAABkcnMvZG93bnJldi54bWxQSwUGAAAAAAQABAD5AAAAkgMAAAAA&#10;" strokecolor="green">
                  <v:stroke endarrow="block"/>
                </v:line>
                <v:line id="Line 110" o:spid="_x0000_s1132" style="position:absolute;visibility:visible;mso-wrap-style:square" from="29718,34290" to="29730,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gMvsUAAADcAAAADwAAAGRycy9kb3ducmV2LnhtbESPQYvCMBSE7wv7H8Jb2ItoqgdXqlFk&#10;2bIKetAKXh/Ns602L6WJtf57Iwgeh5n5hpktOlOJlhpXWlYwHEQgiDOrS84VHNKkPwHhPLLGyjIp&#10;uJODxfzzY4axtjfeUbv3uQgQdjEqKLyvYyldVpBBN7A1cfBOtjHog2xyqRu8Bbip5CiKxtJgyWGh&#10;wJp+C8ou+6tRUP718nNvff5vN92WbbpJ0uMyUer7q1tOQXjq/Dv8aq+0gtHkB5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gMvsUAAADcAAAADwAAAAAAAAAA&#10;AAAAAAChAgAAZHJzL2Rvd25yZXYueG1sUEsFBgAAAAAEAAQA+QAAAJMDAAAAAA==&#10;" strokecolor="green">
                  <v:stroke endarrow="block"/>
                </v:line>
                <v:line id="Line 111" o:spid="_x0000_s1133" style="position:absolute;visibility:visible;mso-wrap-style:square" from="34290,34290" to="34302,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eYzMMAAADcAAAADwAAAGRycy9kb3ducmV2LnhtbERPTWvCQBC9F/wPywi9BN3Ug4ToKiKG&#10;thAPNYVeh+yYRLOzIbtN0n/fPQgeH+97u59MKwbqXWNZwdsyBkFcWt1wpeC7yBYJCOeRNbaWScEf&#10;OdjvZi9bTLUd+YuGi69ECGGXooLa+y6V0pU1GXRL2xEH7mp7gz7AvpK6xzGEm1au4ngtDTYcGmrs&#10;6FhTeb/8GgXNKapu0eftfcinM9siz4qfQ6bU63w6bEB4mvxT/HB/aAWrJKwNZ8IRkL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nmMzDAAAA3AAAAA8AAAAAAAAAAAAA&#10;AAAAoQIAAGRycy9kb3ducmV2LnhtbFBLBQYAAAAABAAEAPkAAACRAwAAAAA=&#10;" strokecolor="green">
                  <v:stroke endarrow="block"/>
                </v:line>
                <v:line id="Line 112" o:spid="_x0000_s1134" style="position:absolute;visibility:visible;mso-wrap-style:square" from="36576,34290" to="36588,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s9V8UAAADcAAAADwAAAGRycy9kb3ducmV2LnhtbESPQYvCMBSE7wv7H8Jb2ItoqgfRahRZ&#10;tqyCHrSC10fzbKvNS2lirf/eCMIeh5n5hpkvO1OJlhpXWlYwHEQgiDOrS84VHNOkPwHhPLLGyjIp&#10;eJCD5eLzY46xtnfeU3vwuQgQdjEqKLyvYyldVpBBN7A1cfDOtjHog2xyqRu8B7ip5CiKxtJgyWGh&#10;wJp+Csquh5tRUP728ktvc/lrt92ObbpN0tMqUer7q1vNQHjq/H/43V5rBaPJFF5nwh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s9V8UAAADcAAAADwAAAAAAAAAA&#10;AAAAAAChAgAAZHJzL2Rvd25yZXYueG1sUEsFBgAAAAAEAAQA+QAAAJMDAAAAAA==&#10;" strokecolor="green">
                  <v:stroke endarrow="block"/>
                </v:line>
                <v:line id="Line 113" o:spid="_x0000_s1135" style="position:absolute;visibility:visible;mso-wrap-style:square" from="38862,34290" to="38874,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gCF8MAAADcAAAADwAAAGRycy9kb3ducmV2LnhtbERPz2vCMBS+D/Y/hDfwIjOdhzGrsRSx&#10;uIEetAOvj+bZVpuXkmS1+++Xw8Djx/d7lY2mEwM531pW8DZLQBBXVrdcK/gui9cPED4ga+wsk4Jf&#10;8pCtn59WmGp75yMNp1CLGMI+RQVNCH0qpa8aMuhntieO3MU6gyFCV0vt8B7DTSfnSfIuDbYcGxrs&#10;adNQdTv9GAXtdlpfp1/X3bAfD2zLfVGe80KpycuYL0EEGsND/O/+1Armizg/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IAhfDAAAA3AAAAA8AAAAAAAAAAAAA&#10;AAAAoQIAAGRycy9kb3ducmV2LnhtbFBLBQYAAAAABAAEAPkAAACRAwAAAAA=&#10;" strokecolor="green">
                  <v:stroke endarrow="block"/>
                </v:line>
                <v:line id="Line 114" o:spid="_x0000_s1136" style="position:absolute;visibility:visible;mso-wrap-style:square" from="41148,34290" to="41160,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SnjMYAAADcAAAADwAAAGRycy9kb3ducmV2LnhtbESPQWvCQBSE70L/w/IKvYS6iQex0VVC&#10;abCFeKgpeH1kX5PY7NuQXWP6791CweMwM98wm91kOjHS4FrLCpJ5DIK4srrlWsFXmT+vQDiPrLGz&#10;TAp+ycFu+zDbYKrtlT9pPPpaBAi7FBU03veplK5qyKCb2544eN92MOiDHGqpB7wGuOnkIo6X0mDL&#10;YaHBnl4bqn6OF6OgfYvqc/Rx3o/FdGBbFnl5ynKlnh6nbA3C0+Tv4f/2u1aweEng70w4AnJ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Ep4zGAAAA3AAAAA8AAAAAAAAA&#10;AAAAAAAAoQIAAGRycy9kb3ducmV2LnhtbFBLBQYAAAAABAAEAPkAAACUAwAAAAA=&#10;" strokecolor="green">
                  <v:stroke endarrow="block"/>
                </v:line>
                <v:line id="Line 115" o:spid="_x0000_s1137" style="position:absolute;visibility:visible;mso-wrap-style:square" from="43434,34290" to="43446,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Y5+8UAAADcAAAADwAAAGRycy9kb3ducmV2LnhtbESPQWvCQBSE7wX/w/IEL1I35iA1dRUR&#10;Qy3Yg4nQ6yP7mkSzb0N2G9N/7wpCj8PMfMOsNoNpRE+dqy0rmM8iEMSF1TWXCs55+voGwnlkjY1l&#10;UvBHDjbr0csKE21vfKI+86UIEHYJKqi8bxMpXVGRQTezLXHwfmxn0AfZlVJ3eAtw08g4ihbSYM1h&#10;ocKWdhUV1+zXKKj30/Iy/bx89Mfhi21+TPPvbarUZDxs30F4Gvx/+Nk+aAXxMobHmXA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Y5+8UAAADcAAAADwAAAAAAAAAA&#10;AAAAAAChAgAAZHJzL2Rvd25yZXYueG1sUEsFBgAAAAAEAAQA+QAAAJMDAAAAAA==&#10;" strokecolor="green">
                  <v:stroke endarrow="block"/>
                </v:line>
                <v:line id="Line 116" o:spid="_x0000_s1138" style="position:absolute;visibility:visible;mso-wrap-style:square" from="45720,34290" to="45732,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qcYMYAAADcAAAADwAAAGRycy9kb3ducmV2LnhtbESPT2vCQBTE74V+h+UVehHdaEE0uhGR&#10;hragB43g9ZF95o/ZtyG7jem37xaEHoeZ+Q2z3gymET11rrKsYDqJQBDnVldcKDhn6XgBwnlkjY1l&#10;UvBDDjbJ89MaY23vfKT+5AsRIOxiVFB638ZSurwkg25iW+LgXW1n0AfZFVJ3eA9w08hZFM2lwYrD&#10;Qokt7UrKb6dvo6B6HxX16Kv+6PfDgW22T7PLNlXq9WXYrkB4Gvx/+NH+1Apmyzf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anGDGAAAA3AAAAA8AAAAAAAAA&#10;AAAAAAAAoQIAAGRycy9kb3ducmV2LnhtbFBLBQYAAAAABAAEAPkAAACUAwAAAAA=&#10;" strokecolor="green">
                  <v:stroke endarrow="block"/>
                </v:line>
                <v:line id="Line 117" o:spid="_x0000_s1139" style="position:absolute;visibility:visible;mso-wrap-style:square" from="48006,34290" to="48018,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MEFMYAAADcAAAADwAAAGRycy9kb3ducmV2LnhtbESPT2vCQBTE74V+h+UVehHdKEU0uhGR&#10;hragB43g9ZF95o/ZtyG7jem37xaEHoeZ+Q2z3gymET11rrKsYDqJQBDnVldcKDhn6XgBwnlkjY1l&#10;UvBDDjbJ89MaY23vfKT+5AsRIOxiVFB638ZSurwkg25iW+LgXW1n0AfZFVJ3eA9w08hZFM2lwYrD&#10;Qokt7UrKb6dvo6B6HxX16Kv+6PfDgW22T7PLNlXq9WXYrkB4Gvx/+NH+1Apmyzf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zBBTGAAAA3AAAAA8AAAAAAAAA&#10;AAAAAAAAoQIAAGRycy9kb3ducmV2LnhtbFBLBQYAAAAABAAEAPkAAACUAwAAAAA=&#10;" strokecolor="green">
                  <v:stroke endarrow="block"/>
                </v:line>
                <v:line id="Line 118" o:spid="_x0000_s1140" style="position:absolute;visibility:visible;mso-wrap-style:square" from="50292,34290" to="50304,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hj8YAAADcAAAADwAAAGRycy9kb3ducmV2LnhtbESPT2vCQBTE74V+h+UVehHdKFQ0uhGR&#10;hragB43g9ZF95o/ZtyG7jem37xaEHoeZ+Q2z3gymET11rrKsYDqJQBDnVldcKDhn6XgBwnlkjY1l&#10;UvBDDjbJ89MaY23vfKT+5AsRIOxiVFB638ZSurwkg25iW+LgXW1n0AfZFVJ3eA9w08hZFM2lwYrD&#10;Qokt7UrKb6dvo6B6HxX16Kv+6PfDgW22T7PLNlXq9WXYrkB4Gvx/+NH+1Apmyzf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oY/GAAAA3AAAAA8AAAAAAAAA&#10;AAAAAAAAoQIAAGRycy9kb3ducmV2LnhtbFBLBQYAAAAABAAEAPkAAACUAwAAAAA=&#10;" strokecolor="green">
                  <v:stroke endarrow="block"/>
                </v:line>
                <v:line id="Line 119" o:spid="_x0000_s1141" style="position:absolute;visibility:visible;mso-wrap-style:square" from="52578,34290" to="52590,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0/+MUAAADcAAAADwAAAGRycy9kb3ducmV2LnhtbESPQYvCMBSE74L/ITzBi2i6HmStRhGx&#10;uIJ70ApeH82zrTYvpcnW7r83Cwseh5n5hlmuO1OJlhpXWlbwMYlAEGdWl5wruKTJ+BOE88gaK8uk&#10;4JccrFf93hJjbZ98ovbscxEg7GJUUHhfx1K6rCCDbmJr4uDdbGPQB9nkUjf4DHBTyWkUzaTBksNC&#10;gTVtC8oe5x+joNyN8vvocN+3x+6bbXpM0usmUWo46DYLEJ46/w7/t7+0gul8Bn9nwhGQq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0/+MUAAADcAAAADwAAAAAAAAAA&#10;AAAAAAChAgAAZHJzL2Rvd25yZXYueG1sUEsFBgAAAAAEAAQA+QAAAJMDAAAAAA==&#10;" strokecolor="green">
                  <v:stroke endarrow="block"/>
                </v:line>
                <v:line id="Line 120" o:spid="_x0000_s1142" style="position:absolute;visibility:visible;mso-wrap-style:square" from="54864,34290" to="54876,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GaY8YAAADcAAAADwAAAGRycy9kb3ducmV2LnhtbESPT2vCQBTE74V+h+UVehHd6KFqdCMi&#10;DW1BDxrB6yP7zB+zb0N2G9Nv3y0IPQ4z8xtmvRlMI3rqXGVZwXQSgSDOra64UHDO0vEChPPIGhvL&#10;pOCHHGyS56c1xtre+Uj9yRciQNjFqKD0vo2ldHlJBt3EtsTBu9rOoA+yK6Tu8B7gppGzKHqTBisO&#10;CyW2tCspv52+jYLqfVTUo6/6o98PB7bZPs0u21Sp15dhuwLhafD/4Uf7UyuYLefwdyYcAZ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hmmPGAAAA3AAAAA8AAAAAAAAA&#10;AAAAAAAAoQIAAGRycy9kb3ducmV2LnhtbFBLBQYAAAAABAAEAPkAAACUAwAAAAA=&#10;" strokecolor="green">
                  <v:stroke endarrow="block"/>
                </v:line>
                <v:line id="Line 121" o:spid="_x0000_s1143" style="position:absolute;visibility:visible;mso-wrap-style:square" from="57150,34290" to="57162,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4OEcMAAADcAAAADwAAAGRycy9kb3ducmV2LnhtbERPz2vCMBS+D/Y/hDfwIjOdhzGrsRSx&#10;uIEetAOvj+bZVpuXkmS1+++Xw8Djx/d7lY2mEwM531pW8DZLQBBXVrdcK/gui9cPED4ga+wsk4Jf&#10;8pCtn59WmGp75yMNp1CLGMI+RQVNCH0qpa8aMuhntieO3MU6gyFCV0vt8B7DTSfnSfIuDbYcGxrs&#10;adNQdTv9GAXtdlpfp1/X3bAfD2zLfVGe80KpycuYL0EEGsND/O/+1Armi7g2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DhHDAAAA3AAAAA8AAAAAAAAAAAAA&#10;AAAAoQIAAGRycy9kb3ducmV2LnhtbFBLBQYAAAAABAAEAPkAAACRAwAAAAA=&#10;" strokecolor="green">
                  <v:stroke endarrow="block"/>
                </v:line>
                <v:line id="Line 122" o:spid="_x0000_s1144" style="position:absolute;visibility:visible;mso-wrap-style:square" from="59436,34290" to="59448,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KrisUAAADcAAAADwAAAGRycy9kb3ducmV2LnhtbESPQYvCMBSE7wv7H8Jb2ItoqgdZq1Fk&#10;2bIKetAKXh/Ns602L6WJtf57Iwgeh5n5hpktOlOJlhpXWlYwHEQgiDOrS84VHNKk/wPCeWSNlWVS&#10;cCcHi/nnxwxjbW+8o3bvcxEg7GJUUHhfx1K6rCCDbmBr4uCdbGPQB9nkUjd4C3BTyVEUjaXBksNC&#10;gTX9FpRd9lejoPzr5efe+vzfbrot23STpMdlotT3V7ecgvDU+Xf41V5pBaPJBJ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KrisUAAADcAAAADwAAAAAAAAAA&#10;AAAAAAChAgAAZHJzL2Rvd25yZXYueG1sUEsFBgAAAAAEAAQA+QAAAJMDAAAAAA==&#10;" strokecolor="green">
                  <v:stroke endarrow="block"/>
                </v:line>
                <v:line id="Line 123" o:spid="_x0000_s1145" style="position:absolute;visibility:visible;mso-wrap-style:square" from="61722,34290" to="61734,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OYDcIAAADcAAAADwAAAGRycy9kb3ducmV2LnhtbERPTYvCMBC9L/gfwgheZE1VWKRrFBGL&#10;K+jBVtjr0My21WZSmli7/94cBI+P971c96YWHbWusqxgOolAEOdWV1wouGTJ5wKE88gaa8uk4J8c&#10;rFeDjyXG2j74TF3qCxFC2MWooPS+iaV0eUkG3cQ2xIH7s61BH2BbSN3iI4SbWs6i6EsarDg0lNjQ&#10;tqT8lt6Ngmo3Lq7jw3XfHfsT2+yYZL+bRKnRsN98g/DU+7f45f7RCuZRmB/OhCM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OYDcIAAADcAAAADwAAAAAAAAAAAAAA&#10;AAChAgAAZHJzL2Rvd25yZXYueG1sUEsFBgAAAAAEAAQA+QAAAJADAAAAAA==&#10;" strokecolor="green">
                  <v:stroke endarrow="block"/>
                </v:line>
                <v:line id="Line 124" o:spid="_x0000_s1146" style="position:absolute;visibility:visible;mso-wrap-style:square" from="9144,45720" to="9144,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125" o:spid="_x0000_s1147" style="position:absolute;visibility:visible;mso-wrap-style:square" from="21717,46863" to="21717,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126" o:spid="_x0000_s1148" style="position:absolute;visibility:visible;mso-wrap-style:square" from="34290,45720" to="34290,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127" o:spid="_x0000_s1149" style="position:absolute;visibility:visible;mso-wrap-style:square" from="46863,45720" to="46863,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128" o:spid="_x0000_s1150" style="position:absolute;visibility:visible;mso-wrap-style:square" from="59436,45720" to="59436,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129" o:spid="_x0000_s1151" style="position:absolute;visibility:visible;mso-wrap-style:square" from="73152,45720" to="73152,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130" o:spid="_x0000_s1152" style="position:absolute;visibility:visible;mso-wrap-style:square" from="85725,45720" to="85737,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131" o:spid="_x0000_s1153" style="position:absolute;visibility:visible;mso-wrap-style:square" from="9144,49149" to="9144,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32" o:spid="_x0000_s1154" style="position:absolute;visibility:visible;mso-wrap-style:square" from="85725,49149" to="85737,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133" o:spid="_x0000_s1155" style="position:absolute;visibility:visible;mso-wrap-style:square" from="9144,50292" to="9144,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134" o:spid="_x0000_s1156" style="position:absolute;visibility:visible;mso-wrap-style:square" from="9144,49149" to="84582,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35" o:spid="_x0000_s1157" style="position:absolute;flip:x;visibility:visible;mso-wrap-style:square" from="9144,49149" to="10287,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xksQAAADcAAAADwAAAGRycy9kb3ducmV2LnhtbESPQWvCQBCF7wX/wzJCL6FubEBsdBXb&#10;KhTEg9pDj0N2TILZ2ZCdavz3XUHo8fHmfW/efNm7Rl2oC7VnA+NRCoq48Lbm0sD3cfMyBRUE2WLj&#10;mQzcKMByMXiaY279lfd0OUipIoRDjgYqkTbXOhQVOQwj3xJH7+Q7hxJlV2rb4TXCXaNf03SiHdYc&#10;Gyps6aOi4nz4dfGNzY4/syx5dzpJ3mj9I9tUizHPw341AyXUy//xI/1lDWTjDO5jIgH0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cfGSxAAAANwAAAAPAAAAAAAAAAAA&#10;AAAAAKECAABkcnMvZG93bnJldi54bWxQSwUGAAAAAAQABAD5AAAAkgMAAAAA&#10;">
                  <v:stroke endarrow="block"/>
                </v:line>
                <v:line id="Line 136" o:spid="_x0000_s1158" style="position:absolute;visibility:visible;mso-wrap-style:square" from="20574,49149" to="21717,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cudcUAAADcAAAADwAAAGRycy9kb3ducmV2LnhtbESPQWsCMRSE7wX/Q3iCt5pdW6quRpEu&#10;hR5aQS09Pzevm6Wbl2UT1/TfN4WCx2FmvmHW22hbMVDvG8cK8mkGgrhyuuFawcfp5X4Bwgdkja1j&#10;UvBDHrab0d0aC+2ufKDhGGqRIOwLVGBC6AopfWXIop+6jjh5X663GJLsa6l7vCa4beUsy56kxYbT&#10;gsGOng1V38eLVTA35UHOZfl22pdDky/je/w8L5WajONuBSJQDLfwf/tVK3jIH+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cudcUAAADcAAAADwAAAAAAAAAA&#10;AAAAAAChAgAAZHJzL2Rvd25yZXYueG1sUEsFBgAAAAAEAAQA+QAAAJMDAAAAAA==&#10;">
                  <v:stroke endarrow="block"/>
                </v:line>
                <v:line id="Line 137" o:spid="_x0000_s1159" style="position:absolute;flip:x;visibility:visible;mso-wrap-style:square" from="21717,49149" to="22860,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TMfcUAAADcAAAADwAAAGRycy9kb3ducmV2LnhtbESPQWvCQBCF70L/wzIFL0E3Nlja6Cpt&#10;VShID9UePA7ZMQlmZ0N21PTfdwuCx8eb971582XvGnWhLtSeDUzGKSjiwtuaSwM/+83oBVQQZIuN&#10;ZzLwSwGWi4fBHHPrr/xNl52UKkI45GigEmlzrUNRkcMw9i1x9I6+cyhRdqW2HV4j3DX6KU2ftcOa&#10;Y0OFLX1UVJx2Zxff2HzxKsuSd6eT5JXWB9mmWowZPvZvM1BCvdyPb+l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TMfcUAAADcAAAADwAAAAAAAAAA&#10;AAAAAAChAgAAZHJzL2Rvd25yZXYueG1sUEsFBgAAAAAEAAQA+QAAAJMDAAAAAA==&#10;">
                  <v:stroke endarrow="block"/>
                </v:line>
                <v:line id="Line 138" o:spid="_x0000_s1160" style="position:absolute;visibility:visible;mso-wrap-style:square" from="33147,49149" to="34290,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kVmcUAAADcAAAADwAAAGRycy9kb3ducmV2LnhtbESPQWsCMRSE74X+h/AK3mp2K2hdjVK6&#10;CD1oQS09v26em6Wbl2UT1/TfG6HgcZiZb5jlOtpWDNT7xrGCfJyBIK6cbrhW8HXcPL+C8AFZY+uY&#10;FPyRh/Xq8WGJhXYX3tNwCLVIEPYFKjAhdIWUvjJk0Y9dR5y8k+sthiT7WuoeLwluW/mSZVNpseG0&#10;YLCjd0PV7+FsFcxMuZczWW6Pn+XQ5PO4i98/c6VGT/FtASJQDPfwf/tDK5jkU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kVmcUAAADcAAAADwAAAAAAAAAA&#10;AAAAAAChAgAAZHJzL2Rvd25yZXYueG1sUEsFBgAAAAAEAAQA+QAAAJMDAAAAAA==&#10;">
                  <v:stroke endarrow="block"/>
                </v:line>
                <v:line id="Line 139" o:spid="_x0000_s1161" style="position:absolute;flip:x;visibility:visible;mso-wrap-style:square" from="34290,49149" to="35433,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r3kcUAAADcAAAADwAAAGRycy9kb3ducmV2LnhtbESPQWvCQBCF70L/wzIFL0E3NmDb6Cpt&#10;VShID9UePA7ZMQlmZ0N21PTfdwuCx8eb971582XvGnWhLtSeDUzGKSjiwtuaSwM/+83oBVQQZIuN&#10;ZzLwSwGWi4fBHHPrr/xNl52UKkI45GigEmlzrUNRkcMw9i1x9I6+cyhRdqW2HV4j3DX6KU2n2mHN&#10;saHClj4qKk67s4tvbL54lWXJu9NJ8krrg2xTLcYMH/u3GSihXu7Ht/SnNZBNnu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r3kcUAAADcAAAADwAAAAAAAAAA&#10;AAAAAAChAgAAZHJzL2Rvd25yZXYueG1sUEsFBgAAAAAEAAQA+QAAAJMDAAAAAA==&#10;">
                  <v:stroke endarrow="block"/>
                </v:line>
                <v:line id="Line 140" o:spid="_x0000_s1162" style="position:absolute;visibility:visible;mso-wrap-style:square" from="45720,49149" to="46863,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okcMIAAADcAAAADwAAAGRycy9kb3ducmV2LnhtbERPW2vCMBR+H/gfwhH2NtM68FKNIpbB&#10;HraBOvZ8bI5NsTkpTazZvzcPgz1+fPf1NtpWDNT7xrGCfJKBIK6cbrhW8H16e1mA8AFZY+uYFPyS&#10;h+1m9LTGQrs7H2g4hlqkEPYFKjAhdIWUvjJk0U9cR5y4i+sthgT7Wuoe7ynctnKaZTNpseHUYLCj&#10;vaHqerxZBXNTHuRclh+nr3Jo8mX8jD/npVLP47hbgQgUw7/4z/2uFbzmaW0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okcMIAAADcAAAADwAAAAAAAAAAAAAA&#10;AAChAgAAZHJzL2Rvd25yZXYueG1sUEsFBgAAAAAEAAQA+QAAAJADAAAAAA==&#10;">
                  <v:stroke endarrow="block"/>
                </v:line>
                <v:line id="Line 141" o:spid="_x0000_s1163" style="position:absolute;flip:x;visibility:visible;mso-wrap-style:square" from="46863,49149" to="48006,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nGeMUAAADcAAAADwAAAGRycy9kb3ducmV2LnhtbESPQWvCQBCF7wX/wzJCL0E3NiA1uora&#10;CgXxUPXgcciOSTA7G7JTTf99t1Do8fHmfW/eYtW7Rt2pC7VnA5NxCoq48Lbm0sD5tBu9ggqCbLHx&#10;TAa+KcBqOXhaYG79gz/pfpRSRQiHHA1UIm2udSgqchjGviWO3tV3DiXKrtS2w0eEu0a/pOlUO6w5&#10;NlTY0rai4nb8cvGN3YHfsizZOJ0kM3q/yD7VYszzsF/PQQn18n/8l/6wBrLJDH7HRALo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nGeMUAAADcAAAADwAAAAAAAAAA&#10;AAAAAAChAgAAZHJzL2Rvd25yZXYueG1sUEsFBgAAAAAEAAQA+QAAAJMDAAAAAA==&#10;">
                  <v:stroke endarrow="block"/>
                </v:line>
                <v:line id="Line 142" o:spid="_x0000_s1164" style="position:absolute;visibility:visible;mso-wrap-style:square" from="58293,49149" to="59436,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iy8IAAADcAAAADwAAAGRycy9kb3ducmV2LnhtbERPy2oCMRTdF/yHcAvuakaFqqNRpIPg&#10;wgo+6Pp2cp0MndwMk3SMf98sCi4P573aRNuInjpfO1YwHmUgiEuna64UXC+7tzkIH5A1No5JwYM8&#10;bNaDlxXm2t35RP05VCKFsM9RgQmhzaX0pSGLfuRa4sTdXGcxJNhVUnd4T+G2kZMse5cWa04NBlv6&#10;MFT+nH+tgpkpTnImi8PlWPT1eBE/49f3Qqnha9wuQQSK4Sn+d++1gukk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Diy8IAAADcAAAADwAAAAAAAAAAAAAA&#10;AAChAgAAZHJzL2Rvd25yZXYueG1sUEsFBgAAAAAEAAQA+QAAAJADAAAAAA==&#10;">
                  <v:stroke endarrow="block"/>
                </v:line>
                <v:line id="Line 143" o:spid="_x0000_s1165" style="position:absolute;visibility:visible;mso-wrap-style:square" from="60579,49149" to="60579,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UMUAAADcAAAADwAAAGRycy9kb3ducmV2LnhtbESPQWsCMRSE70L/Q3iF3jS7CrWuRild&#10;hB60oJaeXzfPzdLNy7JJ1/jvG6HgcZiZb5jVJtpWDNT7xrGCfJKBIK6cbrhW8Hnajl9A+ICssXVM&#10;Cq7kYbN+GK2w0O7CBxqOoRYJwr5ABSaErpDSV4Ys+onriJN3dr3FkGRfS93jJcFtK6dZ9iwtNpwW&#10;DHb0Zqj6Of5aBXNTHuRclrvTRzk0+SLu49f3Qqmnx/i6BBEohnv4v/2uFcy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HUMUAAADcAAAADwAAAAAAAAAA&#10;AAAAAAChAgAAZHJzL2Rvd25yZXYueG1sUEsFBgAAAAAEAAQA+QAAAJMDAAAAAA==&#10;">
                  <v:stroke endarrow="block"/>
                </v:line>
                <v:line id="Line 144" o:spid="_x0000_s1166" style="position:absolute;flip:x;visibility:visible;mso-wrap-style:square" from="59436,49149" to="60579,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GetMUAAADcAAAADwAAAGRycy9kb3ducmV2LnhtbESPQWvCQBCF7wX/wzKFXoJuTKDU6Cra&#10;VhCKB60Hj0N2TEKzsyE71fTfu4VCj48373vzFqvBtepKfWg8G5hOUlDEpbcNVwZOn9vxC6ggyBZb&#10;z2TghwKslqOHBRbW3/hA16NUKkI4FGigFukKrUNZk8Mw8R1x9C6+dyhR9pW2Pd4i3LU6S9Nn7bDh&#10;2FBjR681lV/Hbxff2O75Lc+TjdNJMqP3s3ykWox5ehzWc1BCg/wf/6V31kCeZfA7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GetMUAAADcAAAADwAAAAAAAAAA&#10;AAAAAAChAgAAZHJzL2Rvd25yZXYueG1sUEsFBgAAAAAEAAQA+QAAAJMDAAAAAA==&#10;">
                  <v:stroke endarrow="block"/>
                </v:line>
                <v:line id="Line 145" o:spid="_x0000_s1167" style="position:absolute;visibility:visible;mso-wrap-style:square" from="72009,49149" to="73152,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8vMQAAADcAAAADwAAAGRycy9kb3ducmV2LnhtbESPQWsCMRSE7wX/Q3iCt5pVodatUcRF&#10;8GALaun5dfPcLG5elk1c479vCoUeh5n5hlmuo21ET52vHSuYjDMQxKXTNVcKPs+751cQPiBrbByT&#10;ggd5WK8GT0vMtbvzkfpTqESCsM9RgQmhzaX0pSGLfuxa4uRdXGcxJNlVUnd4T3DbyGmWvUiLNacF&#10;gy1tDZXX080qmJviKOeyOJw/ir6eLOJ7/PpeKDUaxs0biEAx/If/2nutYDad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ny8xAAAANwAAAAPAAAAAAAAAAAA&#10;AAAAAKECAABkcnMvZG93bnJldi54bWxQSwUGAAAAAAQABAD5AAAAkgMAAAAA&#10;">
                  <v:stroke endarrow="block"/>
                </v:line>
                <v:line id="Line 146" o:spid="_x0000_s1168" style="position:absolute;flip:x;visibility:visible;mso-wrap-style:square" from="73152,49149" to="74295,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SjW8UAAADcAAAADwAAAGRycy9kb3ducmV2LnhtbESPT2vCQBDF74V+h2UKXoJuNKW00VXs&#10;H0GQHqo9eByyYxLMzobsqPHbu0Khx8eb93vzZoveNepMXag9GxiPUlDEhbc1lwZ+d6vhK6ggyBYb&#10;z2TgSgEW88eHGebWX/iHzlspVYRwyNFAJdLmWoeiIodh5Fvi6B1851Ci7EptO7xEuGv0JE1ftMOa&#10;Y0OFLX1UVBy3JxffWH3zZ5Yl704nyRt97WWTajFm8NQvp6CEevk//kuvrYFs8gz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SjW8UAAADcAAAADwAAAAAAAAAA&#10;AAAAAAChAgAAZHJzL2Rvd25yZXYueG1sUEsFBgAAAAAEAAQA+QAAAJMDAAAAAA==&#10;">
                  <v:stroke endarrow="block"/>
                </v:line>
                <v:line id="Line 147" o:spid="_x0000_s1169" style="position:absolute;visibility:visible;mso-wrap-style:square" from="83439,49149" to="85725,49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dBU8UAAADcAAAADwAAAGRycy9kb3ducmV2LnhtbESPT2sCMRTE7wW/Q3iF3mpWS6uuRpEu&#10;ggdb8A+en5vnZunmZdmka/rtTaHQ4zAzv2EWq2gb0VPna8cKRsMMBHHpdM2VgtNx8zwF4QOyxsYx&#10;KfghD6vl4GGBuXY33lN/CJVIEPY5KjAhtLmUvjRk0Q9dS5y8q+sshiS7SuoObwluGznOsjdpsea0&#10;YLCld0Pl1+HbKpiYYi8nstgdP4u+Hs3iRzxfZko9Pcb1HESgGP7Df+2tVvAyfo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dBU8UAAADcAAAADwAAAAAAAAAA&#10;AAAAAAChAgAAZHJzL2Rvd25yZXYueG1sUEsFBgAAAAAEAAQA+QAAAJMDAAAAAA==&#10;">
                  <v:stroke endarrow="block"/>
                </v:line>
                <v:line id="Line 148" o:spid="_x0000_s1170" style="position:absolute;visibility:visible;mso-wrap-style:square" from="9144,51435" to="84582,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0PsMYAAADcAAAADwAAAGRycy9kb3ducmV2LnhtbESPQWvCQBSE70L/w/IK3nSjQiipq4gi&#10;aA9FbaE9PrOvSdrs27C7JvHfu0LB4zAz3zDzZW9q0ZLzlWUFk3ECgji3uuJCwefHdvQCwgdkjbVl&#10;UnAlD8vF02COmbYdH6k9hUJECPsMFZQhNJmUPi/JoB/bhjh6P9YZDFG6QmqHXYSbWk6TJJUGK44L&#10;JTa0Lin/O12MgvfZIW1X+7dd/7VPz/nmeP7+7ZxSw+d+9QoiUB8e4f/2TiuYT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D7DGAAAA3AAAAA8AAAAAAAAA&#10;AAAAAAAAoQIAAGRycy9kb3ducmV2LnhtbFBLBQYAAAAABAAEAPkAAACUAwAAAAA=&#10;"/>
                <v:line id="Line 149" o:spid="_x0000_s1171" style="position:absolute;flip:x;visibility:visible;mso-wrap-style:square" from="9144,51435" to="11430,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Y9LMUAAADcAAAADwAAAGRycy9kb3ducmV2LnhtbESPS4vCQBCE7wv7H4Ze8BJ0ooF9REdx&#10;H4Ige1jdg8cm0ybBTE/ItBr/vSMs7LGorq+6ZoveNepMXag9GxiPUlDEhbc1lwZ+d6vhK6ggyBYb&#10;z2TgSgEW88eHGebWX/iHzlspVYRwyNFAJdLmWoeiIodh5Fvi6B1851Ci7EptO7xEuGv0JE2ftcOa&#10;Y0OFLX1UVBy3JxffWH3zZ5Yl704nyRt97WWTajFm8NQvp6CEevk//kuvrYFs8g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Y9LMUAAADcAAAADwAAAAAAAAAA&#10;AAAAAAChAgAAZHJzL2Rvd25yZXYueG1sUEsFBgAAAAAEAAQA+QAAAJMDAAAAAA==&#10;">
                  <v:stroke endarrow="block"/>
                </v:line>
                <v:line id="Line 150" o:spid="_x0000_s1172" style="position:absolute;visibility:visible;mso-wrap-style:square" from="82296,51435" to="85725,5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uzcIAAADcAAAADwAAAGRycy9kb3ducmV2LnhtbERPy2oCMRTdF/yHcAvuakaF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buzcIAAADcAAAADwAAAAAAAAAAAAAA&#10;AAChAgAAZHJzL2Rvd25yZXYueG1sUEsFBgAAAAAEAAQA+QAAAJADAAAAAA==&#10;">
                  <v:stroke endarrow="block"/>
                </v:line>
                <v:line id="Line 151" o:spid="_x0000_s1173" style="position:absolute;flip:y;visibility:visible;mso-wrap-style:square" from="13716,34290" to="17145,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UMxcUAAADcAAAADwAAAGRycy9kb3ducmV2LnhtbESPQWvCQBCF7wX/wzJCL0E3GpAaXUXb&#10;CgXxUPXgcciOSTA7G7JTTf99t1Do8fHmfW/ect27Rt2pC7VnA5NxCoq48Lbm0sD5tBu9gAqCbLHx&#10;TAa+KcB6NXhaYm79gz/pfpRSRQiHHA1UIm2udSgqchjGviWO3tV3DiXKrtS2w0eEu0ZP03SmHdYc&#10;Gyps6bWi4nb8cvGN3YHfsizZOp0kc3q/yD7VYszzsN8sQAn18n/8l/6wBrLpH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UMxcUAAADcAAAADwAAAAAAAAAA&#10;AAAAAAChAgAAZHJzL2Rvd25yZXYueG1sUEsFBgAAAAAEAAQA+QAAAJMDAAAAAA==&#10;">
                  <v:stroke endarrow="block"/>
                </v:line>
                <v:line id="Line 152" o:spid="_x0000_s1174" style="position:absolute;flip:x;visibility:visible;mso-wrap-style:square" from="10287,35433" to="13716,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YzhcUAAADcAAAADwAAAGRycy9kb3ducmV2LnhtbESPwUrDQBCG74LvsIzgJbSbGhCbdlus&#10;WhDEg7WHHofsNAlmZ0N2bNO37xwEj8M//zffLNdj6MyJhtRGdjCb5mCIq+hbrh3sv7eTJzBJkD12&#10;kcnBhRKsV7c3Syx9PPMXnXZSG4VwKtFBI9KX1qaqoYBpGntizY5xCCg6DrX1A54VHjr7kOePNmDL&#10;eqHBnl4aqn52v0E1tp/8WhTZJtgsm9PbQT5yK87d343PCzBCo/wv/7XfvYOiUH19Rgl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YzhcUAAADcAAAADwAAAAAAAAAA&#10;AAAAAAChAgAAZHJzL2Rvd25yZXYueG1sUEsFBgAAAAAEAAQA+QAAAJMDAAAAAA==&#10;">
                  <v:stroke endarrow="block"/>
                </v:line>
                <v:line id="Line 153" o:spid="_x0000_s1175" style="position:absolute;flip:x;visibility:visible;mso-wrap-style:square" from="2286,45720" to="8001,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AZsYAAADcAAAADwAAAGRycy9kb3ducmV2LnhtbESPQWsCMRSE74X+h/AKXqRmraXo1ihS&#10;KHjwopaV3p6b182ym5dtEnX996Yg9DjMzDfMfNnbVpzJh9qxgvEoA0FcOl1zpeBr//k8BREissbW&#10;MSm4UoDl4vFhjrl2F97SeRcrkSAcclRgYuxyKUNpyGIYuY44eT/OW4xJ+kpqj5cEt618ybI3abHm&#10;tGCwow9DZbM7WQVyuhn++tXxtSmaw2FmirLovjdKDZ761TuISH38D9/ba61gM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5gGbGAAAA3AAAAA8AAAAAAAAA&#10;AAAAAAAAoQIAAGRycy9kb3ducmV2LnhtbFBLBQYAAAAABAAEAPkAAACUAwAAAAA=&#10;"/>
                <v:line id="Line 154" o:spid="_x0000_s1176" style="position:absolute;flip:x;visibility:visible;mso-wrap-style:square" from="2286,3429" to="8001,3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EcYAAADcAAAADwAAAGRycy9kb3ducmV2LnhtbESPQWsCMRSE74X+h/AKXkrNVkvRrVFE&#10;EDx4UctKb8/N62bZzcs2ibr+e1Mo9DjMzDfMbNHbVlzIh9qxgtdhBoK4dLrmSsHnYf0yAREissbW&#10;MSm4UYDF/PFhhrl2V97RZR8rkSAcclRgYuxyKUNpyGIYuo44ed/OW4xJ+kpqj9cEt60cZdm7tFhz&#10;WjDY0cpQ2ezPVoGcbJ9//PL01hTN8Tg1RVl0X1ulBk/98gNEpD7+h//aG61gPB7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rHhHGAAAA3AAAAA8AAAAAAAAA&#10;AAAAAAAAoQIAAGRycy9kb3ducmV2LnhtbFBLBQYAAAAABAAEAPkAAACUAwAAAAA=&#10;"/>
                <v:line id="Line 155" o:spid="_x0000_s1177" style="position:absolute;flip:y;visibility:visible;mso-wrap-style:square" from="3429,3429" to="3441,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St8sUAAADcAAAADwAAAGRycy9kb3ducmV2LnhtbESPQUvDQBCF74X+h2UKXoLd6ELR2G1p&#10;1UKh9GD04HHIjkkwOxuyYxv/fVcQeny8ed+bt1yPvlMnGmIb2MLdPAdFXAXXcm3h4313+wAqCrLD&#10;LjBZ+KUI69V0ssTChTO/0amUWiUIxwItNCJ9oXWsGvIY56EnTt5XGDxKkkOt3YDnBPedvs/zhfbY&#10;cmposKfnhqrv8senN3ZHfjEm23qdZY/0+imHXIu1N7Nx8wRKaJTr8X967ywYY+BvTCKA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St8sUAAADcAAAADwAAAAAAAAAA&#10;AAAAAAChAgAAZHJzL2Rvd25yZXYueG1sUEsFBgAAAAAEAAQA+QAAAJMDAAAAAA==&#10;">
                  <v:stroke endarrow="block"/>
                </v:line>
                <v:line id="Line 156" o:spid="_x0000_s1178" style="position:absolute;visibility:visible;mso-wrap-style:square" from="3429,25146" to="3441,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yFcYAAADcAAAADwAAAGRycy9kb3ducmV2LnhtbESPS2vDMBCE74X8B7GB3Bo5D5rEjRJC&#10;TKGHtpAHPW+trWVirYylOMq/rwqFHoeZ+YZZb6NtRE+drx0rmIwzEMSl0zVXCs6nl8clCB+QNTaO&#10;ScGdPGw3g4c15trd+ED9MVQiQdjnqMCE0OZS+tKQRT92LXHyvl1nMSTZVVJ3eEtw28hplj1JizWn&#10;BYMt7Q2Vl+PVKliY4iAXsng7fRR9PVnF9/j5tVJqNIy7ZxCBYvgP/7VftYLZbA6/Z9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SchXGAAAA3AAAAA8AAAAAAAAA&#10;AAAAAAAAoQIAAGRycy9kb3ducmV2LnhtbFBLBQYAAAAABAAEAPkAAACUAwAAAAA=&#10;">
                  <v:stroke endarrow="block"/>
                </v:line>
                <v:line id="Line 157" o:spid="_x0000_s1179" style="position:absolute;flip:y;visibility:visible;mso-wrap-style:square" from="75438,9144" to="75438,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GZccAAADcAAAADwAAAGRycy9kb3ducmV2LnhtbESPQUvDQBSE70L/w/IKXqTdaKzU2G0p&#10;guAhF1tJ6e2ZfWZDsm/j7trGf+8KBY/DzHzDrDaj7cWJfGgdK7idZyCIa6dbbhS8719mSxAhImvs&#10;HZOCHwqwWU+uVlhod+Y3Ou1iIxKEQ4EKTIxDIWWoDVkMczcQJ+/TeYsxSd9I7fGc4LaXd1n2IC22&#10;nBYMDvRsqO5231aBXJY3X377cd9V3eHwaKq6Go6lUtfTcfsEItIY/8OX9qtWkOcL+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AoZlxwAAANwAAAAPAAAAAAAA&#10;AAAAAAAAAKECAABkcnMvZG93bnJldi54bWxQSwUGAAAAAAQABAD5AAAAlQMAAAAA&#10;"/>
                <v:line id="Line 158" o:spid="_x0000_s1180" style="position:absolute;flip:y;visibility:visible;mso-wrap-style:square" from="80010,9144" to="8001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159" o:spid="_x0000_s1181" style="position:absolute;flip:y;visibility:visible;mso-wrap-style:square" from="81153,9144" to="81153,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line id="Line 160" o:spid="_x0000_s1182" style="position:absolute;flip:y;visibility:visible;mso-wrap-style:square" from="72009,9144" to="7200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p+8MAAADcAAAADwAAAGRycy9kb3ducmV2LnhtbERPz2vCMBS+C/4P4Qm7jJk6h7hqFBGE&#10;HbxMpbLbW/NsSpuXmmTa/ffLYeDx4/u9XPe2FTfyoXasYDLOQBCXTtdcKTgddy9zECEia2wdk4Jf&#10;CrBeDQdLzLW78yfdDrESKYRDjgpMjF0uZSgNWQxj1xEn7uK8xZigr6T2eE/htpWvWTaTFmtODQY7&#10;2hoqm8OPVSDn++er33y/NUVzPr+boiy6r71ST6N+swARqY8P8b/7QyuYTt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DKfvDAAAA3AAAAA8AAAAAAAAAAAAA&#10;AAAAoQIAAGRycy9kb3ducmV2LnhtbFBLBQYAAAAABAAEAPkAAACRAwAAAAA=&#10;"/>
                <v:line id="Line 161" o:spid="_x0000_s1183" style="position:absolute;flip:y;visibility:visible;mso-wrap-style:square" from="70866,9144" to="70866,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YMYAAADcAAAADwAAAGRycy9kb3ducmV2LnhtbESPQWsCMRSE74X+h/AKXqRmW0vR1Sgi&#10;FDx4qZaV3p6b182ym5c1ibr++6Yg9DjMzDfMfNnbVlzIh9qxgpdRBoK4dLrmSsHX/uN5AiJEZI2t&#10;Y1JwowDLxePDHHPtrvxJl12sRIJwyFGBibHLpQylIYth5Dri5P04bzEm6SupPV4T3LbyNcvepcWa&#10;04LBjtaGymZ3tgrkZDs8+dXxrSmaw2FqirLovrdKDZ761QxEpD7+h+/tjVYwHk/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PjGDGAAAA3AAAAA8AAAAAAAAA&#10;AAAAAAAAoQIAAGRycy9kb3ducmV2LnhtbFBLBQYAAAAABAAEAPkAAACUAwAAAAA=&#10;"/>
                <v:line id="Line 162" o:spid="_x0000_s1184" style="position:absolute;flip:y;visibility:visible;mso-wrap-style:square" from="66294,9144" to="66294,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163" o:spid="_x0000_s1185" style="position:absolute;visibility:visible;mso-wrap-style:square" from="66294,10287" to="82296,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line id="Line 164" o:spid="_x0000_s1186" style="position:absolute;flip:x;visibility:visible;mso-wrap-style:square" from="66294,10287" to="6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57FMUAAADcAAAADwAAAGRycy9kb3ducmV2LnhtbESPT2vCQBDF74V+h2UKXoJuNKW00VXs&#10;H0GQHqo9eByyYxLMzobsqPHbu0Khx8eb93vzZoveNepMXag9GxiPUlDEhbc1lwZ+d6vhK6ggyBYb&#10;z2TgSgEW88eHGebWX/iHzlspVYRwyNFAJdLmWoeiIodh5Fvi6B1851Ci7EptO7xEuGv0JE1ftMOa&#10;Y0OFLX1UVBy3JxffWH3zZ5Yl704nyRt97WWTajFm8NQvp6CEevk//kuvrYHseQ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57FMUAAADcAAAADwAAAAAAAAAA&#10;AAAAAAChAgAAZHJzL2Rvd25yZXYueG1sUEsFBgAAAAAEAAQA+QAAAJMDAAAAAA==&#10;">
                  <v:stroke endarrow="block"/>
                </v:line>
                <v:line id="Line 165" o:spid="_x0000_s1187" style="position:absolute;visibility:visible;mso-wrap-style:square" from="69723,10287" to="7086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2ZHMYAAADcAAAADwAAAGRycy9kb3ducmV2LnhtbESPS2vDMBCE74X8B7GB3Bo5D5rEjRJC&#10;TKGHtpAHPW+trWVirYylOMq/rwqFHoeZ+YZZb6NtRE+drx0rmIwzEMSl0zVXCs6nl8clCB+QNTaO&#10;ScGdPGw3g4c15trd+ED9MVQiQdjnqMCE0OZS+tKQRT92LXHyvl1nMSTZVVJ3eEtw28hplj1JizWn&#10;BYMt7Q2Vl+PVKliY4iAXsng7fRR9PVnF9/j5tVJqNIy7ZxCBYvgP/7VftYLZfAa/Z9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9mRzGAAAA3AAAAA8AAAAAAAAA&#10;AAAAAAAAoQIAAGRycy9kb3ducmV2LnhtbFBLBQYAAAAABAAEAPkAAACUAwAAAAA=&#10;">
                  <v:stroke endarrow="block"/>
                </v:line>
                <v:line id="Line 166" o:spid="_x0000_s1188" style="position:absolute;flip:x;visibility:visible;mso-wrap-style:square" from="72009,10287" to="7315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tG+8UAAADcAAAADwAAAGRycy9kb3ducmV2LnhtbESPQWvCQBCF7wX/wzKCl6CbGiltdJVq&#10;KxSkh2oPHofsmASzsyE71fTfu0Khx8eb9715i1XvGnWhLtSeDTxOUlDEhbc1lwa+D9vxM6ggyBYb&#10;z2TglwKsloOHBebWX/mLLnspVYRwyNFAJdLmWoeiIodh4lvi6J1851Ci7EptO7xGuGv0NE2ftMOa&#10;Y0OFLW0qKs77Hxff2H7yW5Yla6eT5IXej7JLtRgzGvavc1BCvfwf/6U/rIFsNo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tG+8UAAADcAAAADwAAAAAAAAAA&#10;AAAAAAChAgAAZHJzL2Rvd25yZXYueG1sUEsFBgAAAAAEAAQA+QAAAJMDAAAAAA==&#10;">
                  <v:stroke endarrow="block"/>
                </v:line>
                <v:line id="Line 167" o:spid="_x0000_s1189" style="position:absolute;visibility:visible;mso-wrap-style:square" from="74295,10287" to="7543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k88UAAADcAAAADwAAAGRycy9kb3ducmV2LnhtbESPQWsCMRSE74L/ITyhN81qa61bo5Qu&#10;goe2oJaeXzevm8XNy7KJa/rvTUHocZiZb5jVJtpG9NT52rGC6SQDQVw6XXOl4PO4HT+B8AFZY+OY&#10;FPySh816OFhhrt2F99QfQiUShH2OCkwIbS6lLw1Z9BPXEifvx3UWQ5JdJXWHlwS3jZxl2aO0WHNa&#10;MNjSq6HydDhbBQtT7OVCFm/Hj6Kvp8v4Hr++l0rdjeLLM4hAMfyHb+2dVnD/MI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ik88UAAADcAAAADwAAAAAAAAAA&#10;AAAAAAChAgAAZHJzL2Rvd25yZXYueG1sUEsFBgAAAAAEAAQA+QAAAJMDAAAAAA==&#10;">
                  <v:stroke endarrow="block"/>
                </v:line>
                <v:line id="Line 168" o:spid="_x0000_s1190" style="position:absolute;flip:x;visibility:visible;mso-wrap-style:square" from="75438,10287" to="7658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V9F8UAAADcAAAADwAAAGRycy9kb3ducmV2LnhtbESPQWvCQBCF74L/YZmCl1A3bUTa6Cq2&#10;KhSkh6qHHofsmIRmZ0N21PTfdwuCx8eb971582XvGnWhLtSeDTyNU1DEhbc1lwaOh+3jC6ggyBYb&#10;z2TglwIsF8PBHHPrr/xFl72UKkI45GigEmlzrUNRkcMw9i1x9E6+cyhRdqW2HV4j3DX6OU2n2mHN&#10;saHClt4rKn72Zxff2H7yOsuSN6eT5JU237JLtRgzeuhXM1BCvdyPb+k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V9F8UAAADcAAAADwAAAAAAAAAA&#10;AAAAAAChAgAAZHJzL2Rvd25yZXYueG1sUEsFBgAAAAAEAAQA+QAAAJMDAAAAAA==&#10;">
                  <v:stroke endarrow="block"/>
                </v:line>
                <v:line id="Line 169" o:spid="_x0000_s1191" style="position:absolute;visibility:visible;mso-wrap-style:square" from="78867,10287" to="8001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afH8UAAADcAAAADwAAAGRycy9kb3ducmV2LnhtbESPQWsCMRSE74X+h/AK3mrWVrq6GqV0&#10;KfRgBbX0/Ny8bpZuXpZNXOO/N4WCx2FmvmGW62hbMVDvG8cKJuMMBHHldMO1gq/D++MMhA/IGlvH&#10;pOBCHtar+7slFtqdeUfDPtQiQdgXqMCE0BVS+sqQRT92HXHyflxvMSTZ11L3eE5w28qnLHuRFhtO&#10;CwY7ejNU/e5PVkFuyp3MZbk5bMuhmczjZ/w+zpUaPcTXBYhAMdzC/+0PreB5ms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afH8UAAADcAAAADwAAAAAAAAAA&#10;AAAAAAChAgAAZHJzL2Rvd25yZXYueG1sUEsFBgAAAAAEAAQA+QAAAJMDAAAAAA==&#10;">
                  <v:stroke endarrow="block"/>
                </v:line>
                <v:line id="Line 170" o:spid="_x0000_s1192" style="position:absolute;flip:x;visibility:visible;mso-wrap-style:square" from="81153,10287" to="8229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ZM/sUAAADcAAAADwAAAGRycy9kb3ducmV2LnhtbESPTUvDQBCG74L/YRnBS2g3GhEbuy1+&#10;tCAUD6Y9eByyYxLMzobs2Kb/3jkIHod33meeWa6n0JsjjamL7OBmnoMhrqPvuHFw2G9nD2CSIHvs&#10;I5ODMyVYry4vllj6eOIPOlbSGIVwKtFBKzKU1qa6pYBpHgdizb7iGFB0HBvrRzwpPPT2Ns/vbcCO&#10;9UKLA720VH9XP0E1tu/8WhTZc7BZtqDNp+xyK85dX01Pj2CEJvlf/mu/eQfFndrq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ZM/sUAAADcAAAADwAAAAAAAAAA&#10;AAAAAAChAgAAZHJzL2Rvd25yZXYueG1sUEsFBgAAAAAEAAQA+QAAAJMDAAAAAA==&#10;">
                  <v:stroke endarrow="block"/>
                </v:line>
                <v:line id="Line 171" o:spid="_x0000_s1193" style="position:absolute;flip:y;visibility:visible;mso-wrap-style:square" from="20574,5715" to="2058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line id="Line 172" o:spid="_x0000_s1194" style="position:absolute;visibility:visible;mso-wrap-style:square" from="20574,8001" to="2058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RtsIAAADcAAAADwAAAGRycy9kb3ducmV2LnhtbERPz2vCMBS+C/4P4Q1201TH5uyMIhZh&#10;BzdQh+dn89aUNS+liTX+9+Yg7Pjx/V6som1ET52vHSuYjDMQxKXTNVcKfo7b0TsIH5A1No5JwY08&#10;rJbDwQJz7a68p/4QKpFC2OeowITQ5lL60pBFP3YtceJ+XWcxJNhVUnd4TeG2kdMse5MWa04NBlva&#10;GCr/DherYGaKvZzJYnf8Lvp6Mo9f8XSeK/X8FNcfIALF8C9+uD+1gpf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aRtsIAAADcAAAADwAAAAAAAAAAAAAA&#10;AAChAgAAZHJzL2Rvd25yZXYueG1sUEsFBgAAAAAEAAQA+QAAAJADAAAAAA==&#10;">
                  <v:stroke endarrow="block"/>
                </v:line>
                <v:line id="Line 173" o:spid="_x0000_s1195" style="position:absolute;visibility:visible;mso-wrap-style:square" from="65151,12573" to="66294,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LkucYAAADcAAAADwAAAGRycy9kb3ducmV2LnhtbESPQWvCQBSE74L/YXmCN91YaZ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C5LnGAAAA3AAAAA8AAAAAAAAA&#10;AAAAAAAAoQIAAGRycy9kb3ducmV2LnhtbFBLBQYAAAAABAAEAPkAAACUAwAAAAA=&#10;"/>
                <v:line id="Line 174" o:spid="_x0000_s1196" style="position:absolute;visibility:visible;mso-wrap-style:square" from="65151,21717" to="66294,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75" o:spid="_x0000_s1197" style="position:absolute;visibility:visible;mso-wrap-style:square" from="65151,24003" to="66294,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zfVccAAADcAAAADwAAAGRycy9kb3ducmV2LnhtbESPQWvCQBSE74L/YXlCb7qxo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N9VxwAAANwAAAAPAAAAAAAA&#10;AAAAAAAAAKECAABkcnMvZG93bnJldi54bWxQSwUGAAAAAAQABAD5AAAAlQMAAAAA&#10;"/>
                <v:line id="Line 176" o:spid="_x0000_s1198" style="position:absolute;visibility:visible;mso-wrap-style:square" from="65151,33147" to="66294,33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line id="Line 177" o:spid="_x0000_s1199" style="position:absolute;flip:y;visibility:visible;mso-wrap-style:square" from="65151,12573" to="65151,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1jxccAAADcAAAADwAAAGRycy9kb3ducmV2LnhtbESPT2sCMRTE74V+h/AKXopm+0fRrVGk&#10;IHjwUisr3p6b182ym5dtEnX77ZuC0OMwM79h5svetuJCPtSOFTyNMhDEpdM1Vwr2n+vhFESIyBpb&#10;x6TghwIsF/d3c8y1u/IHXXaxEgnCIUcFJsYulzKUhiyGkeuIk/flvMWYpK+k9nhNcNvK5yybSIs1&#10;pwWDHb0bKpvd2SqQ0+3jt1+dXpuiORxmpiiL7rhVavDQr95AROrjf/jW3mgFL+Mx/J1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3WPFxwAAANwAAAAPAAAAAAAA&#10;AAAAAAAAAKECAABkcnMvZG93bnJldi54bWxQSwUGAAAAAAQABAD5AAAAlQMAAAAA&#10;"/>
                <v:line id="Line 178" o:spid="_x0000_s1200" style="position:absolute;flip:y;visibility:visible;mso-wrap-style:square" from="65151,12573" to="65151,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zrysUAAADcAAAADwAAAGRycy9kb3ducmV2LnhtbESPQWvCQBCF74L/YZmCl1A3bVDa6Cq2&#10;KhSkh6qHHofsmIRmZ0N21PTfdwuCx8eb971582XvGnWhLtSeDTyNU1DEhbc1lwaOh+3jC6ggyBYb&#10;z2TglwIsF8PBHHPrr/xFl72UKkI45GigEmlzrUNRkcMw9i1x9E6+cyhRdqW2HV4j3DX6OU2n2mHN&#10;saHClt4rKn72Zxff2H7yOsuSN6eT5JU237JLtRgzeuhXM1BCvdyPb+k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2zrysUAAADcAAAADwAAAAAAAAAA&#10;AAAAAAChAgAAZHJzL2Rvd25yZXYueG1sUEsFBgAAAAAEAAQA+QAAAJMDAAAAAA==&#10;">
                  <v:stroke endarrow="block"/>
                </v:line>
                <v:line id="Line 179" o:spid="_x0000_s1201" style="position:absolute;visibility:visible;mso-wrap-style:square" from="65151,20574" to="65151,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8JwsUAAADcAAAADwAAAGRycy9kb3ducmV2LnhtbESPQWsCMRSE74X+h/AK3mrWFru6GqV0&#10;KfRgBbX0/Ny8bpZuXpZNXOO/N4WCx2FmvmGW62hbMVDvG8cKJuMMBHHldMO1gq/D++MMhA/IGlvH&#10;pOBCHtar+7slFtqdeUfDPtQiQdgXqMCE0BVS+sqQRT92HXHyflxvMSTZ11L3eE5w28qnLHuRFhtO&#10;CwY7ejNU/e5PVkFuyp3MZbk5bMuhmczjZ/w+zpUaPcTXBYhAMdzC/+0PreB5ms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8JwsUAAADcAAAADwAAAAAAAAAA&#10;AAAAAAChAgAAZHJzL2Rvd25yZXYueG1sUEsFBgAAAAAEAAQA+QAAAJMDAAAAAA==&#10;">
                  <v:stroke endarrow="block"/>
                </v:line>
                <v:line id="Line 180" o:spid="_x0000_s1202" style="position:absolute;flip:y;visibility:visible;mso-wrap-style:square" from="65151,24003" to="65151,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I8UAAADcAAAADwAAAGRycy9kb3ducmV2LnhtbESPTUvDQBCG74L/YRnBS2g3GhQbuy1+&#10;tCAUD6Y9eByyYxLMzobs2Kb/3jkIHod33meeWa6n0JsjjamL7OBmnoMhrqPvuHFw2G9nD2CSIHvs&#10;I5ODMyVYry4vllj6eOIPOlbSGIVwKtFBKzKU1qa6pYBpHgdizb7iGFB0HBvrRzwpPPT2Ns/vbcCO&#10;9UKLA720VH9XP0E1tu/8WhTZc7BZtqDNp+xyK85dX01Pj2CEJvlf/mu/eQfFndrq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aI8UAAADcAAAADwAAAAAAAAAA&#10;AAAAAAChAgAAZHJzL2Rvd25yZXYueG1sUEsFBgAAAAAEAAQA+QAAAJMDAAAAAA==&#10;">
                  <v:stroke endarrow="block"/>
                </v:line>
                <v:line id="Line 181" o:spid="_x0000_s1203" style="position:absolute;visibility:visible;mso-wrap-style:square" from="65151,32004" to="65151,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w4K8UAAADcAAAADwAAAGRycy9kb3ducmV2LnhtbESPQUvDQBSE74L/YXmCN7uJRWvSboo0&#10;FHpQoa14fs0+s8Hs25Bd0/Xfu4LQ4zAz3zCrdbS9mGj0nWMF+SwDQdw43XGr4P24vXsC4QOyxt4x&#10;KfghD+vq+mqFpXZn3tN0CK1IEPYlKjAhDKWUvjFk0c/cQJy8TzdaDEmOrdQjnhPc9vI+yx6lxY7T&#10;gsGBNoaar8O3VbAw9V4uZP1yfKunLi/ia/w4FUrd3sTnJYhAMVzC/+2dVjB/KO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w4K8UAAADcAAAADwAAAAAAAAAA&#10;AAAAAAChAgAAZHJzL2Rvd25yZXYueG1sUEsFBgAAAAAEAAQA+QAAAJMDAAAAAA==&#10;">
                  <v:stroke endarrow="block"/>
                </v:line>
                <v:line id="Line 182" o:spid="_x0000_s1204" style="position:absolute;visibility:visible;mso-wrap-style:square" from="61722,36576" to="61734,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line id="Line 183" o:spid="_x0000_s1205" style="position:absolute;flip:y;visibility:visible;mso-wrap-style:square" from="61722,36576" to="61722,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m5A8QAAADcAAAADwAAAGRycy9kb3ducmV2LnhtbESPT2vCQBDF74LfYRmhl6AbG5AaXaX/&#10;BKF4qHrwOGTHJJidDdmppt++KxQ8Pt6835u3XPeuUVfqQu3ZwHSSgiIuvK25NHA8bMYvoIIgW2w8&#10;k4FfCrBeDQdLzK2/8Tdd91KqCOGQo4FKpM21DkVFDsPEt8TRO/vOoUTZldp2eItw1+jnNJ1phzXH&#10;hgpbeq+ouOx/XHxjs+OPLEvenE6SOX2e5CvVYszTqH9dgBLq5XH8n95aA9lsCvcxkQB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6bkDxAAAANwAAAAPAAAAAAAAAAAA&#10;AAAAAKECAABkcnMvZG93bnJldi54bWxQSwUGAAAAAAQABAD5AAAAkgMAAAAA&#10;">
                  <v:stroke endarrow="block"/>
                </v:line>
                <v:line id="Line 184" o:spid="_x0000_s1206" style="position:absolute;visibility:visible;mso-wrap-style:square" from="61722,42291" to="61734,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Rg58UAAADcAAAADwAAAGRycy9kb3ducmV2LnhtbESPS2vDMBCE74X8B7GB3Bo5CeThRAml&#10;ppBDW8iDnDfW1jK1VsZSHeXfV4VCjsPMfMNsdtE2oqfO144VTMYZCOLS6ZorBefT2/MShA/IGhvH&#10;pOBOHnbbwdMGc+1ufKD+GCqRIOxzVGBCaHMpfWnIoh+7ljh5X66zGJLsKqk7vCW4beQ0y+bSYs1p&#10;wWBLr4bK7+OPVbAwxUEuZPF++iz6erKKH/FyXSk1GsaXNYhAMTzC/+29VjCbT+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Rg58UAAADcAAAADwAAAAAAAAAA&#10;AAAAAAChAgAAZHJzL2Rvd25yZXYueG1sUEsFBgAAAAAEAAQA+QAAAJMDAAAAAA==&#10;">
                  <v:stroke endarrow="block"/>
                </v:line>
                <v:line id="Line 185" o:spid="_x0000_s1207" style="position:absolute;flip:y;visibility:visible;mso-wrap-style:square" from="20561,10287" to="20574,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9/kcUAAADcAAAADwAAAGRycy9kb3ducmV2LnhtbESPQWsCMRSE74X+h/AKvdWklZW6GqVK&#10;Fa+1Ih6fm9fd1eRl2UR3/fdNoeBxmJlvmOm8d1ZcqQ21Zw2vAwWCuPCm5lLD7nv18g4iRGSD1jNp&#10;uFGA+ezxYYq58R1/0XUbS5EgHHLUUMXY5FKGoiKHYeAb4uT9+NZhTLItpWmxS3Bn5ZtSI+mw5rRQ&#10;YUPLiorz9uI0rNVm0Z3GmVqesuM+W/T2/HmwWj8/9R8TEJH6eA//tzdGw3A0hL8z6Qj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9/kcUAAADcAAAADwAAAAAAAAAA&#10;AAAAAAChAgAAZHJzL2Rvd25yZXYueG1sUEsFBgAAAAAEAAQA+QAAAJMDAAAAAA==&#10;" strokeweight="1.5pt">
                  <v:stroke endarrow="block"/>
                </v:line>
                <v:line id="Line 186" o:spid="_x0000_s1208" style="position:absolute;visibility:visible;mso-wrap-style:square" from="20586,22860" to="20599,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hihMQAAADcAAAADwAAAGRycy9kb3ducmV2LnhtbESPQYvCMBSE7wv+h/AEb9vUVcvSNYoI&#10;q148WD24t0fzbLs2L6WJWv+9EQSPw8x8w0znnanFlVpXWVYwjGIQxLnVFRcKDvvfz28QziNrrC2T&#10;gjs5mM96H1NMtb3xjq6ZL0SAsEtRQel9k0rp8pIMusg2xME72dagD7ItpG7xFuCmll9xnEiDFYeF&#10;EhtalpSfs4tRMMFRUuy2R3/ajP/+uyXxcJWtlRr0u8UPCE+df4df7Y1WMErG8DwTjo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qGKExAAAANwAAAAPAAAAAAAAAAAA&#10;AAAAAKECAABkcnMvZG93bnJldi54bWxQSwUGAAAAAAQABAD5AAAAkgMAAAAA&#10;" strokeweight="1.5pt">
                  <v:stroke endarrow="block"/>
                </v:line>
                <v:line id="Line 187" o:spid="_x0000_s1209" style="position:absolute;visibility:visible;mso-wrap-style:square" from="62865,34290" to="65151,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188" o:spid="_x0000_s1210" style="position:absolute;visibility:visible;mso-wrap-style:square" from="62865,36576" to="65151,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189" o:spid="_x0000_s1211" style="position:absolute;visibility:visible;mso-wrap-style:square" from="65151,34290" to="6516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190" o:spid="_x0000_s1212" style="position:absolute;flip:y;visibility:visible;mso-wrap-style:square" from="65151,34290" to="65151,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MQnsUAAADcAAAADwAAAGRycy9kb3ducmV2LnhtbESPwUrDQBCG74LvsIzQS7CbNlBq7LZo&#10;a0GQHlo9eByyYxLMzobstI1v7xwEj8M//zffrDZj6MyFhtRGdjCb5mCIq+hbrh18vO/vl2CSIHvs&#10;IpODH0qwWd/erLD08cpHupykNgrhVKKDRqQvrU1VQwHTNPbEmn3FIaDoONTWD3hVeOjsPM8XNmDL&#10;eqHBnrYNVd+nc1CN/YF3RZE9B5tlD/TyKW+5Fecmd+PTIxihUf6X/9qv3kGxUFt9Rgl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MQnsUAAADcAAAADwAAAAAAAAAA&#10;AAAAAAChAgAAZHJzL2Rvd25yZXYueG1sUEsFBgAAAAAEAAQA+QAAAJMDAAAAAA==&#10;">
                  <v:stroke endarrow="block"/>
                </v:line>
                <v:line id="Line 191" o:spid="_x0000_s1213" style="position:absolute;visibility:visible;mso-wrap-style:square" from="65151,35433" to="65151,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ylsUAAADcAAAADwAAAGRycy9kb3ducmV2LnhtbESPQWsCMRSE74X+h/AK3mrWCtpdjVK6&#10;CD1oQS09v26em6Wbl2UT1/TfG6HgcZiZb5jlOtpWDNT7xrGCyTgDQVw53XCt4Ou4eX4F4QOyxtYx&#10;KfgjD+vV48MSC+0uvKfhEGqRIOwLVGBC6AopfWXIoh+7jjh5J9dbDEn2tdQ9XhLctvIly2bSYsNp&#10;wWBH74aq38PZKpibci/nstweP8uhmeRxF79/cqVGT/FtASJQDPfwf/tDK5j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ylsUAAADcAAAADwAAAAAAAAAA&#10;AAAAAAChAgAAZHJzL2Rvd25yZXYueG1sUEsFBgAAAAAEAAQA+QAAAJMDAAAAAA==&#10;">
                  <v:stroke endarrow="block"/>
                </v:line>
                <v:line id="Line 192" o:spid="_x0000_s1214" style="position:absolute;flip:y;visibility:visible;mso-wrap-style:square" from="85725,3429" to="85737,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ko+sMAAADcAAAADwAAAGRycy9kb3ducmV2LnhtbERPzWrCQBC+C32HZQq9mY0WUomuIhax&#10;h4I0+gCT7JhEs7Npdk3SPn33UPD48f2vNqNpRE+dqy0rmEUxCOLC6ppLBefTfroA4TyyxsYyKfgh&#10;B5v102SFqbYDf1Gf+VKEEHYpKqi8b1MpXVGRQRfZljhwF9sZ9AF2pdQdDiHcNHIex4k0WHNoqLCl&#10;XUXFLbsbBZ/37LAr3tvF9fs310c3HudJ3iv18jxulyA8jf4h/nd/aAWvb2F+OB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KPrDAAAA3AAAAA8AAAAAAAAAAAAA&#10;AAAAoQIAAGRycy9kb3ducmV2LnhtbFBLBQYAAAAABAAEAPkAAACRAwAAAAA=&#10;" strokecolor="yellow">
                  <v:stroke endarrow="block"/>
                </v:line>
                <v:line id="Line 193" o:spid="_x0000_s1215" style="position:absolute;flip:x;visibility:visible;mso-wrap-style:square" from="12573,6858" to="18288,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Av3sUAAADcAAAADwAAAGRycy9kb3ducmV2LnhtbESPQWvCQBCF70L/wzIFL0E3NmDb6Cpt&#10;VShID9UePA7ZMQlmZ0N21PTfdwuCx8eb971582XvGnWhLtSeDUzGKSjiwtuaSwM/+83oBVQQZIuN&#10;ZzLwSwGWi4fBHHPrr/xNl52UKkI45GigEmlzrUNRkcMw9i1x9I6+cyhRdqW2HV4j3DX6KU2n2mHN&#10;saHClj4qKk67s4tvbL54lWXJu9NJ8krrg2xTLcYMH/u3GSihXu7Ht/SnNZA9T+B/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Av3sUAAADcAAAADwAAAAAAAAAA&#10;AAAAAAChAgAAZHJzL2Rvd25yZXYueG1sUEsFBgAAAAAEAAQA+QAAAJMDAAAAAA==&#10;">
                  <v:stroke endarrow="block"/>
                </v:line>
                <v:line id="Line 194" o:spid="_x0000_s1216" style="position:absolute;visibility:visible;mso-wrap-style:square" from="11430,9144" to="17145,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32OsUAAADcAAAADwAAAGRycy9kb3ducmV2LnhtbESPQWsCMRSE74X+h/AKvdWsC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32OsUAAADcAAAADwAAAAAAAAAA&#10;AAAAAAChAgAAZHJzL2Rvd25yZXYueG1sUEsFBgAAAAAEAAQA+QAAAJMDAAAAAA==&#10;">
                  <v:stroke endarrow="block"/>
                </v:line>
                <v:line id="Line 195" o:spid="_x0000_s1217" style="position:absolute;visibility:visible;mso-wrap-style:square" from="11430,21717" to="11442,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FTocUAAADcAAAADwAAAGRycy9kb3ducmV2LnhtbESPQWsCMRSE74X+h/AK3mpWhW5djVJc&#10;BA+1oJaeXzfPzdLNy7KJa/rvG6HgcZiZb5jlOtpWDNT7xrGCyTgDQVw53XCt4PO0fX4F4QOyxtYx&#10;KfglD+vV48MSC+2ufKDhGGqRIOwLVGBC6AopfWXIoh+7jjh5Z9dbDEn2tdQ9XhPctnKaZS/SYsNp&#10;wWBHG0PVz/FiFeSmPMhclu+nj3JoJvO4j1/fc6VGT/FtASJQDPfwf3unFczyG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FTocUAAADcAAAADwAAAAAAAAAA&#10;AAAAAAChAgAAZHJzL2Rvd25yZXYueG1sUEsFBgAAAAAEAAQA+QAAAJMDAAAAAA==&#10;">
                  <v:stroke endarrow="block"/>
                </v:line>
                <v:line id="Line 196" o:spid="_x0000_s1218" style="position:absolute;flip:y;visibility:visible;mso-wrap-style:square" from="12573,20574" to="12585,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MRsYAAADcAAAADwAAAGRycy9kb3ducmV2LnhtbESPQWvCQBCF7wX/wzJCL0E3NaXa1FWq&#10;VhBKD1UPHofsmASzsyE71fTfdwuFHh9v3vfmzZe9a9SVulB7NvAwTkERF97WXBo4HrajGaggyBYb&#10;z2TgmwIsF4O7OebW3/iTrnspVYRwyNFAJdLmWoeiIodh7Fvi6J1951Ci7EptO7xFuGv0JE2ftMOa&#10;Y0OFLa0rKi77Lxff2H7wJsuSldNJ8kxvJ3lPtRhzP+xfX0AJ9fJ//JfeWQPZ9BF+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HjEbGAAAA3AAAAA8AAAAAAAAA&#10;AAAAAAAAoQIAAGRycy9kb3ducmV2LnhtbFBLBQYAAAAABAAEAPkAAACUAwAAAAA=&#10;">
                  <v:stroke endarrow="block"/>
                </v:line>
                <v:line id="Line 197" o:spid="_x0000_s1219" style="position:absolute;flip:y;visibility:visible;mso-wrap-style:square" from="26289,8001" to="2628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g/pcgAAADcAAAADwAAAGRycy9kb3ducmV2LnhtbESPT0sDMRTE74LfITyhF2mzVu2ftWkp&#10;BcFDL62ypbfXzXOz7OZlTdJ2/fZGEDwOM/MbZrHqbSsu5EPtWMHDKANBXDpdc6Xg4/11OAMRIrLG&#10;1jEp+KYAq+XtzQJz7a68o8s+ViJBOOSowMTY5VKG0pDFMHIdcfI+nbcYk/SV1B6vCW5bOc6yibRY&#10;c1ow2NHGUNnsz1aBnG3vv/z69NQUzeEwN0VZdMetUoO7fv0CIlIf/8N/7Tet4HH6D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mg/pcgAAADcAAAADwAAAAAA&#10;AAAAAAAAAAChAgAAZHJzL2Rvd25yZXYueG1sUEsFBgAAAAAEAAQA+QAAAJYDAAAAAA==&#10;"/>
                <v:line id="Line 198" o:spid="_x0000_s1220" style="position:absolute;flip:y;visibility:visible;mso-wrap-style:square" from="30861,8001" to="3086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qh0scAAADcAAAADwAAAGRycy9kb3ducmV2LnhtbESPzWsCMRTE74X+D+EVvBTN9gM/tkaR&#10;guDBS62seHtuXjfLbl62SdTtf98UhB6HmfkNM1/2thUX8qF2rOBplIEgLp2uuVKw/1wPpyBCRNbY&#10;OiYFPxRgubi/m2Ou3ZU/6LKLlUgQDjkqMDF2uZShNGQxjFxHnLwv5y3GJH0ltcdrgttWPmfZWFqs&#10;OS0Y7OjdUNnszlaBnG4fv/3q9NoUzeEwM0VZdMetUoOHfvUGIlIf/8O39kYreJmM4e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uqHSxwAAANwAAAAPAAAAAAAA&#10;AAAAAAAAAKECAABkcnMvZG93bnJldi54bWxQSwUGAAAAAAQABAD5AAAAlQMAAAAA&#10;"/>
                <v:line id="Line 199" o:spid="_x0000_s1221" style="position:absolute;flip:y;visibility:visible;mso-wrap-style:square" from="35433,8001" to="35433,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YESccAAADcAAAADwAAAGRycy9kb3ducmV2LnhtbESPQWsCMRSE70L/Q3iFXqRmW6XarVGk&#10;IHjwUltWvD03r5tlNy/bJOr23zcFweMwM98w82VvW3EmH2rHCp5GGQji0umaKwVfn+vHGYgQkTW2&#10;jknBLwVYLu4Gc8y1u/AHnXexEgnCIUcFJsYulzKUhiyGkeuIk/ftvMWYpK+k9nhJcNvK5yx7kRZr&#10;TgsGO3o3VDa7k1UgZ9vhj18dJ03R7PevpiiL7rBV6uG+X72BiNTHW/ja3mgF4+k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9gRJxwAAANwAAAAPAAAAAAAA&#10;AAAAAAAAAKECAABkcnMvZG93bnJldi54bWxQSwUGAAAAAAQABAD5AAAAlQMAAAAA&#10;"/>
                <v:line id="Line 200" o:spid="_x0000_s1222" style="position:absolute;flip:y;visibility:visible;mso-wrap-style:square" from="21717,5715" to="2172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QO8QAAADcAAAADwAAAGRycy9kb3ducmV2LnhtbERPz2vCMBS+C/4P4Qm7yEx1Y3OdUUQQ&#10;PHjRjcpub81bU9q81CTT7r83h4HHj+/3YtXbVlzIh9qxgukkA0FcOl1zpeDzY/s4BxEissbWMSn4&#10;owCr5XCwwFy7Kx/ocoyVSCEcclRgYuxyKUNpyGKYuI44cT/OW4wJ+kpqj9cUbls5y7IXabHm1GCw&#10;o42hsjn+WgVyvh+f/fr7uSma0+nNFGXRfe2Vehj163cQkfp4F/+7d1rB02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aZA7xAAAANwAAAAPAAAAAAAAAAAA&#10;AAAAAKECAABkcnMvZG93bnJldi54bWxQSwUGAAAAAAQABAD5AAAAkgMAAAAA&#10;"/>
                <v:line id="Line 201" o:spid="_x0000_s1223" style="position:absolute;flip:y;visibility:visible;mso-wrap-style:square" from="40005,8001" to="40005,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U1oMcAAADcAAAADwAAAGRycy9kb3ducmV2LnhtbESPT2sCMRTE74V+h/AKvRTN9g9Vt0aR&#10;QqEHL1pZ8fbcPDfLbl62SarrtzeC0OMwM79hpvPetuJIPtSOFTwPMxDEpdM1Vwo2P1+DMYgQkTW2&#10;jknBmQLMZ/d3U8y1O/GKjutYiQThkKMCE2OXSxlKQxbD0HXEyTs4bzEm6SupPZ4S3LbyJcvepcWa&#10;04LBjj4Nlc36zyqQ4+XTr1/s35qi2W4npiiLbrdU6vGhX3yAiNTH//Ct/a0VvI4mcD2Tjo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JTWgxwAAANwAAAAPAAAAAAAA&#10;AAAAAAAAAKECAABkcnMvZG93bnJldi54bWxQSwUGAAAAAAQABAD5AAAAlQMAAAAA&#10;"/>
                <v:line id="Line 202" o:spid="_x0000_s1224" style="position:absolute;flip:y;visibility:visible;mso-wrap-style:square" from="44577,8001" to="4457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rsGsMAAADcAAAADwAAAGRycy9kb3ducmV2LnhtbERPz2vCMBS+D/wfwht4kZk6ZXSdUUQY&#10;ePCiG5Xd3pq3prR5qUnU7r9fDsKOH9/v5XqwnbiSD41jBbNpBoK4crrhWsHnx/tTDiJEZI2dY1Lw&#10;SwHWq9HDEgvtbnyg6zHWIoVwKFCBibEvpAyVIYth6nrixP04bzEm6GupPd5SuO3kc5a9SIsNpwaD&#10;PW0NVe3xYhXIfD85+833oi3b0+nVlFXZf+2VGj8OmzcQkYb4L767d1rBPE/z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7BrDAAAA3AAAAA8AAAAAAAAAAAAA&#10;AAAAoQIAAGRycy9kb3ducmV2LnhtbFBLBQYAAAAABAAEAPkAAACRAwAAAAA=&#10;"/>
                <v:line id="Line 203" o:spid="_x0000_s1225" style="position:absolute;flip:y;visibility:visible;mso-wrap-style:square" from="49149,8001" to="4914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ZJgccAAADcAAAADwAAAGRycy9kb3ducmV2LnhtbESPQWsCMRSE74X+h/CEXkrN2payrkYR&#10;QejBS1VWvD03z82ym5dtkur23zeFQo/DzHzDzJeD7cSVfGgcK5iMMxDEldMN1woO+81TDiJEZI2d&#10;Y1LwTQGWi/u7ORba3fiDrrtYiwThUKACE2NfSBkqQxbD2PXEybs4bzEm6WupPd4S3HbyOcvepMWG&#10;04LBntaGqnb3ZRXIfPv46Vfn17Zsj8epKauyP22VehgNqxmISEP8D/+137WCl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hkmBxwAAANwAAAAPAAAAAAAA&#10;AAAAAAAAAKECAABkcnMvZG93bnJldi54bWxQSwUGAAAAAAQABAD5AAAAlQMAAAAA&#10;"/>
                <v:line id="Line 204" o:spid="_x0000_s1226" style="position:absolute;flip:y;visibility:visible;mso-wrap-style:square" from="53721,8001" to="5372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TX9scAAADcAAAADwAAAGRycy9kb3ducmV2LnhtbESPQWsCMRSE74X+h/CEXkrN1payrkYR&#10;odCDl6qseHtunptlNy9rkur23zeFQo/DzHzDzJeD7cSVfGgcK3geZyCIK6cbrhXsd+9POYgQkTV2&#10;jknBNwVYLu7v5lhod+NPum5jLRKEQ4EKTIx9IWWoDFkMY9cTJ+/svMWYpK+l9nhLcNvJSZa9SYsN&#10;pwWDPa0NVe32yyqQ+ebx4len17ZsD4epKauyP26UehgNqxmISEP8D/+1P7SCl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VNf2xwAAANwAAAAPAAAAAAAA&#10;AAAAAAAAAKECAABkcnMvZG93bnJldi54bWxQSwUGAAAAAAQABAD5AAAAlQMAAAAA&#10;"/>
                <v:line id="Line 205" o:spid="_x0000_s1227" style="position:absolute;flip:y;visibility:visible;mso-wrap-style:square" from="58293,8001" to="58293,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hybccAAADcAAAADwAAAGRycy9kb3ducmV2LnhtbESPQWsCMRSE74X+h/CEXkrNtpayrkaR&#10;QsGDl6qseHtunptlNy/bJNX13zeFQo/DzHzDzJeD7cSFfGgcK3geZyCIK6cbrhXsdx9POYgQkTV2&#10;jknBjQIsF/d3cyy0u/InXbaxFgnCoUAFJsa+kDJUhiyGseuJk3d23mJM0tdSe7wmuO3kS5a9SYsN&#10;pwWDPb0bqtrtt1Ug883jl1+dXtuyPRympqzK/rhR6mE0rGYgIg3xP/zXXmsFk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HJtxwAAANwAAAAPAAAAAAAA&#10;AAAAAAAAAKECAABkcnMvZG93bnJldi54bWxQSwUGAAAAAAQABAD5AAAAlQMAAAAA&#10;"/>
                <v:line id="Line 206" o:spid="_x0000_s1228" style="position:absolute;flip:y;visibility:visible;mso-wrap-style:square" from="62865,5715" to="62877,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HqGccAAADcAAAADwAAAGRycy9kb3ducmV2LnhtbESPQWsCMRSE74X+h/CEXkrN1kpZV6NI&#10;QejBS21Z8fbcPDfLbl62SarrvzeFQo/DzHzDLFaD7cSZfGgcK3geZyCIK6cbrhV8fW6echAhImvs&#10;HJOCKwVYLe/vFlhod+EPOu9iLRKEQ4EKTIx9IWWoDFkMY9cTJ+/kvMWYpK+l9nhJcNvJSZa9SosN&#10;pwWDPb0Zqtrdj1Ug8+3jt18fp23Z7vczU1Zlf9gq9TAa1nMQkYb4H/5rv2sFL/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8eoZxwAAANwAAAAPAAAAAAAA&#10;AAAAAAAAAKECAABkcnMvZG93bnJldi54bWxQSwUGAAAAAAQABAD5AAAAlQMAAAAA&#10;"/>
                <v:line id="Line 207" o:spid="_x0000_s1229" style="position:absolute;visibility:visible;mso-wrap-style:square" from="21717,8001" to="62865,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208" o:spid="_x0000_s1230" style="position:absolute;visibility:visible;mso-wrap-style:square" from="21717,5715" to="62865,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209" o:spid="_x0000_s1231" style="position:absolute;flip:y;visibility:visible;mso-wrap-style:square" from="21717,6858" to="21729,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N0bscAAADcAAAADwAAAGRycy9kb3ducmV2LnhtbESPT2sCMRTE74V+h/AKvRTN9g913RpF&#10;CoUevGjLirfn5rlZdvOyTVJdv70RCj0OM/MbZrYYbCeO5EPjWMHjOANBXDndcK3g++tjlIMIEVlj&#10;55gUnCnAYn57M8NCuxOv6biJtUgQDgUqMDH2hZShMmQxjF1PnLyD8xZjkr6W2uMpwW0nn7LsVVps&#10;OC0Y7OndUNVufq0Cma8efvxy/9KW7XY7NWVV9ruVUvd3w/INRKQh/of/2p9awXM+geuZd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I3RuxwAAANwAAAAPAAAAAAAA&#10;AAAAAAAAAKECAABkcnMvZG93bnJldi54bWxQSwUGAAAAAAQABAD5AAAAlQMAAAAA&#10;"/>
                <v:line id="Line 210" o:spid="_x0000_s1232" style="position:absolute;flip:x;visibility:visible;mso-wrap-style:square" from="21717,5715" to="22860,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2ZMUAAADcAAAADwAAAGRycy9kb3ducmV2LnhtbESPwUrDQBCG74LvsIzgJdhNG5Aauy22&#10;tVCQHqwePA7ZMQlmZ0N22sa3dw4Fj8M//zffLFZj6MyZhtRGdjCd5GCIq+hbrh18fuwe5mCSIHvs&#10;IpODX0qwWt7eLLD08cLvdD5KbRTCqUQHjUhfWpuqhgKmSeyJNfuOQ0DRcaitH/Ci8NDZWZ4/2oAt&#10;64UGe9o0VP0cT0E1dgfeFkW2DjbLnuj1S95yK87d340vz2CERvlfvrb33kExV1t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2ZMUAAADcAAAADwAAAAAAAAAA&#10;AAAAAAChAgAAZHJzL2Rvd25yZXYueG1sUEsFBgAAAAAEAAQA+QAAAJMDAAAAAA==&#10;">
                  <v:stroke endarrow="block"/>
                </v:line>
                <v:line id="Line 211" o:spid="_x0000_s1233" style="position:absolute;visibility:visible;mso-wrap-style:square" from="61722,5715" to="62865,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bMUAAADcAAAADwAAAGRycy9kb3ducmV2LnhtbESPzWrDMBCE74W8g9hAb42cFpr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UbMUAAADcAAAADwAAAAAAAAAA&#10;AAAAAAChAgAAZHJzL2Rvd25yZXYueG1sUEsFBgAAAAAEAAQA+QAAAJMDAAAAAA==&#10;">
                  <v:stroke endarrow="block"/>
                </v:line>
                <v:line id="Line 212" o:spid="_x0000_s1234" style="position:absolute;flip:x;visibility:visible;mso-wrap-style:square" from="21717,8001" to="2286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sv8UAAADcAAAADwAAAGRycy9kb3ducmV2LnhtbESPwUrDQBCG74LvsIzgJdhNGxAbuy22&#10;tVCQHqwePA7ZMQlmZ0N22sa3dw4Fj8M//zffLFZj6MyZhtRGdjCd5GCIq+hbrh18fuwensAkQfbY&#10;RSYHv5Rgtby9WWDp44Xf6XyU2iiEU4kOGpG+tDZVDQVMk9gTa/Ydh4Ci41BbP+BF4aGzszx/tAFb&#10;1gsN9rRpqPo5noJq7A68LYpsHWyWzen1S95yK87d340vz2CERvlfvrb33kExV3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Bsv8UAAADcAAAADwAAAAAAAAAA&#10;AAAAAAChAgAAZHJzL2Rvd25yZXYueG1sUEsFBgAAAAAEAAQA+QAAAJMDAAAAAA==&#10;">
                  <v:stroke endarrow="block"/>
                </v:line>
                <v:line id="Line 213" o:spid="_x0000_s1235" style="position:absolute;visibility:visible;mso-wrap-style:square" from="25146,8001" to="26289,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Ot8UAAADcAAAADwAAAGRycy9kb3ducmV2LnhtbESPQUvDQBSE74L/YXlCb3aTC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Ot8UAAADcAAAADwAAAAAAAAAA&#10;AAAAAAChAgAAZHJzL2Rvd25yZXYueG1sUEsFBgAAAAAEAAQA+QAAAJMDAAAAAA==&#10;">
                  <v:stroke endarrow="block"/>
                </v:line>
                <v:line id="Line 214" o:spid="_x0000_s1236" style="position:absolute;flip:x;visibility:visible;mso-wrap-style:square" from="26289,8001" to="2743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XU8UAAADcAAAADwAAAGRycy9kb3ducmV2LnhtbESPQWvCQBCF7wX/wzJCL0E3GpAaXUXb&#10;CgXxUPXgcciOSTA7G7JTTf99t1Do8fHmfW/ect27Rt2pC7VnA5NxCoq48Lbm0sD5tBu9gAqCbLHx&#10;TAa+KcB6NXhaYm79gz/pfpRSRQiHHA1UIm2udSgqchjGviWO3tV3DiXKrtS2w0eEu0ZP03SmHdYc&#10;Gyps6bWi4nb8cvGN3YHfsizZOp0kc3q/yD7VYszzsN8sQAn18n/8l/6wBrL5F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XU8UAAADcAAAADwAAAAAAAAAA&#10;AAAAAAChAgAAZHJzL2Rvd25yZXYueG1sUEsFBgAAAAAEAAQA+QAAAJMDAAAAAA==&#10;">
                  <v:stroke endarrow="block"/>
                </v:line>
                <v:line id="Line 215" o:spid="_x0000_s1237" style="position:absolute;visibility:visible;mso-wrap-style:square" from="29718,8001" to="30861,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216" o:spid="_x0000_s1238" style="position:absolute;flip:x;visibility:visible;mso-wrap-style:square" from="30861,8001" to="3200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qvMUAAADcAAAADwAAAGRycy9kb3ducmV2LnhtbESPQWvCQBCF74L/YZmCl6CbNlJqdBVb&#10;FQrSQ7WHHofsmIRmZ0N21PTfdwuCx8eb9715i1XvGnWhLtSeDTxOUlDEhbc1lwa+jrvxC6ggyBYb&#10;z2TglwKslsPBAnPrr/xJl4OUKkI45GigEmlzrUNRkcMw8S1x9E6+cyhRdqW2HV4j3DX6KU2ftcOa&#10;Y0OFLb1VVPwczi6+sfvgTZYlr04nyYy237JPtRgzeujXc1BCvdyPb+l3ayCbTeF/TCSA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tqvMUAAADcAAAADwAAAAAAAAAA&#10;AAAAAAChAgAAZHJzL2Rvd25yZXYueG1sUEsFBgAAAAAEAAQA+QAAAJMDAAAAAA==&#10;">
                  <v:stroke endarrow="block"/>
                </v:line>
                <v:line id="Line 217" o:spid="_x0000_s1239" style="position:absolute;visibility:visible;mso-wrap-style:square" from="34290,8001" to="35433,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ItMUAAADcAAAADwAAAGRycy9kb3ducmV2LnhtbESPQUvDQBSE74L/YXmCN7uJR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iItMUAAADcAAAADwAAAAAAAAAA&#10;AAAAAAChAgAAZHJzL2Rvd25yZXYueG1sUEsFBgAAAAAEAAQA+QAAAJMDAAAAAA==&#10;">
                  <v:stroke endarrow="block"/>
                </v:line>
                <v:line id="Line 218" o:spid="_x0000_s1240" style="position:absolute;flip:x;visibility:visible;mso-wrap-style:square" from="35433,8001" to="3657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VRUMUAAADcAAAADwAAAGRycy9kb3ducmV2LnhtbESPT2vCQBDF74LfYRmhl6CbNiA1uor9&#10;IwjFQ9WDxyE7JsHsbMhONf32XaHg8fHm/d68xap3jbpSF2rPBp4nKSjiwtuaSwPHw2b8CioIssXG&#10;Mxn4pQCr5XCwwNz6G3/TdS+lihAOORqoRNpc61BU5DBMfEscvbPvHEqUXalth7cId41+SdOpdlhz&#10;bKiwpfeKisv+x8U3Njv+yLLkzekkmdHnSb5SLcY8jfr1HJRQL4/j//TWGshmU7iPi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VRUMUAAADcAAAADwAAAAAAAAAA&#10;AAAAAAChAgAAZHJzL2Rvd25yZXYueG1sUEsFBgAAAAAEAAQA+QAAAJMDAAAAAA==&#10;">
                  <v:stroke endarrow="block"/>
                </v:line>
                <v:line id="Line 219" o:spid="_x0000_s1241" style="position:absolute;visibility:visible;mso-wrap-style:square" from="38862,8001" to="40005,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v:line id="Line 220" o:spid="_x0000_s1242" style="position:absolute;flip:x;visibility:visible;mso-wrap-style:square" from="40005,8001" to="42291,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ZgucUAAADcAAAADwAAAGRycy9kb3ducmV2LnhtbESPwUrDQBCG74LvsIzgJdhNGxAbuy22&#10;tVCQHqwePA7ZMQlmZ0N22sa3dw4Fj8M//zffLFZj6MyZhtRGdjCd5GCIq+hbrh18fuwensAkQfbY&#10;RSYHv5Rgtby9WWDp44Xf6XyU2iiEU4kOGpG+tDZVDQVMk9gTa/Ydh4Ci41BbP+BF4aGzszx/tAFb&#10;1gsN9rRpqPo5noJq7A68LYpsHWyWzen1S95yK87d340vz2CERvlfvrb33kExV1t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ZgucUAAADcAAAADwAAAAAAAAAA&#10;AAAAAAChAgAAZHJzL2Rvd25yZXYueG1sUEsFBgAAAAAEAAQA+QAAAJMDAAAAAA==&#10;">
                  <v:stroke endarrow="block"/>
                </v:line>
                <v:line id="Line 221" o:spid="_x0000_s1243" style="position:absolute;visibility:visible;mso-wrap-style:square" from="43434,8001" to="44577,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222" o:spid="_x0000_s1244" style="position:absolute;flip:x;visibility:visible;mso-wrap-style:square" from="44577,8001" to="46863,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A0XcUAAADcAAAADwAAAGRycy9kb3ducmV2LnhtbESPTUsDQQyG74L/YYjgZWlntCK67bT4&#10;VRCKB1sPPYaddHfpTmbZie36781B8BjevE+eLFZj7MyJhtwm9nAzdWCIqxRarj187daTBzBZkAN2&#10;icnDD2VYLS8vFliGdOZPOm2lNgrhXKKHRqQvrc1VQxHzNPXEmh3SEFF0HGobBjwrPHb21rl7G7Fl&#10;vdBgTy8NVcftd1SN9Qe/zmbFc7RF8Uhve9k4K95fX41PczBCo/wv/7Xfg4c7p/r6jBL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NA0XcUAAADcAAAADwAAAAAAAAAA&#10;AAAAAAChAgAAZHJzL2Rvd25yZXYueG1sUEsFBgAAAAAEAAQA+QAAAJMDAAAAAA==&#10;">
                  <v:stroke endarrow="block"/>
                </v:line>
                <v:line id="Line 223" o:spid="_x0000_s1245" style="position:absolute;visibility:visible;mso-wrap-style:square" from="48006,8001" to="49149,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PWVcUAAADcAAAADwAAAGRycy9kb3ducmV2LnhtbESPQWsCMRSE70L/Q3gFb5rdIrVujSIu&#10;ggcrqKXn183rZunmZdmka/z3TUHocZiZb5jlOtpWDNT7xrGCfJqBIK6cbrhW8H7ZTV5A+ICssXVM&#10;Cm7kYb16GC2x0O7KJxrOoRYJwr5ABSaErpDSV4Ys+qnriJP35XqLIcm+lrrHa4LbVj5l2bO02HBa&#10;MNjR1lD1ff6xCuamPMm5LA+XYzk0+SK+xY/PhVLjx7h5BREohv/wvb3XCmZZ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PWVcUAAADcAAAADwAAAAAAAAAA&#10;AAAAAAChAgAAZHJzL2Rvd25yZXYueG1sUEsFBgAAAAAEAAQA+QAAAJMDAAAAAA==&#10;">
                  <v:stroke endarrow="block"/>
                </v:line>
                <v:line id="Line 224" o:spid="_x0000_s1246" style="position:absolute;flip:x;visibility:visible;mso-wrap-style:square" from="49149,8001" to="5029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4PscUAAADcAAAADwAAAGRycy9kb3ducmV2LnhtbESPT2vCQBDF74LfYRnBS6i71VLa6Cr9&#10;JwjSQ20PHofsNAnNzobsqPHbu0LB4+PN+715i1XvG3WkLtaBLdxPDCjiIriaSws/3+u7J1BRkB02&#10;gcnCmSKslsPBAnMXTvxFx52UKkE45mihEmlzrWNRkcc4CS1x8n5D51GS7ErtOjwluG/01JhH7bHm&#10;1FBhS28VFX+7g09vrD/5fTbLXr3Osmf62MvWaLF2POpf5qCEerkd/6c3zsKDmcJ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4PscUAAADcAAAADwAAAAAAAAAA&#10;AAAAAAChAgAAZHJzL2Rvd25yZXYueG1sUEsFBgAAAAAEAAQA+QAAAJMDAAAAAA==&#10;">
                  <v:stroke endarrow="block"/>
                </v:line>
                <v:line id="Line 225" o:spid="_x0000_s1247" style="position:absolute;visibility:visible;mso-wrap-style:square" from="52578,8001" to="53721,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tucUAAADcAAAADwAAAGRycy9kb3ducmV2LnhtbESPQWsCMRSE70L/Q3iF3jSrlapbo0gX&#10;wYMV1NLz6+Z1s3TzsmzSNf57Uyh4HGbmG2a5jrYRPXW+dqxgPMpAEJdO11wp+Dhvh3MQPiBrbByT&#10;git5WK8eBkvMtbvwkfpTqESCsM9RgQmhzaX0pSGLfuRa4uR9u85iSLKrpO7wkuC2kZMse5EWa04L&#10;Blt6M1T+nH6tgpkpjnImi/35UPT1eBHf4+fXQqmnx7h5BREohnv4v73TCqbZM/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3tucUAAADcAAAADwAAAAAAAAAA&#10;AAAAAAChAgAAZHJzL2Rvd25yZXYueG1sUEsFBgAAAAAEAAQA+QAAAJMDAAAAAA==&#10;">
                  <v:stroke endarrow="block"/>
                </v:line>
                <v:line id="Line 226" o:spid="_x0000_s1248" style="position:absolute;flip:x;visibility:visible;mso-wrap-style:square" from="53721,8001" to="5486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yXsYAAADcAAAADwAAAGRycy9kb3ducmV2LnhtbESPT2vCQBDF70K/wzIFL6Hu+ofSRlex&#10;rUJBeqjtweOQnSah2dmQnWr89q5Q8Ph4835v3mLV+0YdqYt1YAvjkQFFXARXc2nh+2v78AQqCrLD&#10;JjBZOFOE1fJusMDchRN/0nEvpUoQjjlaqETaXOtYVOQxjkJLnLyf0HmUJLtSuw5PCe4bPTHmUXus&#10;OTVU2NJrRcXv/s+nN7Yf/DadZi9eZ9kzbQ6yM1qsHd736zkooV5ux//pd2dhZmZwHZMIo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rMl7GAAAA3AAAAA8AAAAAAAAA&#10;AAAAAAAAoQIAAGRycy9kb3ducmV2LnhtbFBLBQYAAAAABAAEAPkAAACUAwAAAAA=&#10;">
                  <v:stroke endarrow="block"/>
                </v:line>
                <v:line id="Line 227" o:spid="_x0000_s1249" style="position:absolute;visibility:visible;mso-wrap-style:square" from="57150,8001" to="58293,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jQVsUAAADcAAAADwAAAGRycy9kb3ducmV2LnhtbESPQWsCMRSE70L/Q3iF3jSr1K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9jQVsUAAADcAAAADwAAAAAAAAAA&#10;AAAAAAChAgAAZHJzL2Rvd25yZXYueG1sUEsFBgAAAAAEAAQA+QAAAJMDAAAAAA==&#10;">
                  <v:stroke endarrow="block"/>
                </v:line>
                <v:line id="Line 228" o:spid="_x0000_s1250" style="position:absolute;flip:x;visibility:visible;mso-wrap-style:square" from="58293,8001" to="5943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UJssUAAADcAAAADwAAAGRycy9kb3ducmV2LnhtbESPQWvCQBCF74L/YRmhl1B3rUXa1FW0&#10;rSCIB20PPQ7ZaRLMzobsVNN/3xUKHh9v3vfmzZe9b9SZulgHtjAZG1DERXA1lxY+Pzb3T6CiIDts&#10;ApOFX4qwXAwHc8xduPCBzkcpVYJwzNFCJdLmWseiIo9xHFri5H2HzqMk2ZXadXhJcN/oB2Nm2mPN&#10;qaHCll4rKk7HH5/e2Oz5bTrN1l5n2TO9f8nOaLH2btSvXkAJ9XI7/k9vnYVHM4PrmEQ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UJssUAAADcAAAADwAAAAAAAAAA&#10;AAAAAAChAgAAZHJzL2Rvd25yZXYueG1sUEsFBgAAAAAEAAQA+QAAAJMDAAAAAA==&#10;">
                  <v:stroke endarrow="block"/>
                </v:line>
                <v:line id="Line 229" o:spid="_x0000_s1251" style="position:absolute;visibility:visible;mso-wrap-style:square" from="61722,8001" to="62865,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rusUAAADcAAAADwAAAGRycy9kb3ducmV2LnhtbESPQWsCMRSE70L/Q3iF3jSrFLdujSIu&#10;hR5qQS09v26em8XNy7KJa/rvjVDocZiZb5jlOtpWDNT7xrGC6SQDQVw53XCt4Ov4Nn4B4QOyxtYx&#10;KfglD+vVw2iJhXZX3tNwCLVIEPYFKjAhdIWUvjJk0U9cR5y8k+sthiT7WuoerwluWznLsrm02HBa&#10;MNjR1lB1PlysgtyUe5nL8uP4WQ7NdBF38ftnodTTY9y8gggUw3/4r/2uFTxnO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rusUAAADcAAAADwAAAAAAAAAA&#10;AAAAAAChAgAAZHJzL2Rvd25yZXYueG1sUEsFBgAAAAAEAAQA+QAAAJMDAAAAAA==&#10;">
                  <v:stroke endarrow="block"/>
                </v:line>
                <v:line id="Line 230" o:spid="_x0000_s1252" style="position:absolute;flip:y;visibility:visible;mso-wrap-style:square" from="62865,8001" to="62865,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uI8MAAADcAAAADwAAAGRycy9kb3ducmV2LnhtbERPz2vCMBS+D/wfwhO8DE0nMrQaRQaC&#10;By9zo7Lbs3k2pc1LTaLW/345DHb8+H6vNr1txZ18qB0reJtkIIhLp2uuFHx/7cZzECEia2wdk4In&#10;BdisBy8rzLV78Cfdj7ESKYRDjgpMjF0uZSgNWQwT1xEn7uK8xZigr6T2+EjhtpXTLHuXFmtODQY7&#10;+jBUNsebVSDnh9er355nTdGcTgtTlEX3c1BqNOy3SxCR+vgv/nPvtYJZltamM+k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FLiPDAAAA3AAAAA8AAAAAAAAAAAAA&#10;AAAAoQIAAGRycy9kb3ducmV2LnhtbFBLBQYAAAAABAAEAPkAAACRAwAAAAA=&#10;"/>
                <v:line id="Line 231" o:spid="_x0000_s1253" style="position:absolute;flip:x;visibility:visible;mso-wrap-style:square" from="19431,10287" to="2171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mLuMYAAADcAAAADwAAAGRycy9kb3ducmV2LnhtbESPQWsCMRSE74X+h/AKXkrNVkR0axQp&#10;CB68qGWlt9fN62bZzcs2ibr+eyMIPQ4z8w0zX/a2FWfyoXas4H2YgSAuna65UvB1WL9NQYSIrLF1&#10;TAquFGC5eH6aY67dhXd03sdKJAiHHBWYGLtcylAashiGriNO3q/zFmOSvpLa4yXBbStHWTaRFmtO&#10;CwY7+jRUNvuTVSCn29c/v/oZN0VzPM5MURbd91apwUu/+gARqY//4Ud7oxWMsxncz6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Ji7jGAAAA3AAAAA8AAAAAAAAA&#10;AAAAAAAAoQIAAGRycy9kb3ducmV2LnhtbFBLBQYAAAAABAAEAPkAAACUAwAAAAA=&#10;"/>
                <v:line id="Line 232" o:spid="_x0000_s1254" style="position:absolute;flip:y;visibility:visible;mso-wrap-style:square" from="20574,4572" to="2058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igMUAAADcAAAADwAAAGRycy9kb3ducmV2LnhtbESPTWvCQBCG74X+h2UEL0E3aimaukq/&#10;hELpoerB45CdJsHsbMhONf33nUOhx+Gd95ln1tshtOZCfWoiO5hNczDEZfQNVw6Oh91kCSYJssc2&#10;Mjn4oQTbze3NGgsfr/xJl71URiGcCnRQi3SFtamsKWCaxo5Ys6/YBxQd+8r6Hq8KD62d5/m9Ddiw&#10;Xqixo+eayvP+O6jG7oNfFovsKdgsW9HrSd5zK86NR8PjAxihQf6X/9pv3sHdTPX1GSWA3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migMUAAADcAAAADwAAAAAAAAAA&#10;AAAAAAChAgAAZHJzL2Rvd25yZXYueG1sUEsFBgAAAAAEAAQA+QAAAJMDAAAAAA==&#10;">
                  <v:stroke endarrow="block"/>
                </v:line>
                <v:line id="Line 233" o:spid="_x0000_s1255" style="position:absolute;flip:x;visibility:visible;mso-wrap-style:square" from="44577,51435" to="48006,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gVucYAAADcAAAADwAAAGRycy9kb3ducmV2LnhtbESPQWvCQBSE7wX/w/IEb3WTorVGV5Gq&#10;pXhSW0Fvj+wzCWbfhuwao7++Wyj0OMzMN8x03ppSNFS7wrKCuB+BIE6tLjhT8P21fn4D4TyyxtIy&#10;KbiTg/ms8zTFRNsb76jZ+0wECLsEFeTeV4mULs3JoOvbijh4Z1sb9EHWmdQ13gLclPIlil6lwYLD&#10;Qo4VveeUXvZXo+DBg/VpdxodGrvR28PxYzkcr5ZK9brtYgLCU+v/w3/tT61gEMfweyYcAT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IFbnGAAAA3AAAAA8AAAAAAAAA&#10;AAAAAAAAoQIAAGRycy9kb3ducmV2LnhtbFBLBQYAAAAABAAEAPkAAACUAwAAAAA=&#10;" strokecolor="white"/>
                <v:line id="Line 234" o:spid="_x0000_s1256" style="position:absolute;visibility:visible;mso-wrap-style:square" from="19431,34290" to="19431,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KR8MAAADcAAAADwAAAGRycy9kb3ducmV2LnhtbESPUWvCQBCE3wv+h2MF3+olIqFET1FB&#10;FGkftP0BS25Norm9kFs1/nuvUOjjMDPfMPNl7xp1py7Ung2k4wQUceFtzaWBn+/t+weoIMgWG89k&#10;4EkBlovB2xxz6x98pPtJShUhHHI0UIm0udahqMhhGPuWOHpn3zmUKLtS2w4fEe4aPUmSTDusOS5U&#10;2NKmouJ6ujkDu2x6vFiX3Q74xc8kXcvGf4oxo2G/moES6uU//NfeWwPTdAK/Z+IR0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ACkfDAAAA3AAAAA8AAAAAAAAAAAAA&#10;AAAAoQIAAGRycy9kb3ducmV2LnhtbFBLBQYAAAAABAAEAPkAAACRAwAAAAA=&#10;" strokecolor="#cff">
                  <v:stroke dashstyle="1 1" endcap="round"/>
                </v:line>
                <v:rect id="Rectangle 235" o:spid="_x0000_s1257" alt="Крупная сетка" style="position:absolute;left:8001;top:26289;width:114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O5MQA&#10;AADcAAAADwAAAGRycy9kb3ducmV2LnhtbESPQWvCQBSE74X+h+UVeil1Yy0i0VVKoMWDCE3q/ZF9&#10;ZkOzb8PuRuO/dwXB4zAz3zCrzWg7cSIfWscKppMMBHHtdMuNgr/q+30BIkRkjZ1jUnChAJv189MK&#10;c+3O/EunMjYiQTjkqMDE2OdShtqQxTBxPXHyjs5bjEn6RmqP5wS3nfzIsrm02HJaMNhTYaj+Lwer&#10;oFqYgaqiK+Lgfw6j3JeH3dtFqdeX8WsJItIYH+F7e6sVfE5ncDu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5juTEAAAA3AAAAA8AAAAAAAAAAAAAAAAAmAIAAGRycy9k&#10;b3ducmV2LnhtbFBLBQYAAAAABAAEAPUAAACJAwAAAAA=&#10;" fillcolor="aqua">
                  <v:fill r:id="rId73" o:title="" type="pattern"/>
                </v:rect>
                <v:rect id="Rectangle 236" o:spid="_x0000_s1258" alt="Крупная сетка" style="position:absolute;left:8001;top:5715;width:114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WkMMA&#10;AADcAAAADwAAAGRycy9kb3ducmV2LnhtbESPQWvCQBSE74X+h+UVvJS6UaRI6iol0NKDCE30/sg+&#10;s8Hs27C70fjvXUHwOMzMN8xqM9pOnMmH1rGC2TQDQVw73XKjYF/9fCxBhIissXNMCq4UYLN+fVlh&#10;rt2F/+lcxkYkCIccFZgY+1zKUBuyGKauJ07e0XmLMUnfSO3xkuC2k/Ms+5QWW04LBnsqDNWncrAK&#10;qqUZqCq6Ig7+9zDKXXnYvl+VmryN318gIo3xGX60/7SCxWwB9zPpCM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AWkMMAAADcAAAADwAAAAAAAAAAAAAAAACYAgAAZHJzL2Rv&#10;d25yZXYueG1sUEsFBgAAAAAEAAQA9QAAAIgDAAAAAA==&#10;" fillcolor="aqua">
                  <v:fill r:id="rId73" o:title="" type="pattern"/>
                </v:rect>
                <v:rect id="Rectangle 237" o:spid="_x0000_s1259" style="position:absolute;left:9144;top:44577;width:1143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53sYA&#10;AADcAAAADwAAAGRycy9kb3ducmV2LnhtbESPQWvCQBSE7wX/w/KE3upGMSWmrkHUlvYiNRXPj+wz&#10;Ccm+Ddmtif++Wyj0OMzMN8w6G00rbtS72rKC+SwCQVxYXXOp4Pz1+pSAcB5ZY2uZFNzJQbaZPKwx&#10;1XbgE91yX4oAYZeigsr7LpXSFRUZdDPbEQfvanuDPsi+lLrHIcBNKxdR9CwN1hwWKuxoV1HR5N9G&#10;wdu5+2jy3X2RHD/jQ57sL6vr8aLU43TcvoDwNPr/8F/7XStYzmP4PROO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M53sYAAADcAAAADwAAAAAAAAAAAAAAAACYAgAAZHJz&#10;L2Rvd25yZXYueG1sUEsFBgAAAAAEAAQA9QAAAIsDAAAAAA==&#10;" fillcolor="yellow"/>
                <v:line id="Line 238" o:spid="_x0000_s1260" style="position:absolute;flip:x;visibility:visible;mso-wrap-style:square" from="62865,10287" to="6629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JF8YAAADcAAAADwAAAGRycy9kb3ducmV2LnhtbESPQWsCMRSE74X+h/CEXopmLSK6GkUE&#10;oQcv1bLS23Pz3Cy7edkmqW7/fVMQPA4z8w2zXPe2FVfyoXasYDzKQBCXTtdcKfg87oYzECEia2wd&#10;k4JfCrBePT8tMdfuxh90PcRKJAiHHBWYGLtcylAashhGriNO3sV5izFJX0nt8ZbgtpVvWTaVFmtO&#10;CwY72hoqm8OPVSBn+9dvvzlPmqI5neamKIvua6/Uy6DfLEBE6uMjfG+/awWT8RT+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PiRfGAAAA3AAAAA8AAAAAAAAA&#10;AAAAAAAAoQIAAGRycy9kb3ducmV2LnhtbFBLBQYAAAAABAAEAPkAAACUAwAAAAA=&#10;"/>
                <v:line id="Line 239" o:spid="_x0000_s1261" style="position:absolute;flip:x;visibility:visible;mso-wrap-style:square" from="62865,10287" to="6400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A69MUAAADcAAAADwAAAGRycy9kb3ducmV2LnhtbESPQWvCQBCF7wX/wzJCL0E3aqlt6ira&#10;KgjSg9pDj0N2mgSzsyE71fjvXaHQ4+PN+9682aJztTpTGyrPBkbDFBRx7m3FhYGv42bwAioIssXa&#10;Mxm4UoDFvPcww8z6C+/pfJBCRQiHDA2UIk2mdchLchiGviGO3o9vHUqUbaFti5cId7Uep+mzdlhx&#10;bCixofeS8tPh18U3Np/8MZkkK6eT5JXW37JLtRjz2O+Wb6CEOvk//ktvrYGn0RTuYyIB9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A69MUAAADcAAAADwAAAAAAAAAA&#10;AAAAAAChAgAAZHJzL2Rvd25yZXYueG1sUEsFBgAAAAAEAAQA+QAAAJMDAAAAAA==&#10;">
                  <v:stroke endarrow="block"/>
                </v:line>
                <v:line id="Line 240" o:spid="_x0000_s1262" style="position:absolute;visibility:visible;mso-wrap-style:square" from="65151,10287" to="6629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pFcIAAADcAAAADwAAAGRycy9kb3ducmV2LnhtbERPW2vCMBR+H/gfwhH2NtPK8FKNIpbB&#10;HraBOvZ8bI5NsTkpTazZvzcPgz1+fPf1NtpWDNT7xrGCfJKBIK6cbrhW8H16e1mA8AFZY+uYFPyS&#10;h+1m9LTGQrs7H2g4hlqkEPYFKjAhdIWUvjJk0U9cR5y4i+sthgT7Wuoe7ynctnKaZTNpseHUYLCj&#10;vaHqerxZBXNTHuRclh+nr3Jo8mX8jD/npVLP47hbgQgUw7/4z/2uFbzmaW0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DpFcIAAADcAAAADwAAAAAAAAAAAAAA&#10;AAChAgAAZHJzL2Rvd25yZXYueG1sUEsFBgAAAAAEAAQA+QAAAJADAAAAAA==&#10;">
                  <v:stroke endarrow="block"/>
                </v:line>
                <v:shape id="AutoShape 943" o:spid="_x0000_s1263" type="#_x0000_t32" style="position:absolute;left:20599;top:34290;width:44552;height:1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group>
            </w:pict>
          </mc:Fallback>
        </mc:AlternateContent>
      </w:r>
      <w:r w:rsidR="00420FFA">
        <w:tab/>
      </w:r>
      <w:r w:rsidR="00420FFA">
        <w:tab/>
        <w:t xml:space="preserve">                                                                 </w:t>
      </w:r>
      <w:r w:rsidR="00420FFA" w:rsidRPr="00114D02">
        <w:rPr>
          <w:b/>
        </w:rPr>
        <w:t>18750</w:t>
      </w:r>
    </w:p>
    <w:p w:rsidR="00420FFA" w:rsidRPr="00114D02" w:rsidRDefault="00420FFA" w:rsidP="00093CDC">
      <w:pPr>
        <w:tabs>
          <w:tab w:val="left" w:pos="1560"/>
        </w:tabs>
        <w:rPr>
          <w:b/>
        </w:rPr>
      </w:pPr>
      <w:r w:rsidRPr="00114D02">
        <w:rPr>
          <w:b/>
        </w:rPr>
        <w:tab/>
      </w:r>
      <w:r w:rsidRPr="00114D02">
        <w:rPr>
          <w:b/>
        </w:rPr>
        <w:tab/>
      </w:r>
      <w:r w:rsidRPr="00114D02">
        <w:rPr>
          <w:b/>
        </w:rPr>
        <w:tab/>
      </w:r>
      <w:r w:rsidRPr="00114D02">
        <w:rPr>
          <w:b/>
        </w:rPr>
        <w:tab/>
      </w:r>
    </w:p>
    <w:p w:rsidR="00420FFA" w:rsidRDefault="00420FFA" w:rsidP="00093CDC">
      <w:pPr>
        <w:tabs>
          <w:tab w:val="left" w:pos="1560"/>
        </w:tabs>
        <w:rPr>
          <w:b/>
          <w:sz w:val="20"/>
          <w:szCs w:val="20"/>
        </w:rPr>
      </w:pPr>
      <w:r w:rsidRPr="00114D02">
        <w:rPr>
          <w:b/>
        </w:rPr>
        <w:tab/>
      </w:r>
      <w:r w:rsidRPr="00114D02">
        <w:rPr>
          <w:b/>
        </w:rPr>
        <w:tab/>
      </w:r>
      <w:r w:rsidRPr="00114D02">
        <w:rPr>
          <w:b/>
        </w:rPr>
        <w:tab/>
        <w:t xml:space="preserve"> </w:t>
      </w:r>
      <w:r w:rsidRPr="00114D02">
        <w:rPr>
          <w:b/>
          <w:sz w:val="20"/>
          <w:szCs w:val="20"/>
        </w:rPr>
        <w:t>1100</w:t>
      </w:r>
      <w:r w:rsidRPr="00114D02">
        <w:rPr>
          <w:b/>
        </w:rPr>
        <w:tab/>
      </w:r>
      <w:r w:rsidRPr="00114D02">
        <w:rPr>
          <w:b/>
          <w:sz w:val="20"/>
          <w:szCs w:val="20"/>
        </w:rPr>
        <w:t xml:space="preserve"> 1750       1750      1750      1750       1750      1750       1750      1750      1750</w:t>
      </w:r>
    </w:p>
    <w:p w:rsidR="00420FFA" w:rsidRDefault="00420FFA" w:rsidP="00093CDC">
      <w:pPr>
        <w:tabs>
          <w:tab w:val="left" w:pos="10755"/>
        </w:tabs>
        <w:rPr>
          <w:b/>
          <w:sz w:val="20"/>
          <w:szCs w:val="20"/>
        </w:rPr>
      </w:pPr>
      <w:r>
        <w:rPr>
          <w:b/>
          <w:sz w:val="20"/>
          <w:szCs w:val="20"/>
        </w:rPr>
        <w:t xml:space="preserve">                                                                                                                                                                                                         1100   2600  500 1100   2400   500</w:t>
      </w: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p>
    <w:p w:rsidR="00420FFA" w:rsidRPr="00E408B4" w:rsidRDefault="00420FFA" w:rsidP="00093CDC">
      <w:pPr>
        <w:tabs>
          <w:tab w:val="left" w:pos="10065"/>
        </w:tabs>
        <w:rPr>
          <w:b/>
          <w:sz w:val="20"/>
          <w:szCs w:val="20"/>
        </w:rPr>
      </w:pPr>
      <w:r>
        <w:rPr>
          <w:b/>
          <w:sz w:val="20"/>
          <w:szCs w:val="20"/>
        </w:rPr>
        <w:t xml:space="preserve">                                                                                                                                                                                                        3250  </w:t>
      </w:r>
      <w:r>
        <w:rPr>
          <w:b/>
          <w:sz w:val="20"/>
          <w:szCs w:val="20"/>
          <w:u w:val="single"/>
        </w:rPr>
        <w:t>8,45</w:t>
      </w:r>
      <w:r w:rsidRPr="00E408B4">
        <w:rPr>
          <w:b/>
          <w:sz w:val="20"/>
          <w:szCs w:val="20"/>
          <w:u w:val="single"/>
        </w:rPr>
        <w:t xml:space="preserve"> м</w:t>
      </w:r>
      <w:r w:rsidRPr="00E408B4">
        <w:rPr>
          <w:b/>
          <w:sz w:val="20"/>
          <w:szCs w:val="20"/>
          <w:u w:val="single"/>
          <w:vertAlign w:val="superscript"/>
        </w:rPr>
        <w:t>2</w:t>
      </w:r>
      <w:r>
        <w:rPr>
          <w:b/>
          <w:sz w:val="20"/>
          <w:szCs w:val="20"/>
        </w:rPr>
        <w:t xml:space="preserve">                  </w:t>
      </w:r>
      <w:r>
        <w:rPr>
          <w:b/>
          <w:sz w:val="20"/>
          <w:szCs w:val="20"/>
          <w:u w:val="single"/>
        </w:rPr>
        <w:t>8,45</w:t>
      </w:r>
      <w:r w:rsidRPr="00E408B4">
        <w:rPr>
          <w:b/>
          <w:sz w:val="20"/>
          <w:szCs w:val="20"/>
          <w:u w:val="single"/>
        </w:rPr>
        <w:t>м</w:t>
      </w:r>
      <w:r w:rsidRPr="00E408B4">
        <w:rPr>
          <w:b/>
          <w:sz w:val="20"/>
          <w:szCs w:val="20"/>
          <w:u w:val="single"/>
          <w:vertAlign w:val="superscript"/>
        </w:rPr>
        <w:t>2</w:t>
      </w: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p>
    <w:p w:rsidR="00420FFA" w:rsidRDefault="00420FFA" w:rsidP="00093CDC">
      <w:pPr>
        <w:tabs>
          <w:tab w:val="left" w:pos="2430"/>
        </w:tabs>
        <w:rPr>
          <w:b/>
          <w:sz w:val="20"/>
          <w:szCs w:val="20"/>
        </w:rPr>
      </w:pPr>
      <w:r>
        <w:rPr>
          <w:b/>
          <w:sz w:val="20"/>
          <w:szCs w:val="20"/>
        </w:rPr>
        <w:tab/>
      </w:r>
    </w:p>
    <w:p w:rsidR="00420FFA" w:rsidRPr="00F5589B" w:rsidRDefault="00420FFA" w:rsidP="00093CDC">
      <w:pPr>
        <w:tabs>
          <w:tab w:val="left" w:pos="3615"/>
          <w:tab w:val="left" w:pos="11415"/>
        </w:tabs>
        <w:rPr>
          <w:b/>
          <w:sz w:val="20"/>
          <w:szCs w:val="20"/>
          <w:vertAlign w:val="superscript"/>
        </w:rPr>
      </w:pPr>
      <w:r>
        <w:rPr>
          <w:b/>
          <w:sz w:val="20"/>
          <w:szCs w:val="20"/>
        </w:rPr>
        <w:t xml:space="preserve">                                                           7500                                                                                                                                                          ∑</w:t>
      </w:r>
      <w:r>
        <w:rPr>
          <w:b/>
          <w:sz w:val="20"/>
          <w:szCs w:val="20"/>
          <w:lang w:val="en-US"/>
        </w:rPr>
        <w:t>S</w:t>
      </w:r>
      <w:r w:rsidRPr="004E164E">
        <w:rPr>
          <w:b/>
          <w:sz w:val="20"/>
          <w:szCs w:val="20"/>
        </w:rPr>
        <w:t>= 33,8 м</w:t>
      </w:r>
      <w:r>
        <w:rPr>
          <w:b/>
          <w:sz w:val="20"/>
          <w:szCs w:val="20"/>
          <w:vertAlign w:val="superscript"/>
        </w:rPr>
        <w:t>2</w:t>
      </w:r>
    </w:p>
    <w:p w:rsidR="00420FFA" w:rsidRDefault="00420FFA" w:rsidP="00093CDC">
      <w:pPr>
        <w:tabs>
          <w:tab w:val="left" w:pos="2430"/>
        </w:tabs>
        <w:rPr>
          <w:b/>
          <w:sz w:val="20"/>
          <w:szCs w:val="20"/>
        </w:rPr>
      </w:pPr>
      <w:r>
        <w:rPr>
          <w:b/>
          <w:sz w:val="20"/>
          <w:szCs w:val="20"/>
        </w:rPr>
        <w:t xml:space="preserve">     12000</w:t>
      </w:r>
    </w:p>
    <w:p w:rsidR="00420FFA" w:rsidRDefault="00420FFA" w:rsidP="00093CDC">
      <w:pPr>
        <w:tabs>
          <w:tab w:val="left" w:pos="2430"/>
        </w:tabs>
        <w:rPr>
          <w:b/>
          <w:sz w:val="20"/>
          <w:szCs w:val="20"/>
        </w:rPr>
      </w:pPr>
    </w:p>
    <w:p w:rsidR="00420FFA" w:rsidRDefault="00420FFA" w:rsidP="00093CDC">
      <w:pPr>
        <w:tabs>
          <w:tab w:val="left" w:pos="1560"/>
        </w:tabs>
        <w:rPr>
          <w:b/>
          <w:sz w:val="20"/>
          <w:szCs w:val="20"/>
        </w:rPr>
      </w:pPr>
    </w:p>
    <w:p w:rsidR="00420FFA" w:rsidRDefault="00420FFA" w:rsidP="00093CDC">
      <w:pPr>
        <w:tabs>
          <w:tab w:val="left" w:pos="1560"/>
          <w:tab w:val="left" w:pos="1785"/>
        </w:tabs>
        <w:rPr>
          <w:b/>
          <w:sz w:val="20"/>
          <w:szCs w:val="20"/>
        </w:rPr>
      </w:pPr>
      <w:r>
        <w:rPr>
          <w:b/>
          <w:sz w:val="20"/>
          <w:szCs w:val="20"/>
        </w:rPr>
        <w:tab/>
      </w:r>
      <w:r>
        <w:rPr>
          <w:b/>
          <w:sz w:val="20"/>
          <w:szCs w:val="20"/>
        </w:rPr>
        <w:tab/>
        <w:t>Вихревой</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rsidR="00420FFA" w:rsidRDefault="00420FFA" w:rsidP="00093CDC">
      <w:pPr>
        <w:tabs>
          <w:tab w:val="left" w:pos="1560"/>
          <w:tab w:val="left" w:pos="1785"/>
        </w:tabs>
        <w:rPr>
          <w:b/>
          <w:sz w:val="20"/>
          <w:szCs w:val="20"/>
        </w:rPr>
      </w:pPr>
      <w:r>
        <w:rPr>
          <w:b/>
          <w:sz w:val="20"/>
          <w:szCs w:val="20"/>
        </w:rPr>
        <w:t xml:space="preserve">                                   смеситель                                                                                                                                                   3250  </w:t>
      </w:r>
      <w:r>
        <w:rPr>
          <w:b/>
          <w:sz w:val="20"/>
          <w:szCs w:val="20"/>
          <w:u w:val="single"/>
        </w:rPr>
        <w:t>8,45</w:t>
      </w:r>
      <w:r w:rsidRPr="00E408B4">
        <w:rPr>
          <w:b/>
          <w:sz w:val="20"/>
          <w:szCs w:val="20"/>
          <w:u w:val="single"/>
        </w:rPr>
        <w:t>м</w:t>
      </w:r>
      <w:r w:rsidRPr="00E408B4">
        <w:rPr>
          <w:b/>
          <w:sz w:val="20"/>
          <w:szCs w:val="20"/>
          <w:u w:val="single"/>
          <w:vertAlign w:val="superscript"/>
        </w:rPr>
        <w:t>2</w:t>
      </w:r>
      <w:r>
        <w:rPr>
          <w:b/>
          <w:sz w:val="20"/>
          <w:szCs w:val="20"/>
        </w:rPr>
        <w:tab/>
        <w:t xml:space="preserve">             </w:t>
      </w:r>
      <w:r>
        <w:rPr>
          <w:b/>
          <w:sz w:val="20"/>
          <w:szCs w:val="20"/>
          <w:u w:val="single"/>
        </w:rPr>
        <w:t>8,45</w:t>
      </w:r>
      <w:r w:rsidRPr="00E408B4">
        <w:rPr>
          <w:b/>
          <w:sz w:val="20"/>
          <w:szCs w:val="20"/>
          <w:u w:val="single"/>
        </w:rPr>
        <w:t xml:space="preserve"> м</w:t>
      </w:r>
      <w:r w:rsidRPr="00E408B4">
        <w:rPr>
          <w:b/>
          <w:sz w:val="20"/>
          <w:szCs w:val="20"/>
          <w:u w:val="single"/>
          <w:vertAlign w:val="superscript"/>
        </w:rPr>
        <w:t>2</w:t>
      </w:r>
      <w:r>
        <w:rPr>
          <w:b/>
          <w:sz w:val="20"/>
          <w:szCs w:val="20"/>
        </w:rPr>
        <w:tab/>
      </w:r>
      <w:r>
        <w:rPr>
          <w:b/>
          <w:sz w:val="20"/>
          <w:szCs w:val="20"/>
        </w:rPr>
        <w:tab/>
      </w:r>
      <w:r>
        <w:rPr>
          <w:b/>
          <w:sz w:val="20"/>
          <w:szCs w:val="20"/>
        </w:rPr>
        <w:tab/>
      </w:r>
    </w:p>
    <w:p w:rsidR="00420FFA" w:rsidRDefault="00420FFA" w:rsidP="00093CDC">
      <w:pPr>
        <w:tabs>
          <w:tab w:val="left" w:pos="1560"/>
        </w:tabs>
        <w:rPr>
          <w:b/>
          <w:sz w:val="20"/>
          <w:szCs w:val="20"/>
        </w:rPr>
      </w:pPr>
    </w:p>
    <w:p w:rsidR="00420FFA" w:rsidRPr="004E164E" w:rsidRDefault="00420FFA" w:rsidP="00093CDC">
      <w:pPr>
        <w:tabs>
          <w:tab w:val="left" w:pos="10650"/>
        </w:tabs>
        <w:rPr>
          <w:b/>
          <w:sz w:val="20"/>
          <w:szCs w:val="20"/>
        </w:rPr>
      </w:pPr>
    </w:p>
    <w:p w:rsidR="00420FFA" w:rsidRDefault="00420FFA" w:rsidP="00093CDC">
      <w:pPr>
        <w:tabs>
          <w:tab w:val="left" w:pos="11010"/>
        </w:tabs>
        <w:rPr>
          <w:b/>
          <w:sz w:val="20"/>
          <w:szCs w:val="20"/>
        </w:rPr>
      </w:pPr>
      <w:r>
        <w:rPr>
          <w:b/>
          <w:sz w:val="20"/>
          <w:szCs w:val="20"/>
        </w:rPr>
        <w:tab/>
        <w:t>Скорые фильтры</w:t>
      </w:r>
    </w:p>
    <w:p w:rsidR="00420FFA" w:rsidRDefault="00420FFA" w:rsidP="00093CDC">
      <w:pPr>
        <w:tabs>
          <w:tab w:val="left" w:pos="10335"/>
        </w:tabs>
        <w:rPr>
          <w:b/>
          <w:sz w:val="20"/>
          <w:szCs w:val="20"/>
        </w:rPr>
      </w:pPr>
      <w:r>
        <w:rPr>
          <w:b/>
          <w:sz w:val="20"/>
          <w:szCs w:val="20"/>
        </w:rPr>
        <w:tab/>
        <w:t>750</w:t>
      </w:r>
    </w:p>
    <w:p w:rsidR="00420FFA" w:rsidRPr="004E164E" w:rsidRDefault="00420FFA" w:rsidP="00093CDC">
      <w:pPr>
        <w:tabs>
          <w:tab w:val="left" w:pos="5265"/>
        </w:tabs>
        <w:rPr>
          <w:b/>
          <w:sz w:val="20"/>
          <w:szCs w:val="20"/>
        </w:rPr>
      </w:pPr>
      <w:r>
        <w:rPr>
          <w:b/>
          <w:sz w:val="20"/>
          <w:szCs w:val="20"/>
        </w:rPr>
        <w:tab/>
      </w:r>
    </w:p>
    <w:p w:rsidR="00420FFA" w:rsidRPr="004E164E" w:rsidRDefault="00420FFA" w:rsidP="00093CDC">
      <w:pPr>
        <w:tabs>
          <w:tab w:val="left" w:pos="5265"/>
        </w:tabs>
        <w:rPr>
          <w:b/>
          <w:sz w:val="20"/>
          <w:szCs w:val="20"/>
        </w:rPr>
      </w:pPr>
      <w:r w:rsidRPr="004E164E">
        <w:rPr>
          <w:b/>
          <w:sz w:val="20"/>
          <w:szCs w:val="20"/>
        </w:rPr>
        <w:tab/>
      </w:r>
      <w:r>
        <w:rPr>
          <w:b/>
          <w:sz w:val="20"/>
          <w:szCs w:val="20"/>
        </w:rPr>
        <w:t xml:space="preserve">Осветлители со </w:t>
      </w:r>
      <w:proofErr w:type="spellStart"/>
      <w:r>
        <w:rPr>
          <w:b/>
          <w:sz w:val="20"/>
          <w:szCs w:val="20"/>
        </w:rPr>
        <w:t>взв</w:t>
      </w:r>
      <w:proofErr w:type="spellEnd"/>
      <w:r>
        <w:rPr>
          <w:b/>
          <w:sz w:val="20"/>
          <w:szCs w:val="20"/>
        </w:rPr>
        <w:t>. осадком</w:t>
      </w:r>
    </w:p>
    <w:p w:rsidR="00420FFA" w:rsidRDefault="00420FFA" w:rsidP="00093CDC">
      <w:pPr>
        <w:tabs>
          <w:tab w:val="left" w:pos="9780"/>
        </w:tabs>
        <w:rPr>
          <w:b/>
          <w:sz w:val="20"/>
          <w:szCs w:val="20"/>
        </w:rPr>
      </w:pPr>
      <w:r>
        <w:rPr>
          <w:b/>
          <w:sz w:val="20"/>
          <w:szCs w:val="20"/>
        </w:rPr>
        <w:tab/>
        <w:t>1800</w:t>
      </w: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p>
    <w:p w:rsidR="00420FFA" w:rsidRDefault="00420FFA" w:rsidP="00093CDC">
      <w:pPr>
        <w:tabs>
          <w:tab w:val="left" w:pos="2100"/>
        </w:tabs>
        <w:rPr>
          <w:b/>
          <w:sz w:val="20"/>
          <w:szCs w:val="20"/>
        </w:rPr>
      </w:pPr>
    </w:p>
    <w:p w:rsidR="00420FFA" w:rsidRDefault="00420FFA" w:rsidP="00093CDC">
      <w:pPr>
        <w:tabs>
          <w:tab w:val="left" w:pos="1560"/>
        </w:tabs>
        <w:rPr>
          <w:b/>
          <w:sz w:val="20"/>
          <w:szCs w:val="20"/>
        </w:rPr>
      </w:pPr>
    </w:p>
    <w:p w:rsidR="00420FFA" w:rsidRDefault="00420FFA" w:rsidP="00093CDC">
      <w:pPr>
        <w:tabs>
          <w:tab w:val="left" w:pos="1560"/>
        </w:tabs>
        <w:rPr>
          <w:b/>
          <w:sz w:val="20"/>
          <w:szCs w:val="20"/>
        </w:rPr>
      </w:pPr>
      <w:r>
        <w:rPr>
          <w:b/>
          <w:sz w:val="20"/>
          <w:szCs w:val="20"/>
        </w:rPr>
        <w:tab/>
      </w:r>
      <w:r>
        <w:rPr>
          <w:b/>
          <w:sz w:val="20"/>
          <w:szCs w:val="20"/>
        </w:rPr>
        <w:tab/>
        <w:t xml:space="preserve"> 6000</w:t>
      </w:r>
      <w:r>
        <w:rPr>
          <w:b/>
          <w:sz w:val="20"/>
          <w:szCs w:val="20"/>
        </w:rPr>
        <w:tab/>
      </w:r>
      <w:r>
        <w:rPr>
          <w:b/>
          <w:sz w:val="20"/>
          <w:szCs w:val="20"/>
        </w:rPr>
        <w:tab/>
      </w:r>
      <w:r>
        <w:rPr>
          <w:b/>
          <w:sz w:val="20"/>
          <w:szCs w:val="20"/>
        </w:rPr>
        <w:tab/>
        <w:t>6000</w:t>
      </w:r>
      <w:r>
        <w:rPr>
          <w:b/>
          <w:sz w:val="20"/>
          <w:szCs w:val="20"/>
        </w:rPr>
        <w:tab/>
      </w:r>
      <w:r>
        <w:rPr>
          <w:b/>
          <w:sz w:val="20"/>
          <w:szCs w:val="20"/>
        </w:rPr>
        <w:tab/>
        <w:t xml:space="preserve">          6000</w:t>
      </w:r>
      <w:r>
        <w:rPr>
          <w:b/>
          <w:sz w:val="20"/>
          <w:szCs w:val="20"/>
        </w:rPr>
        <w:tab/>
      </w:r>
      <w:r>
        <w:rPr>
          <w:b/>
          <w:sz w:val="20"/>
          <w:szCs w:val="20"/>
        </w:rPr>
        <w:tab/>
        <w:t xml:space="preserve">        6000                                 6000                                6000</w:t>
      </w:r>
    </w:p>
    <w:p w:rsidR="00420FFA" w:rsidRDefault="00420FFA" w:rsidP="00093CDC">
      <w:pPr>
        <w:tabs>
          <w:tab w:val="left" w:pos="1560"/>
        </w:tabs>
        <w:rPr>
          <w:b/>
          <w:sz w:val="20"/>
          <w:szCs w:val="20"/>
        </w:rPr>
      </w:pPr>
    </w:p>
    <w:p w:rsidR="00420FFA" w:rsidRPr="00114D02" w:rsidRDefault="00420FFA" w:rsidP="00093CDC">
      <w:pPr>
        <w:tabs>
          <w:tab w:val="left" w:pos="1560"/>
        </w:tabs>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36000</w:t>
      </w:r>
    </w:p>
    <w:p w:rsidR="00420FFA" w:rsidRPr="000D6DA9" w:rsidRDefault="00420FFA" w:rsidP="00093CDC">
      <w:pPr>
        <w:tabs>
          <w:tab w:val="left" w:pos="1560"/>
        </w:tabs>
        <w:rPr>
          <w:sz w:val="20"/>
          <w:szCs w:val="20"/>
        </w:rPr>
      </w:pP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sidRPr="00114D02">
        <w:rPr>
          <w:b/>
          <w:sz w:val="20"/>
          <w:szCs w:val="20"/>
        </w:rPr>
        <w:tab/>
      </w:r>
      <w:r>
        <w:rPr>
          <w:sz w:val="20"/>
          <w:szCs w:val="20"/>
        </w:rPr>
        <w:tab/>
      </w:r>
    </w:p>
    <w:p w:rsidR="00420FFA" w:rsidRDefault="00420FFA" w:rsidP="00093CDC">
      <w:pPr>
        <w:tabs>
          <w:tab w:val="left" w:pos="4065"/>
        </w:tabs>
        <w:jc w:val="center"/>
        <w:rPr>
          <w:sz w:val="28"/>
          <w:szCs w:val="28"/>
        </w:rPr>
        <w:sectPr w:rsidR="00420FFA" w:rsidSect="00093CDC">
          <w:pgSz w:w="16838" w:h="11906" w:orient="landscape"/>
          <w:pgMar w:top="1701" w:right="1134" w:bottom="851" w:left="1134" w:header="709" w:footer="709" w:gutter="0"/>
          <w:cols w:space="708"/>
          <w:docGrid w:linePitch="360"/>
        </w:sectPr>
      </w:pPr>
      <w:r>
        <w:rPr>
          <w:sz w:val="28"/>
          <w:szCs w:val="28"/>
        </w:rPr>
        <w:t>Рис. 7</w:t>
      </w:r>
      <w:r w:rsidRPr="001F2DAE">
        <w:rPr>
          <w:sz w:val="28"/>
          <w:szCs w:val="28"/>
        </w:rPr>
        <w:t xml:space="preserve">. Упрощенный план </w:t>
      </w:r>
      <w:r>
        <w:rPr>
          <w:sz w:val="28"/>
          <w:szCs w:val="28"/>
        </w:rPr>
        <w:t>сооружений 1-ой и 2-ой ступеней водоподготовки</w:t>
      </w:r>
      <w:r w:rsidRPr="001F2DAE">
        <w:rPr>
          <w:sz w:val="28"/>
          <w:szCs w:val="28"/>
        </w:rPr>
        <w:t xml:space="preserve"> по фактическим замерам</w:t>
      </w:r>
    </w:p>
    <w:p w:rsidR="00420FFA" w:rsidRPr="00DF3B1C" w:rsidRDefault="00420FFA" w:rsidP="00CA404D">
      <w:pPr>
        <w:pStyle w:val="1"/>
        <w:numPr>
          <w:ilvl w:val="1"/>
          <w:numId w:val="52"/>
        </w:numPr>
      </w:pPr>
      <w:bookmarkStart w:id="383" w:name="_Toc400027875"/>
      <w:r>
        <w:lastRenderedPageBreak/>
        <w:t>Поверочные расчеты</w:t>
      </w:r>
      <w:r w:rsidRPr="00DF3B1C">
        <w:t xml:space="preserve"> скоростей фильтрования воды на скорых фильтрах:</w:t>
      </w:r>
      <w:bookmarkEnd w:id="383"/>
    </w:p>
    <w:p w:rsidR="00420FFA" w:rsidRDefault="00420FFA" w:rsidP="00B42C22">
      <w:pPr>
        <w:tabs>
          <w:tab w:val="left" w:pos="4065"/>
        </w:tabs>
        <w:jc w:val="both"/>
        <w:rPr>
          <w:sz w:val="28"/>
          <w:szCs w:val="28"/>
        </w:rPr>
      </w:pPr>
    </w:p>
    <w:p w:rsidR="00420FFA" w:rsidRDefault="00420FFA" w:rsidP="007959D7">
      <w:pPr>
        <w:numPr>
          <w:ilvl w:val="0"/>
          <w:numId w:val="32"/>
        </w:numPr>
        <w:jc w:val="both"/>
        <w:rPr>
          <w:sz w:val="28"/>
          <w:szCs w:val="28"/>
        </w:rPr>
      </w:pPr>
      <w:r w:rsidRPr="00B42C22">
        <w:rPr>
          <w:b/>
          <w:sz w:val="28"/>
          <w:szCs w:val="28"/>
        </w:rPr>
        <w:t xml:space="preserve">При проектной нагрузке </w:t>
      </w:r>
      <w:r>
        <w:rPr>
          <w:sz w:val="28"/>
          <w:szCs w:val="28"/>
        </w:rPr>
        <w:t>5000 м</w:t>
      </w:r>
      <w:r>
        <w:rPr>
          <w:sz w:val="28"/>
          <w:szCs w:val="28"/>
          <w:vertAlign w:val="superscript"/>
        </w:rPr>
        <w:t>3</w:t>
      </w:r>
      <w:r>
        <w:rPr>
          <w:sz w:val="28"/>
          <w:szCs w:val="28"/>
        </w:rPr>
        <w:t>/</w:t>
      </w:r>
      <w:proofErr w:type="spellStart"/>
      <w:r>
        <w:rPr>
          <w:sz w:val="28"/>
          <w:szCs w:val="28"/>
        </w:rPr>
        <w:t>сут</w:t>
      </w:r>
      <w:proofErr w:type="spellEnd"/>
      <w:r>
        <w:rPr>
          <w:sz w:val="28"/>
          <w:szCs w:val="28"/>
        </w:rPr>
        <w:t>. и площади общей фильтров 33,8 м</w:t>
      </w:r>
      <w:r>
        <w:rPr>
          <w:sz w:val="28"/>
          <w:szCs w:val="28"/>
          <w:vertAlign w:val="superscript"/>
        </w:rPr>
        <w:t>2</w:t>
      </w:r>
      <w:r>
        <w:rPr>
          <w:sz w:val="28"/>
          <w:szCs w:val="28"/>
        </w:rPr>
        <w:t xml:space="preserve">, скорость фильтрования, </w:t>
      </w:r>
      <w:r>
        <w:rPr>
          <w:sz w:val="28"/>
          <w:szCs w:val="28"/>
          <w:lang w:val="en-US"/>
        </w:rPr>
        <w:t>v</w:t>
      </w:r>
      <w:r w:rsidRPr="00E26986">
        <w:rPr>
          <w:sz w:val="28"/>
          <w:szCs w:val="28"/>
          <w:vertAlign w:val="subscript"/>
        </w:rPr>
        <w:t>ф</w:t>
      </w:r>
      <w:r>
        <w:rPr>
          <w:sz w:val="28"/>
          <w:szCs w:val="28"/>
        </w:rPr>
        <w:t>, составляет: 6,2 м/ч (5000/24/33,8), в</w:t>
      </w:r>
    </w:p>
    <w:p w:rsidR="00420FFA" w:rsidRDefault="00420FFA" w:rsidP="00093CDC">
      <w:pPr>
        <w:tabs>
          <w:tab w:val="left" w:pos="4065"/>
        </w:tabs>
        <w:ind w:left="720"/>
        <w:jc w:val="both"/>
        <w:rPr>
          <w:sz w:val="28"/>
          <w:szCs w:val="28"/>
        </w:rPr>
      </w:pPr>
      <w:r>
        <w:rPr>
          <w:sz w:val="28"/>
          <w:szCs w:val="28"/>
        </w:rPr>
        <w:t>форсированном режиме, когда один из фильтров на промывке,</w:t>
      </w:r>
    </w:p>
    <w:p w:rsidR="00420FFA" w:rsidRDefault="00420FFA" w:rsidP="00093CDC">
      <w:pPr>
        <w:tabs>
          <w:tab w:val="left" w:pos="4065"/>
        </w:tabs>
        <w:ind w:left="720"/>
        <w:jc w:val="both"/>
        <w:rPr>
          <w:sz w:val="28"/>
          <w:szCs w:val="28"/>
        </w:rPr>
      </w:pPr>
      <w:r>
        <w:rPr>
          <w:sz w:val="28"/>
          <w:szCs w:val="28"/>
        </w:rPr>
        <w:t>скорость фильтрования составляет 8,2 м/ч.</w:t>
      </w:r>
    </w:p>
    <w:p w:rsidR="00420FFA" w:rsidRDefault="00420FFA" w:rsidP="00B42C22">
      <w:pPr>
        <w:tabs>
          <w:tab w:val="left" w:pos="4065"/>
        </w:tabs>
        <w:jc w:val="both"/>
        <w:rPr>
          <w:b/>
          <w:sz w:val="28"/>
          <w:szCs w:val="28"/>
        </w:rPr>
      </w:pPr>
    </w:p>
    <w:p w:rsidR="00420FFA" w:rsidRPr="00B42C22" w:rsidRDefault="00420FFA" w:rsidP="007959D7">
      <w:pPr>
        <w:numPr>
          <w:ilvl w:val="0"/>
          <w:numId w:val="32"/>
        </w:numPr>
        <w:tabs>
          <w:tab w:val="left" w:pos="709"/>
        </w:tabs>
        <w:jc w:val="both"/>
        <w:rPr>
          <w:sz w:val="28"/>
          <w:szCs w:val="28"/>
        </w:rPr>
      </w:pPr>
      <w:r w:rsidRPr="00B42C22">
        <w:rPr>
          <w:b/>
          <w:sz w:val="28"/>
          <w:szCs w:val="28"/>
        </w:rPr>
        <w:t xml:space="preserve">При режиме </w:t>
      </w:r>
      <w:r>
        <w:rPr>
          <w:b/>
          <w:sz w:val="28"/>
          <w:szCs w:val="28"/>
        </w:rPr>
        <w:t>работы существующих ВОС без ликвидации утечек в водораспределительной сети,</w:t>
      </w:r>
      <w:r w:rsidRPr="00B42C22">
        <w:rPr>
          <w:b/>
          <w:sz w:val="28"/>
          <w:szCs w:val="28"/>
        </w:rPr>
        <w:t xml:space="preserve"> с учетом подключения пос. </w:t>
      </w:r>
      <w:proofErr w:type="spellStart"/>
      <w:r w:rsidRPr="00B42C22">
        <w:rPr>
          <w:b/>
          <w:sz w:val="28"/>
          <w:szCs w:val="28"/>
        </w:rPr>
        <w:t>Севастьяново</w:t>
      </w:r>
      <w:proofErr w:type="spellEnd"/>
    </w:p>
    <w:p w:rsidR="00420FFA" w:rsidRDefault="00420FFA" w:rsidP="00947FAE">
      <w:pPr>
        <w:numPr>
          <w:ilvl w:val="0"/>
          <w:numId w:val="3"/>
        </w:numPr>
        <w:tabs>
          <w:tab w:val="left" w:pos="4065"/>
        </w:tabs>
        <w:jc w:val="both"/>
        <w:rPr>
          <w:sz w:val="28"/>
          <w:szCs w:val="28"/>
        </w:rPr>
      </w:pPr>
      <w:r>
        <w:rPr>
          <w:sz w:val="28"/>
          <w:szCs w:val="28"/>
        </w:rPr>
        <w:t>при максимальном расходе воды 2668,81 м</w:t>
      </w:r>
      <w:r>
        <w:rPr>
          <w:sz w:val="28"/>
          <w:szCs w:val="28"/>
          <w:vertAlign w:val="superscript"/>
        </w:rPr>
        <w:t>3</w:t>
      </w:r>
      <w:r>
        <w:rPr>
          <w:sz w:val="28"/>
          <w:szCs w:val="28"/>
        </w:rPr>
        <w:t>/</w:t>
      </w:r>
      <w:proofErr w:type="spellStart"/>
      <w:r>
        <w:rPr>
          <w:sz w:val="28"/>
          <w:szCs w:val="28"/>
        </w:rPr>
        <w:t>сут</w:t>
      </w:r>
      <w:proofErr w:type="spellEnd"/>
      <w:r>
        <w:rPr>
          <w:sz w:val="28"/>
          <w:szCs w:val="28"/>
        </w:rPr>
        <w:t>., скорость фильтрования, составляет: 3,31 м/ч,</w:t>
      </w:r>
      <w:r w:rsidRPr="00AE6366">
        <w:rPr>
          <w:sz w:val="28"/>
          <w:szCs w:val="28"/>
        </w:rPr>
        <w:t xml:space="preserve"> </w:t>
      </w:r>
    </w:p>
    <w:p w:rsidR="00420FFA" w:rsidRDefault="00420FFA" w:rsidP="00947FAE">
      <w:pPr>
        <w:numPr>
          <w:ilvl w:val="0"/>
          <w:numId w:val="3"/>
        </w:numPr>
        <w:tabs>
          <w:tab w:val="left" w:pos="4065"/>
        </w:tabs>
        <w:jc w:val="both"/>
        <w:rPr>
          <w:sz w:val="28"/>
          <w:szCs w:val="28"/>
        </w:rPr>
      </w:pPr>
      <w:r>
        <w:rPr>
          <w:sz w:val="28"/>
          <w:szCs w:val="28"/>
        </w:rPr>
        <w:t>в форсированном режиме, когда один из фильтров на промывке,</w:t>
      </w:r>
    </w:p>
    <w:p w:rsidR="00420FFA" w:rsidRDefault="00420FFA" w:rsidP="00C669F2">
      <w:pPr>
        <w:tabs>
          <w:tab w:val="left" w:pos="4065"/>
        </w:tabs>
        <w:ind w:left="720"/>
        <w:jc w:val="both"/>
        <w:rPr>
          <w:sz w:val="28"/>
          <w:szCs w:val="28"/>
        </w:rPr>
      </w:pPr>
      <w:r>
        <w:rPr>
          <w:sz w:val="28"/>
          <w:szCs w:val="28"/>
        </w:rPr>
        <w:t>скорость фильтрования составляет: 4,37 м/ч.</w:t>
      </w:r>
    </w:p>
    <w:p w:rsidR="00420FFA" w:rsidRDefault="00420FFA" w:rsidP="00093CDC">
      <w:pPr>
        <w:tabs>
          <w:tab w:val="left" w:pos="4065"/>
        </w:tabs>
        <w:jc w:val="both"/>
        <w:rPr>
          <w:sz w:val="28"/>
          <w:szCs w:val="28"/>
        </w:rPr>
      </w:pPr>
    </w:p>
    <w:p w:rsidR="00420FFA" w:rsidRDefault="00420FFA" w:rsidP="00CA404D">
      <w:pPr>
        <w:pStyle w:val="1"/>
        <w:numPr>
          <w:ilvl w:val="1"/>
          <w:numId w:val="52"/>
        </w:numPr>
      </w:pPr>
      <w:bookmarkStart w:id="384" w:name="_Toc400027876"/>
      <w:r w:rsidRPr="0030509A">
        <w:t>Рекомендации по устройству загрузки скорых фильтров</w:t>
      </w:r>
      <w:bookmarkEnd w:id="384"/>
    </w:p>
    <w:p w:rsidR="00420FFA" w:rsidRPr="0030509A" w:rsidRDefault="00420FFA" w:rsidP="00093CDC">
      <w:pPr>
        <w:tabs>
          <w:tab w:val="left" w:pos="4065"/>
        </w:tabs>
        <w:jc w:val="both"/>
        <w:rPr>
          <w:b/>
          <w:sz w:val="28"/>
          <w:szCs w:val="28"/>
        </w:rPr>
      </w:pPr>
    </w:p>
    <w:p w:rsidR="00420FFA" w:rsidRDefault="00420FFA" w:rsidP="001E3FC4">
      <w:pPr>
        <w:tabs>
          <w:tab w:val="left" w:pos="4065"/>
        </w:tabs>
        <w:jc w:val="center"/>
        <w:rPr>
          <w:sz w:val="28"/>
          <w:szCs w:val="28"/>
          <w:u w:val="single"/>
        </w:rPr>
      </w:pPr>
      <w:r>
        <w:rPr>
          <w:sz w:val="28"/>
          <w:szCs w:val="28"/>
          <w:u w:val="single"/>
        </w:rPr>
        <w:t>Рекомендуется</w:t>
      </w:r>
      <w:r w:rsidRPr="00F60EFE">
        <w:rPr>
          <w:sz w:val="28"/>
          <w:szCs w:val="28"/>
          <w:u w:val="single"/>
        </w:rPr>
        <w:t xml:space="preserve"> </w:t>
      </w:r>
      <w:r>
        <w:rPr>
          <w:sz w:val="28"/>
          <w:szCs w:val="28"/>
          <w:u w:val="single"/>
        </w:rPr>
        <w:t>следующий гранулометрический состав</w:t>
      </w:r>
      <w:r w:rsidRPr="00F60EFE">
        <w:rPr>
          <w:sz w:val="28"/>
          <w:szCs w:val="28"/>
          <w:u w:val="single"/>
        </w:rPr>
        <w:t xml:space="preserve"> загрузки СФ:</w:t>
      </w:r>
    </w:p>
    <w:p w:rsidR="00420FFA" w:rsidRPr="007A1706" w:rsidRDefault="00420FFA" w:rsidP="00093CDC">
      <w:pPr>
        <w:tabs>
          <w:tab w:val="left" w:pos="4065"/>
        </w:tabs>
        <w:jc w:val="both"/>
        <w:rPr>
          <w:b/>
          <w:sz w:val="28"/>
          <w:szCs w:val="28"/>
        </w:rPr>
      </w:pPr>
    </w:p>
    <w:p w:rsidR="00420FFA" w:rsidRDefault="00420FFA" w:rsidP="001E3FC4">
      <w:pPr>
        <w:jc w:val="both"/>
        <w:rPr>
          <w:sz w:val="28"/>
          <w:szCs w:val="28"/>
        </w:rPr>
      </w:pPr>
      <w:r>
        <w:rPr>
          <w:sz w:val="28"/>
          <w:szCs w:val="28"/>
        </w:rPr>
        <w:tab/>
        <w:t>Подстилающие слои гравия – применяются при устройстве дырчатой распределительной системе дренажа большого сопротивления СНиП 2.04.02-84 (см табл. 22 стр.34).</w:t>
      </w:r>
    </w:p>
    <w:p w:rsidR="00420FFA" w:rsidRPr="00F60EFE" w:rsidRDefault="00420FFA" w:rsidP="00093CDC">
      <w:pPr>
        <w:tabs>
          <w:tab w:val="left" w:pos="4065"/>
        </w:tabs>
        <w:jc w:val="both"/>
        <w:rPr>
          <w:b/>
          <w:sz w:val="28"/>
          <w:szCs w:val="28"/>
        </w:rPr>
      </w:pPr>
      <w:r>
        <w:rPr>
          <w:sz w:val="28"/>
          <w:szCs w:val="28"/>
        </w:rPr>
        <w:t xml:space="preserve">      </w:t>
      </w:r>
      <w:r w:rsidRPr="00F60EFE">
        <w:rPr>
          <w:b/>
          <w:sz w:val="28"/>
          <w:szCs w:val="28"/>
        </w:rPr>
        <w:t>Фракции, мм и  высота слоёв гравия (снизу вверх):</w:t>
      </w:r>
    </w:p>
    <w:p w:rsidR="00420FFA" w:rsidRDefault="00420FFA" w:rsidP="00947FAE">
      <w:pPr>
        <w:numPr>
          <w:ilvl w:val="0"/>
          <w:numId w:val="3"/>
        </w:numPr>
        <w:tabs>
          <w:tab w:val="left" w:pos="4065"/>
        </w:tabs>
        <w:jc w:val="both"/>
        <w:rPr>
          <w:sz w:val="28"/>
          <w:szCs w:val="28"/>
        </w:rPr>
      </w:pPr>
      <w:r w:rsidRPr="007A1706">
        <w:rPr>
          <w:b/>
          <w:sz w:val="28"/>
          <w:szCs w:val="28"/>
        </w:rPr>
        <w:t>40-20 мм</w:t>
      </w:r>
      <w:r>
        <w:rPr>
          <w:sz w:val="28"/>
          <w:szCs w:val="28"/>
        </w:rPr>
        <w:t xml:space="preserve"> – верхняя граница гравия должна быть на уровне верхней </w:t>
      </w:r>
      <w:proofErr w:type="spellStart"/>
      <w:r>
        <w:rPr>
          <w:sz w:val="28"/>
          <w:szCs w:val="28"/>
        </w:rPr>
        <w:t>шилыги</w:t>
      </w:r>
      <w:proofErr w:type="spellEnd"/>
      <w:r>
        <w:rPr>
          <w:sz w:val="28"/>
          <w:szCs w:val="28"/>
        </w:rPr>
        <w:t xml:space="preserve"> распределительной трубы, но не менее чем на 100 мм выше отверстий,</w:t>
      </w:r>
    </w:p>
    <w:p w:rsidR="00420FFA" w:rsidRDefault="00420FFA" w:rsidP="00947FAE">
      <w:pPr>
        <w:numPr>
          <w:ilvl w:val="0"/>
          <w:numId w:val="3"/>
        </w:numPr>
        <w:tabs>
          <w:tab w:val="left" w:pos="4065"/>
        </w:tabs>
        <w:jc w:val="both"/>
        <w:rPr>
          <w:sz w:val="28"/>
          <w:szCs w:val="28"/>
        </w:rPr>
      </w:pPr>
      <w:r>
        <w:rPr>
          <w:b/>
          <w:sz w:val="28"/>
          <w:szCs w:val="28"/>
        </w:rPr>
        <w:t>20</w:t>
      </w:r>
      <w:r w:rsidRPr="007A1706">
        <w:rPr>
          <w:b/>
          <w:sz w:val="28"/>
          <w:szCs w:val="28"/>
        </w:rPr>
        <w:t>-10 мм</w:t>
      </w:r>
      <w:r>
        <w:rPr>
          <w:sz w:val="28"/>
          <w:szCs w:val="28"/>
        </w:rPr>
        <w:t xml:space="preserve">  - 100-150 мм,</w:t>
      </w:r>
    </w:p>
    <w:p w:rsidR="00420FFA" w:rsidRDefault="00420FFA" w:rsidP="00947FAE">
      <w:pPr>
        <w:numPr>
          <w:ilvl w:val="0"/>
          <w:numId w:val="3"/>
        </w:numPr>
        <w:tabs>
          <w:tab w:val="left" w:pos="4065"/>
        </w:tabs>
        <w:jc w:val="both"/>
        <w:rPr>
          <w:sz w:val="28"/>
          <w:szCs w:val="28"/>
        </w:rPr>
      </w:pPr>
      <w:r w:rsidRPr="00F60EFE">
        <w:rPr>
          <w:b/>
          <w:sz w:val="28"/>
          <w:szCs w:val="28"/>
        </w:rPr>
        <w:t>10-5 мм</w:t>
      </w:r>
      <w:r>
        <w:rPr>
          <w:sz w:val="28"/>
          <w:szCs w:val="28"/>
        </w:rPr>
        <w:t xml:space="preserve">    - 100-150 мм,</w:t>
      </w:r>
    </w:p>
    <w:p w:rsidR="00420FFA" w:rsidRDefault="00420FFA" w:rsidP="00947FAE">
      <w:pPr>
        <w:numPr>
          <w:ilvl w:val="0"/>
          <w:numId w:val="3"/>
        </w:numPr>
        <w:tabs>
          <w:tab w:val="left" w:pos="4065"/>
        </w:tabs>
        <w:jc w:val="both"/>
        <w:rPr>
          <w:sz w:val="28"/>
          <w:szCs w:val="28"/>
        </w:rPr>
      </w:pPr>
      <w:r>
        <w:rPr>
          <w:b/>
          <w:sz w:val="28"/>
          <w:szCs w:val="28"/>
        </w:rPr>
        <w:t>5</w:t>
      </w:r>
      <w:r w:rsidRPr="00F60EFE">
        <w:rPr>
          <w:b/>
          <w:sz w:val="28"/>
          <w:szCs w:val="28"/>
        </w:rPr>
        <w:t>-2 мм</w:t>
      </w:r>
      <w:r>
        <w:rPr>
          <w:b/>
          <w:sz w:val="28"/>
          <w:szCs w:val="28"/>
        </w:rPr>
        <w:t xml:space="preserve">      - </w:t>
      </w:r>
      <w:r w:rsidRPr="00F60EFE">
        <w:rPr>
          <w:sz w:val="28"/>
          <w:szCs w:val="28"/>
        </w:rPr>
        <w:t>50 – 100 мм</w:t>
      </w:r>
      <w:r>
        <w:rPr>
          <w:sz w:val="28"/>
          <w:szCs w:val="28"/>
        </w:rPr>
        <w:t>,</w:t>
      </w:r>
    </w:p>
    <w:p w:rsidR="00420FFA" w:rsidRDefault="00420FFA" w:rsidP="00947FAE">
      <w:pPr>
        <w:numPr>
          <w:ilvl w:val="0"/>
          <w:numId w:val="3"/>
        </w:numPr>
        <w:tabs>
          <w:tab w:val="left" w:pos="4065"/>
        </w:tabs>
        <w:jc w:val="both"/>
        <w:rPr>
          <w:sz w:val="28"/>
          <w:szCs w:val="28"/>
        </w:rPr>
      </w:pPr>
      <w:r>
        <w:rPr>
          <w:b/>
          <w:sz w:val="28"/>
          <w:szCs w:val="28"/>
        </w:rPr>
        <w:t>2-</w:t>
      </w:r>
      <w:r w:rsidRPr="00F60EFE">
        <w:rPr>
          <w:b/>
          <w:sz w:val="28"/>
          <w:szCs w:val="28"/>
        </w:rPr>
        <w:t>1,2 мм</w:t>
      </w:r>
      <w:r>
        <w:rPr>
          <w:b/>
          <w:sz w:val="28"/>
          <w:szCs w:val="28"/>
        </w:rPr>
        <w:t xml:space="preserve">   - </w:t>
      </w:r>
      <w:r w:rsidRPr="00F60EFE">
        <w:rPr>
          <w:sz w:val="28"/>
          <w:szCs w:val="28"/>
        </w:rPr>
        <w:t>100 мм</w:t>
      </w:r>
      <w:r>
        <w:rPr>
          <w:sz w:val="28"/>
          <w:szCs w:val="28"/>
        </w:rPr>
        <w:t>.</w:t>
      </w:r>
    </w:p>
    <w:p w:rsidR="00420FFA" w:rsidRDefault="00420FFA" w:rsidP="00093CDC">
      <w:pPr>
        <w:tabs>
          <w:tab w:val="left" w:pos="4065"/>
        </w:tabs>
        <w:ind w:left="360"/>
        <w:jc w:val="both"/>
        <w:rPr>
          <w:b/>
          <w:sz w:val="28"/>
          <w:szCs w:val="28"/>
        </w:rPr>
      </w:pPr>
      <w:r>
        <w:rPr>
          <w:b/>
          <w:sz w:val="28"/>
          <w:szCs w:val="28"/>
        </w:rPr>
        <w:t xml:space="preserve">Гранулометрический состав кварцевого песка </w:t>
      </w:r>
      <w:r>
        <w:rPr>
          <w:sz w:val="28"/>
          <w:szCs w:val="28"/>
        </w:rPr>
        <w:t>СНиП 2.04.02-84 (см табл. 21 стр.33).</w:t>
      </w:r>
      <w:r>
        <w:rPr>
          <w:b/>
          <w:sz w:val="28"/>
          <w:szCs w:val="28"/>
        </w:rPr>
        <w:t>:</w:t>
      </w:r>
    </w:p>
    <w:p w:rsidR="00420FFA" w:rsidRDefault="00420FFA" w:rsidP="00947FAE">
      <w:pPr>
        <w:numPr>
          <w:ilvl w:val="0"/>
          <w:numId w:val="5"/>
        </w:numPr>
        <w:tabs>
          <w:tab w:val="left" w:pos="4065"/>
        </w:tabs>
        <w:jc w:val="both"/>
        <w:rPr>
          <w:sz w:val="28"/>
          <w:szCs w:val="28"/>
        </w:rPr>
      </w:pPr>
      <w:r>
        <w:rPr>
          <w:sz w:val="28"/>
          <w:szCs w:val="28"/>
        </w:rPr>
        <w:t>наименьший диаметр зерен, мм,     -  0,7,</w:t>
      </w:r>
    </w:p>
    <w:p w:rsidR="00420FFA" w:rsidRDefault="00420FFA" w:rsidP="00947FAE">
      <w:pPr>
        <w:numPr>
          <w:ilvl w:val="0"/>
          <w:numId w:val="5"/>
        </w:numPr>
        <w:tabs>
          <w:tab w:val="left" w:pos="4065"/>
        </w:tabs>
        <w:jc w:val="both"/>
        <w:rPr>
          <w:sz w:val="28"/>
          <w:szCs w:val="28"/>
        </w:rPr>
      </w:pPr>
      <w:r>
        <w:rPr>
          <w:sz w:val="28"/>
          <w:szCs w:val="28"/>
        </w:rPr>
        <w:t>наибольший диаметр зерен, мм      -  1,6,</w:t>
      </w:r>
    </w:p>
    <w:p w:rsidR="00420FFA" w:rsidRDefault="00420FFA" w:rsidP="001E3FC4">
      <w:pPr>
        <w:numPr>
          <w:ilvl w:val="0"/>
          <w:numId w:val="5"/>
        </w:numPr>
        <w:tabs>
          <w:tab w:val="left" w:pos="4065"/>
        </w:tabs>
        <w:jc w:val="both"/>
        <w:rPr>
          <w:sz w:val="28"/>
          <w:szCs w:val="28"/>
        </w:rPr>
      </w:pPr>
      <w:r>
        <w:rPr>
          <w:sz w:val="28"/>
          <w:szCs w:val="28"/>
        </w:rPr>
        <w:t>эквивалентный диаметр зерен, мм -  0,8 -1,0.</w:t>
      </w:r>
    </w:p>
    <w:p w:rsidR="00420FFA" w:rsidRPr="001E3FC4" w:rsidRDefault="00420FFA" w:rsidP="001E3FC4">
      <w:pPr>
        <w:numPr>
          <w:ilvl w:val="0"/>
          <w:numId w:val="5"/>
        </w:numPr>
        <w:tabs>
          <w:tab w:val="left" w:pos="4065"/>
        </w:tabs>
        <w:jc w:val="both"/>
        <w:rPr>
          <w:sz w:val="28"/>
          <w:szCs w:val="28"/>
        </w:rPr>
      </w:pPr>
      <w:r>
        <w:rPr>
          <w:sz w:val="28"/>
          <w:szCs w:val="28"/>
        </w:rPr>
        <w:t>р</w:t>
      </w:r>
      <w:r w:rsidRPr="001E3FC4">
        <w:rPr>
          <w:sz w:val="28"/>
          <w:szCs w:val="28"/>
        </w:rPr>
        <w:t>екоме</w:t>
      </w:r>
      <w:r>
        <w:rPr>
          <w:sz w:val="28"/>
          <w:szCs w:val="28"/>
        </w:rPr>
        <w:t>ндуемая высота слоя, м</w:t>
      </w:r>
      <w:r w:rsidRPr="001E3FC4">
        <w:rPr>
          <w:sz w:val="28"/>
          <w:szCs w:val="28"/>
        </w:rPr>
        <w:t xml:space="preserve">  - 1,3 – 1,5. </w:t>
      </w:r>
    </w:p>
    <w:p w:rsidR="00420FFA" w:rsidRDefault="00420FFA" w:rsidP="00FE7F67">
      <w:pPr>
        <w:tabs>
          <w:tab w:val="left" w:pos="4065"/>
        </w:tabs>
        <w:jc w:val="both"/>
        <w:rPr>
          <w:sz w:val="28"/>
          <w:szCs w:val="28"/>
        </w:rPr>
      </w:pPr>
      <w:r>
        <w:rPr>
          <w:sz w:val="28"/>
          <w:szCs w:val="28"/>
        </w:rPr>
        <w:br w:type="page"/>
      </w:r>
    </w:p>
    <w:p w:rsidR="00420FFA" w:rsidRPr="001C3C83" w:rsidRDefault="00420FFA" w:rsidP="00CA404D">
      <w:pPr>
        <w:pStyle w:val="1"/>
        <w:numPr>
          <w:ilvl w:val="1"/>
          <w:numId w:val="52"/>
        </w:numPr>
      </w:pPr>
      <w:bookmarkStart w:id="385" w:name="_Toc400027877"/>
      <w:r>
        <w:lastRenderedPageBreak/>
        <w:t>Заключение</w:t>
      </w:r>
      <w:r w:rsidRPr="001C3C83">
        <w:t xml:space="preserve"> по результатам обследования</w:t>
      </w:r>
      <w:r>
        <w:t xml:space="preserve"> системы водоснабжения</w:t>
      </w:r>
      <w:bookmarkEnd w:id="385"/>
    </w:p>
    <w:p w:rsidR="00420FFA" w:rsidRPr="001C3C83" w:rsidRDefault="00420FFA" w:rsidP="001E3FC4">
      <w:pPr>
        <w:jc w:val="center"/>
        <w:rPr>
          <w:sz w:val="28"/>
          <w:szCs w:val="28"/>
        </w:rPr>
      </w:pPr>
    </w:p>
    <w:p w:rsidR="00420FFA" w:rsidRPr="001C3C83" w:rsidRDefault="00420FFA" w:rsidP="008826CF">
      <w:pPr>
        <w:numPr>
          <w:ilvl w:val="0"/>
          <w:numId w:val="17"/>
        </w:numPr>
        <w:tabs>
          <w:tab w:val="left" w:pos="567"/>
        </w:tabs>
        <w:jc w:val="both"/>
        <w:rPr>
          <w:sz w:val="28"/>
          <w:szCs w:val="28"/>
        </w:rPr>
      </w:pPr>
      <w:r w:rsidRPr="00FC00B9">
        <w:rPr>
          <w:b/>
          <w:sz w:val="28"/>
          <w:szCs w:val="28"/>
        </w:rPr>
        <w:t>Вода источника водоснабжения</w:t>
      </w:r>
      <w:r>
        <w:rPr>
          <w:sz w:val="28"/>
          <w:szCs w:val="28"/>
        </w:rPr>
        <w:t xml:space="preserve"> относится к категории </w:t>
      </w:r>
      <w:proofErr w:type="spellStart"/>
      <w:r>
        <w:rPr>
          <w:sz w:val="28"/>
          <w:szCs w:val="28"/>
        </w:rPr>
        <w:t>маломутных</w:t>
      </w:r>
      <w:proofErr w:type="spellEnd"/>
      <w:r>
        <w:rPr>
          <w:sz w:val="28"/>
          <w:szCs w:val="28"/>
        </w:rPr>
        <w:t xml:space="preserve"> цветных вод. Цветность воды, в зависимости от периода года изменяется в пределах 36 – 75 градусов, отличается низкой жесткостью: 0,6 – 0,9 </w:t>
      </w:r>
      <w:proofErr w:type="spellStart"/>
      <w:r>
        <w:rPr>
          <w:sz w:val="28"/>
          <w:szCs w:val="28"/>
        </w:rPr>
        <w:t>ммоль</w:t>
      </w:r>
      <w:proofErr w:type="spellEnd"/>
      <w:r>
        <w:rPr>
          <w:sz w:val="28"/>
          <w:szCs w:val="28"/>
        </w:rPr>
        <w:t>/дм</w:t>
      </w:r>
      <w:r>
        <w:rPr>
          <w:sz w:val="28"/>
          <w:szCs w:val="28"/>
          <w:vertAlign w:val="superscript"/>
        </w:rPr>
        <w:t>3</w:t>
      </w:r>
      <w:r>
        <w:rPr>
          <w:sz w:val="28"/>
          <w:szCs w:val="28"/>
        </w:rPr>
        <w:t xml:space="preserve"> и низким щелочным резервом: показатель щелочности: 0,4 – 0,65 </w:t>
      </w:r>
      <w:proofErr w:type="spellStart"/>
      <w:r>
        <w:rPr>
          <w:sz w:val="28"/>
          <w:szCs w:val="28"/>
        </w:rPr>
        <w:t>ммоль</w:t>
      </w:r>
      <w:proofErr w:type="spellEnd"/>
      <w:r>
        <w:rPr>
          <w:sz w:val="28"/>
          <w:szCs w:val="28"/>
        </w:rPr>
        <w:t>/дм</w:t>
      </w:r>
      <w:r>
        <w:rPr>
          <w:sz w:val="28"/>
          <w:szCs w:val="28"/>
          <w:vertAlign w:val="superscript"/>
        </w:rPr>
        <w:t>3</w:t>
      </w:r>
      <w:r>
        <w:rPr>
          <w:sz w:val="28"/>
          <w:szCs w:val="28"/>
        </w:rPr>
        <w:t xml:space="preserve">. </w:t>
      </w:r>
      <w:r w:rsidRPr="001C3C83">
        <w:rPr>
          <w:sz w:val="28"/>
          <w:szCs w:val="28"/>
        </w:rPr>
        <w:t>В воде присутствует общее железо на уровне: 0,41 – 1,57 мг/дм</w:t>
      </w:r>
      <w:r w:rsidRPr="001C3C83">
        <w:rPr>
          <w:sz w:val="28"/>
          <w:szCs w:val="28"/>
          <w:vertAlign w:val="superscript"/>
        </w:rPr>
        <w:t>3</w:t>
      </w:r>
      <w:r w:rsidRPr="001C3C83">
        <w:rPr>
          <w:sz w:val="28"/>
          <w:szCs w:val="28"/>
        </w:rPr>
        <w:t>. Кроме этого</w:t>
      </w:r>
      <w:r>
        <w:rPr>
          <w:sz w:val="28"/>
          <w:szCs w:val="28"/>
        </w:rPr>
        <w:t>,</w:t>
      </w:r>
      <w:r w:rsidRPr="001C3C83">
        <w:rPr>
          <w:sz w:val="28"/>
          <w:szCs w:val="28"/>
        </w:rPr>
        <w:t xml:space="preserve"> в последние годы эксплуатации ВОС в исходной воде обнаружен алюминий на уровне 0,23 – 1,4 мг/дм</w:t>
      </w:r>
      <w:r w:rsidRPr="001C3C83">
        <w:rPr>
          <w:sz w:val="28"/>
          <w:szCs w:val="28"/>
          <w:vertAlign w:val="superscript"/>
        </w:rPr>
        <w:t>3</w:t>
      </w:r>
      <w:r w:rsidRPr="001C3C83">
        <w:rPr>
          <w:sz w:val="28"/>
          <w:szCs w:val="28"/>
        </w:rPr>
        <w:t>. Биологическая потребность кислорода, БПК</w:t>
      </w:r>
      <w:r w:rsidRPr="001C3C83">
        <w:rPr>
          <w:sz w:val="28"/>
          <w:szCs w:val="28"/>
          <w:vertAlign w:val="subscript"/>
        </w:rPr>
        <w:t>5</w:t>
      </w:r>
      <w:r w:rsidRPr="001C3C83">
        <w:rPr>
          <w:sz w:val="28"/>
          <w:szCs w:val="28"/>
        </w:rPr>
        <w:t>, также повысилась до 1,6 мг/дм</w:t>
      </w:r>
      <w:r w:rsidRPr="001C3C83">
        <w:rPr>
          <w:sz w:val="28"/>
          <w:szCs w:val="28"/>
          <w:vertAlign w:val="superscript"/>
        </w:rPr>
        <w:t>3</w:t>
      </w:r>
      <w:r w:rsidRPr="001C3C83">
        <w:rPr>
          <w:sz w:val="28"/>
          <w:szCs w:val="28"/>
        </w:rPr>
        <w:t xml:space="preserve"> при </w:t>
      </w:r>
      <w:proofErr w:type="spellStart"/>
      <w:r w:rsidRPr="001C3C83">
        <w:rPr>
          <w:sz w:val="28"/>
          <w:szCs w:val="28"/>
        </w:rPr>
        <w:t>перманганатной</w:t>
      </w:r>
      <w:proofErr w:type="spellEnd"/>
      <w:r w:rsidRPr="001C3C83">
        <w:rPr>
          <w:sz w:val="28"/>
          <w:szCs w:val="28"/>
        </w:rPr>
        <w:t xml:space="preserve"> окисляемости 7-9 мг/дм</w:t>
      </w:r>
      <w:r w:rsidRPr="001C3C83">
        <w:rPr>
          <w:sz w:val="28"/>
          <w:szCs w:val="28"/>
          <w:vertAlign w:val="superscript"/>
        </w:rPr>
        <w:t>3</w:t>
      </w:r>
      <w:r w:rsidRPr="001C3C83">
        <w:rPr>
          <w:sz w:val="28"/>
          <w:szCs w:val="28"/>
        </w:rPr>
        <w:t>.</w:t>
      </w:r>
      <w:r>
        <w:rPr>
          <w:sz w:val="28"/>
          <w:szCs w:val="28"/>
        </w:rPr>
        <w:t xml:space="preserve"> </w:t>
      </w:r>
      <w:r w:rsidRPr="001C3C83">
        <w:rPr>
          <w:sz w:val="28"/>
          <w:szCs w:val="28"/>
        </w:rPr>
        <w:t>Серьезные опасения вызывает также содержание фенолов в исходной воде, значение которых достигает до 0,003 мг/дм</w:t>
      </w:r>
      <w:r w:rsidRPr="001C3C83">
        <w:rPr>
          <w:sz w:val="28"/>
          <w:szCs w:val="28"/>
          <w:vertAlign w:val="superscript"/>
        </w:rPr>
        <w:t>3</w:t>
      </w:r>
      <w:r w:rsidRPr="001C3C83">
        <w:rPr>
          <w:sz w:val="28"/>
          <w:szCs w:val="28"/>
        </w:rPr>
        <w:t xml:space="preserve"> (3,0 ПДК). Качество воды из источника водоснабжения не удовлетворяет требованиям гигиеническ</w:t>
      </w:r>
      <w:r>
        <w:rPr>
          <w:sz w:val="28"/>
          <w:szCs w:val="28"/>
        </w:rPr>
        <w:t>их</w:t>
      </w:r>
      <w:r w:rsidRPr="001C3C83">
        <w:rPr>
          <w:sz w:val="28"/>
          <w:szCs w:val="28"/>
        </w:rPr>
        <w:t xml:space="preserve"> норматив</w:t>
      </w:r>
      <w:r>
        <w:rPr>
          <w:sz w:val="28"/>
          <w:szCs w:val="28"/>
        </w:rPr>
        <w:t>ов</w:t>
      </w:r>
      <w:r w:rsidRPr="001C3C83">
        <w:rPr>
          <w:sz w:val="28"/>
          <w:szCs w:val="28"/>
        </w:rPr>
        <w:t xml:space="preserve"> по СанПиН 2.1.5.980-00 по величине:</w:t>
      </w:r>
    </w:p>
    <w:p w:rsidR="00420FFA" w:rsidRDefault="00420FFA" w:rsidP="008826CF">
      <w:pPr>
        <w:numPr>
          <w:ilvl w:val="1"/>
          <w:numId w:val="14"/>
        </w:numPr>
        <w:jc w:val="both"/>
        <w:rPr>
          <w:sz w:val="28"/>
          <w:szCs w:val="28"/>
        </w:rPr>
      </w:pPr>
      <w:r w:rsidRPr="009F1DFE">
        <w:rPr>
          <w:sz w:val="28"/>
          <w:szCs w:val="28"/>
        </w:rPr>
        <w:t>ХПК</w:t>
      </w:r>
      <w:r>
        <w:rPr>
          <w:sz w:val="28"/>
          <w:szCs w:val="28"/>
        </w:rPr>
        <w:t xml:space="preserve"> - 24 мг/дм</w:t>
      </w:r>
      <w:r>
        <w:rPr>
          <w:sz w:val="28"/>
          <w:szCs w:val="28"/>
          <w:vertAlign w:val="superscript"/>
        </w:rPr>
        <w:t>3</w:t>
      </w:r>
      <w:r>
        <w:rPr>
          <w:sz w:val="28"/>
          <w:szCs w:val="28"/>
        </w:rPr>
        <w:t xml:space="preserve"> (1,6 ПДК),</w:t>
      </w:r>
    </w:p>
    <w:p w:rsidR="00420FFA" w:rsidRDefault="00420FFA" w:rsidP="008826CF">
      <w:pPr>
        <w:numPr>
          <w:ilvl w:val="1"/>
          <w:numId w:val="14"/>
        </w:numPr>
        <w:jc w:val="both"/>
        <w:rPr>
          <w:sz w:val="28"/>
          <w:szCs w:val="28"/>
        </w:rPr>
      </w:pPr>
      <w:r>
        <w:rPr>
          <w:sz w:val="28"/>
          <w:szCs w:val="28"/>
        </w:rPr>
        <w:t>общего железа –</w:t>
      </w:r>
      <w:r w:rsidRPr="00667766">
        <w:rPr>
          <w:sz w:val="28"/>
          <w:szCs w:val="28"/>
        </w:rPr>
        <w:t xml:space="preserve"> </w:t>
      </w:r>
      <w:r>
        <w:rPr>
          <w:sz w:val="28"/>
          <w:szCs w:val="28"/>
        </w:rPr>
        <w:t>0,41мг/дм</w:t>
      </w:r>
      <w:r>
        <w:rPr>
          <w:sz w:val="28"/>
          <w:szCs w:val="28"/>
          <w:vertAlign w:val="superscript"/>
        </w:rPr>
        <w:t>3</w:t>
      </w:r>
      <w:r>
        <w:rPr>
          <w:sz w:val="28"/>
          <w:szCs w:val="28"/>
        </w:rPr>
        <w:t xml:space="preserve"> (1,37 ПДК),</w:t>
      </w:r>
    </w:p>
    <w:p w:rsidR="00420FFA" w:rsidRDefault="00420FFA" w:rsidP="008826CF">
      <w:pPr>
        <w:numPr>
          <w:ilvl w:val="1"/>
          <w:numId w:val="14"/>
        </w:numPr>
        <w:jc w:val="both"/>
        <w:rPr>
          <w:sz w:val="28"/>
          <w:szCs w:val="28"/>
        </w:rPr>
      </w:pPr>
      <w:r>
        <w:rPr>
          <w:sz w:val="28"/>
          <w:szCs w:val="28"/>
        </w:rPr>
        <w:t>алюминия,</w:t>
      </w:r>
      <w:r w:rsidRPr="00667766">
        <w:rPr>
          <w:sz w:val="28"/>
          <w:szCs w:val="28"/>
        </w:rPr>
        <w:t xml:space="preserve"> </w:t>
      </w:r>
      <w:r>
        <w:rPr>
          <w:sz w:val="28"/>
          <w:szCs w:val="28"/>
        </w:rPr>
        <w:t>- 0,27 мг/дм</w:t>
      </w:r>
      <w:r>
        <w:rPr>
          <w:sz w:val="28"/>
          <w:szCs w:val="28"/>
          <w:vertAlign w:val="superscript"/>
        </w:rPr>
        <w:t>3</w:t>
      </w:r>
      <w:r>
        <w:rPr>
          <w:sz w:val="28"/>
          <w:szCs w:val="28"/>
        </w:rPr>
        <w:t xml:space="preserve"> (1,35 ПДК),</w:t>
      </w:r>
    </w:p>
    <w:p w:rsidR="00420FFA" w:rsidRDefault="00420FFA" w:rsidP="001C3C83">
      <w:pPr>
        <w:ind w:left="708"/>
        <w:jc w:val="both"/>
        <w:rPr>
          <w:sz w:val="28"/>
          <w:szCs w:val="28"/>
        </w:rPr>
      </w:pPr>
      <w:r w:rsidRPr="009557A5">
        <w:rPr>
          <w:sz w:val="28"/>
          <w:szCs w:val="28"/>
        </w:rPr>
        <w:t xml:space="preserve">Показатели </w:t>
      </w:r>
      <w:proofErr w:type="spellStart"/>
      <w:r w:rsidRPr="009557A5">
        <w:rPr>
          <w:sz w:val="28"/>
          <w:szCs w:val="28"/>
        </w:rPr>
        <w:t>перманганатной</w:t>
      </w:r>
      <w:proofErr w:type="spellEnd"/>
      <w:r w:rsidRPr="009557A5">
        <w:rPr>
          <w:sz w:val="28"/>
          <w:szCs w:val="28"/>
        </w:rPr>
        <w:t xml:space="preserve"> окисляемости и цветности воды не соответствуют требованиям предъявляемым ГОСТ 2761-84 к поверхностным источникам водоснабжения, вода из которых может подаваться в водоразборную сеть без дополнительной специальной водоподготовки.</w:t>
      </w:r>
      <w:r>
        <w:rPr>
          <w:sz w:val="28"/>
          <w:szCs w:val="28"/>
        </w:rPr>
        <w:t xml:space="preserve"> </w:t>
      </w:r>
    </w:p>
    <w:p w:rsidR="00420FFA" w:rsidRPr="004D0B40" w:rsidRDefault="00420FFA" w:rsidP="008826CF">
      <w:pPr>
        <w:numPr>
          <w:ilvl w:val="0"/>
          <w:numId w:val="17"/>
        </w:numPr>
        <w:jc w:val="both"/>
        <w:rPr>
          <w:b/>
          <w:sz w:val="28"/>
          <w:szCs w:val="28"/>
        </w:rPr>
      </w:pPr>
      <w:r w:rsidRPr="004D0B40">
        <w:rPr>
          <w:b/>
          <w:sz w:val="28"/>
          <w:szCs w:val="28"/>
        </w:rPr>
        <w:t>Водопроводная вода из водораспределительной сети</w:t>
      </w:r>
      <w:r>
        <w:rPr>
          <w:b/>
          <w:sz w:val="28"/>
          <w:szCs w:val="28"/>
        </w:rPr>
        <w:t xml:space="preserve"> – </w:t>
      </w:r>
      <w:r w:rsidRPr="004D0B40">
        <w:rPr>
          <w:sz w:val="28"/>
          <w:szCs w:val="28"/>
        </w:rPr>
        <w:t>по</w:t>
      </w:r>
      <w:r>
        <w:rPr>
          <w:sz w:val="28"/>
          <w:szCs w:val="28"/>
        </w:rPr>
        <w:t xml:space="preserve"> анализу результатов исследований проб воды, </w:t>
      </w:r>
      <w:r w:rsidRPr="004D0B40">
        <w:rPr>
          <w:sz w:val="28"/>
          <w:szCs w:val="28"/>
        </w:rPr>
        <w:t>не отвечает требованиям установленных нормативов по СанПиН 2</w:t>
      </w:r>
      <w:r>
        <w:rPr>
          <w:sz w:val="28"/>
          <w:szCs w:val="28"/>
        </w:rPr>
        <w:t xml:space="preserve">.1.4.1070-01 и ГН 2.1.5.1315-03 </w:t>
      </w:r>
      <w:r w:rsidRPr="004D0B40">
        <w:rPr>
          <w:sz w:val="28"/>
          <w:szCs w:val="28"/>
        </w:rPr>
        <w:t>и имеет превышения следующих контролируемых физико-химических показателей:</w:t>
      </w:r>
    </w:p>
    <w:p w:rsidR="00420FFA" w:rsidRDefault="00420FFA" w:rsidP="008826CF">
      <w:pPr>
        <w:numPr>
          <w:ilvl w:val="0"/>
          <w:numId w:val="20"/>
        </w:numPr>
        <w:jc w:val="both"/>
        <w:rPr>
          <w:sz w:val="28"/>
          <w:szCs w:val="28"/>
        </w:rPr>
      </w:pPr>
      <w:r>
        <w:rPr>
          <w:sz w:val="28"/>
          <w:szCs w:val="28"/>
        </w:rPr>
        <w:t>Цветность – до 1,5 ПДК,</w:t>
      </w:r>
    </w:p>
    <w:p w:rsidR="00420FFA" w:rsidRDefault="00420FFA" w:rsidP="008826CF">
      <w:pPr>
        <w:numPr>
          <w:ilvl w:val="0"/>
          <w:numId w:val="20"/>
        </w:numPr>
        <w:jc w:val="both"/>
        <w:rPr>
          <w:sz w:val="28"/>
          <w:szCs w:val="28"/>
        </w:rPr>
      </w:pPr>
      <w:proofErr w:type="spellStart"/>
      <w:r>
        <w:rPr>
          <w:sz w:val="28"/>
          <w:szCs w:val="28"/>
        </w:rPr>
        <w:t>Пермарганатная</w:t>
      </w:r>
      <w:proofErr w:type="spellEnd"/>
      <w:r w:rsidRPr="00963B46">
        <w:rPr>
          <w:sz w:val="28"/>
          <w:szCs w:val="28"/>
        </w:rPr>
        <w:t xml:space="preserve"> окисля</w:t>
      </w:r>
      <w:r>
        <w:rPr>
          <w:sz w:val="28"/>
          <w:szCs w:val="28"/>
        </w:rPr>
        <w:t>емость</w:t>
      </w:r>
      <w:r w:rsidRPr="00963B46">
        <w:rPr>
          <w:sz w:val="28"/>
          <w:szCs w:val="28"/>
        </w:rPr>
        <w:t xml:space="preserve"> – до 1,5 ПДК,</w:t>
      </w:r>
    </w:p>
    <w:p w:rsidR="00420FFA" w:rsidRDefault="00420FFA" w:rsidP="008826CF">
      <w:pPr>
        <w:numPr>
          <w:ilvl w:val="0"/>
          <w:numId w:val="20"/>
        </w:numPr>
        <w:jc w:val="both"/>
        <w:rPr>
          <w:sz w:val="28"/>
          <w:szCs w:val="28"/>
        </w:rPr>
      </w:pPr>
      <w:r>
        <w:rPr>
          <w:sz w:val="28"/>
          <w:szCs w:val="28"/>
        </w:rPr>
        <w:t>Общее</w:t>
      </w:r>
      <w:r w:rsidRPr="00963B46">
        <w:rPr>
          <w:sz w:val="28"/>
          <w:szCs w:val="28"/>
        </w:rPr>
        <w:t xml:space="preserve"> желез</w:t>
      </w:r>
      <w:r>
        <w:rPr>
          <w:sz w:val="28"/>
          <w:szCs w:val="28"/>
        </w:rPr>
        <w:t>о</w:t>
      </w:r>
      <w:r w:rsidRPr="00963B46">
        <w:rPr>
          <w:sz w:val="28"/>
          <w:szCs w:val="28"/>
        </w:rPr>
        <w:t xml:space="preserve"> – до 1,2 - 1,4 ПДК,</w:t>
      </w:r>
    </w:p>
    <w:p w:rsidR="00420FFA" w:rsidRPr="00963B46" w:rsidRDefault="00420FFA" w:rsidP="008826CF">
      <w:pPr>
        <w:numPr>
          <w:ilvl w:val="0"/>
          <w:numId w:val="20"/>
        </w:numPr>
        <w:jc w:val="both"/>
        <w:rPr>
          <w:sz w:val="28"/>
          <w:szCs w:val="28"/>
        </w:rPr>
      </w:pPr>
      <w:r w:rsidRPr="00963B46">
        <w:rPr>
          <w:sz w:val="28"/>
          <w:szCs w:val="28"/>
        </w:rPr>
        <w:t>Содержание свободного активного хлора – ниже рекомендуемого значения.</w:t>
      </w:r>
    </w:p>
    <w:p w:rsidR="00420FFA" w:rsidRDefault="00420FFA" w:rsidP="003C1C6E">
      <w:pPr>
        <w:ind w:left="708"/>
        <w:jc w:val="both"/>
        <w:rPr>
          <w:sz w:val="28"/>
          <w:szCs w:val="28"/>
        </w:rPr>
      </w:pPr>
      <w:r w:rsidRPr="00927ED0">
        <w:rPr>
          <w:sz w:val="28"/>
          <w:szCs w:val="28"/>
        </w:rPr>
        <w:t>По микробиологическим показателям водопроводная вода удовлетворяет требования установленных нормативов СанПиН 2.1.4.1070-01 и ГН 2.1.5.1315-03.</w:t>
      </w:r>
    </w:p>
    <w:p w:rsidR="00420FFA" w:rsidRPr="009557A5" w:rsidRDefault="00420FFA" w:rsidP="008826CF">
      <w:pPr>
        <w:numPr>
          <w:ilvl w:val="0"/>
          <w:numId w:val="11"/>
        </w:numPr>
        <w:tabs>
          <w:tab w:val="left" w:pos="4065"/>
        </w:tabs>
        <w:jc w:val="both"/>
        <w:rPr>
          <w:sz w:val="28"/>
          <w:szCs w:val="28"/>
        </w:rPr>
      </w:pPr>
      <w:r w:rsidRPr="009557A5">
        <w:rPr>
          <w:sz w:val="28"/>
          <w:szCs w:val="28"/>
        </w:rPr>
        <w:t xml:space="preserve">Отстаивание исходной воды и хлорирование не позволяют снять цветность воды, уменьшить концентрацию железа и снизить её окисляемость до установленных нормативных требований, предъявляемых к качеству питьевой воды. Значения данных показателей остаются практически на том же уровне, что и в исходной воде. </w:t>
      </w:r>
    </w:p>
    <w:p w:rsidR="00420FFA" w:rsidRPr="009557A5" w:rsidRDefault="00420FFA" w:rsidP="008826CF">
      <w:pPr>
        <w:numPr>
          <w:ilvl w:val="0"/>
          <w:numId w:val="11"/>
        </w:numPr>
        <w:tabs>
          <w:tab w:val="left" w:pos="4065"/>
        </w:tabs>
        <w:jc w:val="both"/>
        <w:rPr>
          <w:sz w:val="28"/>
          <w:szCs w:val="28"/>
        </w:rPr>
      </w:pPr>
      <w:r w:rsidRPr="009557A5">
        <w:rPr>
          <w:sz w:val="28"/>
          <w:szCs w:val="28"/>
        </w:rPr>
        <w:t>Содержание фенолов в водопроводной воде не контролируется.</w:t>
      </w:r>
    </w:p>
    <w:p w:rsidR="00420FFA" w:rsidRPr="009557A5" w:rsidRDefault="00420FFA" w:rsidP="00F37CD2">
      <w:pPr>
        <w:numPr>
          <w:ilvl w:val="0"/>
          <w:numId w:val="17"/>
        </w:numPr>
        <w:tabs>
          <w:tab w:val="left" w:pos="1418"/>
        </w:tabs>
        <w:jc w:val="both"/>
        <w:rPr>
          <w:sz w:val="28"/>
          <w:szCs w:val="28"/>
        </w:rPr>
      </w:pPr>
      <w:r w:rsidRPr="009557A5">
        <w:rPr>
          <w:sz w:val="28"/>
          <w:szCs w:val="28"/>
        </w:rPr>
        <w:lastRenderedPageBreak/>
        <w:t xml:space="preserve">Вероятность образования канцерогенных соединений увеличивается в присутствии фенолов в исходной воде, которая практически не очищается до ввода хлорсодержащего реагента. </w:t>
      </w:r>
    </w:p>
    <w:p w:rsidR="00420FFA" w:rsidRPr="009557A5" w:rsidRDefault="00420FFA" w:rsidP="00F37CD2">
      <w:pPr>
        <w:numPr>
          <w:ilvl w:val="0"/>
          <w:numId w:val="17"/>
        </w:numPr>
        <w:tabs>
          <w:tab w:val="left" w:pos="1418"/>
        </w:tabs>
        <w:jc w:val="both"/>
        <w:rPr>
          <w:sz w:val="28"/>
          <w:szCs w:val="28"/>
        </w:rPr>
      </w:pPr>
      <w:r w:rsidRPr="009557A5">
        <w:rPr>
          <w:sz w:val="28"/>
          <w:szCs w:val="28"/>
        </w:rPr>
        <w:t xml:space="preserve">Исходная вода в процессе водоподготовки, должна не только обеззараживаться, но и подвергаться водоподготовке с применением реагентов: коагулянта, </w:t>
      </w:r>
      <w:proofErr w:type="spellStart"/>
      <w:r w:rsidRPr="009557A5">
        <w:rPr>
          <w:sz w:val="28"/>
          <w:szCs w:val="28"/>
        </w:rPr>
        <w:t>флокулянта</w:t>
      </w:r>
      <w:proofErr w:type="spellEnd"/>
      <w:r w:rsidRPr="009557A5">
        <w:rPr>
          <w:sz w:val="28"/>
          <w:szCs w:val="28"/>
        </w:rPr>
        <w:t xml:space="preserve">, подщелачивания кальцинированной содой в периоды возрастания цветности более чем 50 градусов. </w:t>
      </w:r>
    </w:p>
    <w:p w:rsidR="00420FFA" w:rsidRPr="00B2245C" w:rsidRDefault="00420FFA" w:rsidP="008826CF">
      <w:pPr>
        <w:numPr>
          <w:ilvl w:val="0"/>
          <w:numId w:val="17"/>
        </w:numPr>
        <w:jc w:val="both"/>
        <w:rPr>
          <w:sz w:val="28"/>
          <w:szCs w:val="28"/>
        </w:rPr>
      </w:pPr>
      <w:r w:rsidRPr="00B2245C">
        <w:rPr>
          <w:sz w:val="28"/>
          <w:szCs w:val="28"/>
        </w:rPr>
        <w:t xml:space="preserve">Необходимо предусмотреть </w:t>
      </w:r>
      <w:r>
        <w:rPr>
          <w:sz w:val="28"/>
          <w:szCs w:val="28"/>
        </w:rPr>
        <w:t xml:space="preserve">в качестве барьерной защиты </w:t>
      </w:r>
      <w:r w:rsidRPr="00B2245C">
        <w:rPr>
          <w:sz w:val="28"/>
          <w:szCs w:val="28"/>
        </w:rPr>
        <w:t>сорбционную ступень очистки воды при возрастании в исходной воде содержания фенолов.</w:t>
      </w:r>
    </w:p>
    <w:p w:rsidR="00420FFA" w:rsidRDefault="00420FFA" w:rsidP="008826CF">
      <w:pPr>
        <w:numPr>
          <w:ilvl w:val="0"/>
          <w:numId w:val="17"/>
        </w:numPr>
        <w:jc w:val="both"/>
        <w:rPr>
          <w:sz w:val="28"/>
          <w:szCs w:val="28"/>
        </w:rPr>
      </w:pPr>
      <w:r w:rsidRPr="00FC00B9">
        <w:rPr>
          <w:b/>
          <w:sz w:val="28"/>
          <w:szCs w:val="28"/>
        </w:rPr>
        <w:t>Водозаборные сооружения.</w:t>
      </w:r>
      <w:r>
        <w:rPr>
          <w:sz w:val="28"/>
          <w:szCs w:val="28"/>
        </w:rPr>
        <w:t xml:space="preserve"> По результатам повторного обследования водозаборных сооружений, проведенного</w:t>
      </w:r>
      <w:r w:rsidRPr="00D221E3">
        <w:rPr>
          <w:sz w:val="28"/>
          <w:szCs w:val="28"/>
        </w:rPr>
        <w:t xml:space="preserve"> </w:t>
      </w:r>
      <w:r>
        <w:rPr>
          <w:sz w:val="28"/>
          <w:szCs w:val="28"/>
        </w:rPr>
        <w:t xml:space="preserve">водолазами </w:t>
      </w:r>
      <w:r w:rsidRPr="00235FE1">
        <w:rPr>
          <w:sz w:val="28"/>
          <w:szCs w:val="28"/>
        </w:rPr>
        <w:t>в 2013 г.,</w:t>
      </w:r>
      <w:r>
        <w:rPr>
          <w:sz w:val="28"/>
          <w:szCs w:val="28"/>
        </w:rPr>
        <w:t xml:space="preserve"> самотечные линии, ведущие от оголовка к береговому колодцу, требуют замены.</w:t>
      </w:r>
    </w:p>
    <w:p w:rsidR="00420FFA" w:rsidRDefault="00420FFA" w:rsidP="00030536">
      <w:pPr>
        <w:numPr>
          <w:ilvl w:val="0"/>
          <w:numId w:val="18"/>
        </w:numPr>
        <w:ind w:left="993" w:hanging="284"/>
        <w:jc w:val="both"/>
        <w:rPr>
          <w:sz w:val="28"/>
          <w:szCs w:val="28"/>
        </w:rPr>
      </w:pPr>
      <w:r>
        <w:rPr>
          <w:sz w:val="28"/>
          <w:szCs w:val="28"/>
        </w:rPr>
        <w:t xml:space="preserve">В процессе эксплуатации водозабора выявлена необходимость организации защитной зоны по водной акватории с установкой буйков и ограждения от проникновения купающихся и рыбаков, на различных </w:t>
      </w:r>
      <w:proofErr w:type="spellStart"/>
      <w:r>
        <w:rPr>
          <w:sz w:val="28"/>
          <w:szCs w:val="28"/>
        </w:rPr>
        <w:t>плавсредствах</w:t>
      </w:r>
      <w:proofErr w:type="spellEnd"/>
      <w:r>
        <w:rPr>
          <w:sz w:val="28"/>
          <w:szCs w:val="28"/>
        </w:rPr>
        <w:t>.</w:t>
      </w:r>
    </w:p>
    <w:p w:rsidR="00420FFA" w:rsidRPr="00927ED0" w:rsidRDefault="00420FFA" w:rsidP="00030536">
      <w:pPr>
        <w:numPr>
          <w:ilvl w:val="0"/>
          <w:numId w:val="18"/>
        </w:numPr>
        <w:ind w:left="993" w:hanging="284"/>
        <w:jc w:val="both"/>
        <w:rPr>
          <w:sz w:val="28"/>
          <w:szCs w:val="28"/>
        </w:rPr>
      </w:pPr>
      <w:r>
        <w:rPr>
          <w:sz w:val="28"/>
          <w:szCs w:val="28"/>
        </w:rPr>
        <w:t>Выявлена необходимость очистки</w:t>
      </w:r>
      <w:r w:rsidRPr="00927ED0">
        <w:rPr>
          <w:sz w:val="28"/>
          <w:szCs w:val="28"/>
        </w:rPr>
        <w:t xml:space="preserve"> дна в зоне</w:t>
      </w:r>
      <w:r>
        <w:rPr>
          <w:sz w:val="28"/>
          <w:szCs w:val="28"/>
        </w:rPr>
        <w:t xml:space="preserve"> оголовка от</w:t>
      </w:r>
      <w:r w:rsidRPr="00927ED0">
        <w:rPr>
          <w:sz w:val="28"/>
          <w:szCs w:val="28"/>
        </w:rPr>
        <w:t xml:space="preserve"> иловых отлож</w:t>
      </w:r>
      <w:r>
        <w:rPr>
          <w:sz w:val="28"/>
          <w:szCs w:val="28"/>
        </w:rPr>
        <w:t>ений.</w:t>
      </w:r>
    </w:p>
    <w:p w:rsidR="00420FFA" w:rsidRPr="0005205F" w:rsidRDefault="00420FFA" w:rsidP="008826CF">
      <w:pPr>
        <w:numPr>
          <w:ilvl w:val="0"/>
          <w:numId w:val="17"/>
        </w:numPr>
        <w:jc w:val="both"/>
        <w:rPr>
          <w:sz w:val="28"/>
          <w:szCs w:val="28"/>
        </w:rPr>
      </w:pPr>
      <w:r>
        <w:rPr>
          <w:b/>
          <w:sz w:val="28"/>
          <w:szCs w:val="28"/>
        </w:rPr>
        <w:t>По результатам обследования</w:t>
      </w:r>
      <w:r w:rsidRPr="00FC00B9">
        <w:rPr>
          <w:b/>
          <w:sz w:val="28"/>
          <w:szCs w:val="28"/>
        </w:rPr>
        <w:t xml:space="preserve"> НС-1 выявлено</w:t>
      </w:r>
      <w:r w:rsidRPr="0005205F">
        <w:rPr>
          <w:sz w:val="28"/>
          <w:szCs w:val="28"/>
        </w:rPr>
        <w:t xml:space="preserve">: </w:t>
      </w:r>
    </w:p>
    <w:p w:rsidR="00420FFA" w:rsidRDefault="00420FFA" w:rsidP="008826CF">
      <w:pPr>
        <w:numPr>
          <w:ilvl w:val="0"/>
          <w:numId w:val="12"/>
        </w:numPr>
        <w:tabs>
          <w:tab w:val="left" w:pos="4065"/>
        </w:tabs>
        <w:jc w:val="both"/>
        <w:rPr>
          <w:b/>
          <w:sz w:val="32"/>
          <w:szCs w:val="32"/>
        </w:rPr>
      </w:pPr>
      <w:r>
        <w:rPr>
          <w:sz w:val="28"/>
          <w:szCs w:val="28"/>
        </w:rPr>
        <w:t>Помещение требует косметического ремонта,</w:t>
      </w:r>
    </w:p>
    <w:p w:rsidR="00420FFA" w:rsidRDefault="00420FFA" w:rsidP="008826CF">
      <w:pPr>
        <w:numPr>
          <w:ilvl w:val="0"/>
          <w:numId w:val="12"/>
        </w:numPr>
        <w:tabs>
          <w:tab w:val="left" w:pos="4065"/>
        </w:tabs>
        <w:jc w:val="both"/>
        <w:rPr>
          <w:b/>
          <w:sz w:val="32"/>
          <w:szCs w:val="32"/>
        </w:rPr>
      </w:pPr>
      <w:r>
        <w:rPr>
          <w:sz w:val="28"/>
          <w:szCs w:val="28"/>
        </w:rPr>
        <w:t xml:space="preserve">Помещение отапливается от электронагревателей, при этом используются трамвайные печки. Электроэнергия расходуется не рационально, поэтому желательна установка системы обогрева аналогичная, той, что установлена на ВОС -  с установкой водяного отопления с электронагревательными тэнами с принудительной циркуляцией воды с поддержанием заданной температуры от температурного датчика. </w:t>
      </w:r>
    </w:p>
    <w:p w:rsidR="00420FFA" w:rsidRDefault="00420FFA" w:rsidP="00621E32">
      <w:pPr>
        <w:numPr>
          <w:ilvl w:val="0"/>
          <w:numId w:val="12"/>
        </w:numPr>
        <w:tabs>
          <w:tab w:val="left" w:pos="4065"/>
        </w:tabs>
        <w:jc w:val="both"/>
        <w:rPr>
          <w:b/>
          <w:sz w:val="32"/>
          <w:szCs w:val="32"/>
        </w:rPr>
      </w:pPr>
      <w:r>
        <w:rPr>
          <w:sz w:val="28"/>
          <w:szCs w:val="28"/>
        </w:rPr>
        <w:t>Т</w:t>
      </w:r>
      <w:r w:rsidRPr="00EE55C6">
        <w:rPr>
          <w:sz w:val="28"/>
          <w:szCs w:val="28"/>
        </w:rPr>
        <w:t>ребуется</w:t>
      </w:r>
      <w:r>
        <w:rPr>
          <w:sz w:val="28"/>
          <w:szCs w:val="28"/>
        </w:rPr>
        <w:t xml:space="preserve"> ремонт имеющегося в наличии дизель-генератора или установка нового в качестве независимого источника электроснабжения.</w:t>
      </w:r>
      <w:r w:rsidRPr="00EE55C6">
        <w:rPr>
          <w:sz w:val="28"/>
          <w:szCs w:val="28"/>
        </w:rPr>
        <w:t xml:space="preserve"> </w:t>
      </w:r>
    </w:p>
    <w:p w:rsidR="00420FFA" w:rsidRPr="00621E32" w:rsidRDefault="00420FFA" w:rsidP="00621E32">
      <w:pPr>
        <w:numPr>
          <w:ilvl w:val="0"/>
          <w:numId w:val="12"/>
        </w:numPr>
        <w:tabs>
          <w:tab w:val="left" w:pos="4065"/>
        </w:tabs>
        <w:jc w:val="both"/>
        <w:rPr>
          <w:b/>
          <w:sz w:val="32"/>
          <w:szCs w:val="32"/>
        </w:rPr>
      </w:pPr>
      <w:r w:rsidRPr="00621E32">
        <w:rPr>
          <w:b/>
          <w:sz w:val="28"/>
          <w:szCs w:val="28"/>
        </w:rPr>
        <w:t xml:space="preserve">Состояние строительных конструкций здания и сооружений </w:t>
      </w:r>
      <w:r w:rsidRPr="009557A5">
        <w:rPr>
          <w:sz w:val="28"/>
          <w:szCs w:val="28"/>
        </w:rPr>
        <w:t>Предварительно состояние здания ВОС и сооружений оценено как неудовлетворительное. Состояние</w:t>
      </w:r>
      <w:r w:rsidRPr="00621E32">
        <w:rPr>
          <w:sz w:val="28"/>
          <w:szCs w:val="28"/>
        </w:rPr>
        <w:t xml:space="preserve"> здания ВОС, монолитных железобетонных конструкций осветлителей с взвешенным осадком и скорых фильтров вызывают серьезные опасения и требуют экспертного заключения специализированной организации о возможности их дальнейшей эксплуатации. </w:t>
      </w:r>
    </w:p>
    <w:p w:rsidR="00420FFA" w:rsidRDefault="00420FFA" w:rsidP="008826CF">
      <w:pPr>
        <w:numPr>
          <w:ilvl w:val="0"/>
          <w:numId w:val="19"/>
        </w:numPr>
        <w:jc w:val="both"/>
        <w:rPr>
          <w:sz w:val="28"/>
          <w:szCs w:val="28"/>
        </w:rPr>
      </w:pPr>
      <w:r w:rsidRPr="00A70BDE">
        <w:rPr>
          <w:sz w:val="28"/>
          <w:szCs w:val="28"/>
        </w:rPr>
        <w:t xml:space="preserve">Здание ВОС выполнено из кирпича и обшито снаружи </w:t>
      </w:r>
      <w:proofErr w:type="spellStart"/>
      <w:r w:rsidRPr="00A70BDE">
        <w:rPr>
          <w:sz w:val="28"/>
          <w:szCs w:val="28"/>
        </w:rPr>
        <w:t>профлистом</w:t>
      </w:r>
      <w:proofErr w:type="spellEnd"/>
      <w:r w:rsidRPr="00A70BDE">
        <w:rPr>
          <w:sz w:val="28"/>
          <w:szCs w:val="28"/>
        </w:rPr>
        <w:t xml:space="preserve">. При осмотре, с внутренней стороны фильтровального зала, на просвет, просматриваются сквозные трещины в кирпичной кладке, вызванные </w:t>
      </w:r>
      <w:r w:rsidRPr="00A70BDE">
        <w:rPr>
          <w:sz w:val="28"/>
          <w:szCs w:val="28"/>
        </w:rPr>
        <w:lastRenderedPageBreak/>
        <w:t xml:space="preserve">деятельностью </w:t>
      </w:r>
      <w:proofErr w:type="spellStart"/>
      <w:r w:rsidRPr="00A70BDE">
        <w:rPr>
          <w:sz w:val="28"/>
          <w:szCs w:val="28"/>
        </w:rPr>
        <w:t>камнедобывающего</w:t>
      </w:r>
      <w:proofErr w:type="spellEnd"/>
      <w:r w:rsidRPr="00A70BDE">
        <w:rPr>
          <w:sz w:val="28"/>
          <w:szCs w:val="28"/>
        </w:rPr>
        <w:t xml:space="preserve"> предприятия, которое в этом районе постоянно ведет взрывные работы</w:t>
      </w:r>
    </w:p>
    <w:p w:rsidR="00420FFA" w:rsidRPr="00A70BDE" w:rsidRDefault="00420FFA" w:rsidP="008826CF">
      <w:pPr>
        <w:numPr>
          <w:ilvl w:val="0"/>
          <w:numId w:val="19"/>
        </w:numPr>
        <w:jc w:val="both"/>
        <w:rPr>
          <w:sz w:val="28"/>
          <w:szCs w:val="28"/>
        </w:rPr>
      </w:pPr>
      <w:r w:rsidRPr="00A70BDE">
        <w:rPr>
          <w:sz w:val="28"/>
          <w:szCs w:val="28"/>
        </w:rPr>
        <w:t>Сооружения из монолитного железобетона: блок осветлителей с взвешенным осадком и блок скорых фильтров имеют значительную неравномерную осадку по отношению к перекрытиям здания – о чем свидетельствует уклон пола относительно стен здания и примыкания перекрытий к сооружениям. Монолитные железобетонные конструкции имеют видимые трещины, которые уже неоднократно ремонтировались.</w:t>
      </w:r>
    </w:p>
    <w:p w:rsidR="00420FFA" w:rsidRPr="009557A5" w:rsidRDefault="00420FFA" w:rsidP="008826CF">
      <w:pPr>
        <w:numPr>
          <w:ilvl w:val="0"/>
          <w:numId w:val="17"/>
        </w:numPr>
        <w:jc w:val="both"/>
        <w:rPr>
          <w:sz w:val="28"/>
          <w:szCs w:val="28"/>
        </w:rPr>
      </w:pPr>
      <w:r w:rsidRPr="009557A5">
        <w:rPr>
          <w:sz w:val="28"/>
          <w:szCs w:val="28"/>
        </w:rPr>
        <w:t xml:space="preserve">Железобетонный корпус осветлителей имеет бандаж, выполненный из стального сварного листа для ликвидации протечек. Протечки полностью не устранены. </w:t>
      </w:r>
    </w:p>
    <w:p w:rsidR="00420FFA" w:rsidRPr="00A70BDE" w:rsidRDefault="00420FFA" w:rsidP="008826CF">
      <w:pPr>
        <w:numPr>
          <w:ilvl w:val="0"/>
          <w:numId w:val="17"/>
        </w:numPr>
        <w:jc w:val="both"/>
        <w:rPr>
          <w:sz w:val="28"/>
          <w:szCs w:val="28"/>
        </w:rPr>
      </w:pPr>
      <w:r w:rsidRPr="00A70BDE">
        <w:rPr>
          <w:b/>
          <w:sz w:val="28"/>
          <w:szCs w:val="28"/>
        </w:rPr>
        <w:t>Вихревой вертикальный смеситель</w:t>
      </w:r>
      <w:r w:rsidRPr="00A70BDE">
        <w:rPr>
          <w:sz w:val="28"/>
          <w:szCs w:val="28"/>
        </w:rPr>
        <w:t xml:space="preserve"> - по результатам обследования и проведенным проверочным замерам и расчетам выявлено:</w:t>
      </w:r>
    </w:p>
    <w:p w:rsidR="00420FFA" w:rsidRDefault="00420FFA" w:rsidP="008826CF">
      <w:pPr>
        <w:numPr>
          <w:ilvl w:val="0"/>
          <w:numId w:val="8"/>
        </w:numPr>
        <w:jc w:val="both"/>
        <w:rPr>
          <w:sz w:val="28"/>
          <w:szCs w:val="28"/>
        </w:rPr>
      </w:pPr>
      <w:r>
        <w:rPr>
          <w:sz w:val="28"/>
          <w:szCs w:val="28"/>
        </w:rPr>
        <w:t>Состояние стальных конструкций смесителя оценивается как удовлетворительное,</w:t>
      </w:r>
    </w:p>
    <w:p w:rsidR="00420FFA" w:rsidRDefault="00420FFA" w:rsidP="008826CF">
      <w:pPr>
        <w:numPr>
          <w:ilvl w:val="0"/>
          <w:numId w:val="8"/>
        </w:numPr>
        <w:jc w:val="both"/>
        <w:rPr>
          <w:sz w:val="28"/>
          <w:szCs w:val="28"/>
        </w:rPr>
      </w:pPr>
      <w:r>
        <w:rPr>
          <w:sz w:val="28"/>
          <w:szCs w:val="28"/>
        </w:rPr>
        <w:t>В</w:t>
      </w:r>
      <w:r w:rsidRPr="00904BB6">
        <w:rPr>
          <w:sz w:val="28"/>
          <w:szCs w:val="28"/>
        </w:rPr>
        <w:t xml:space="preserve">ремя пребывания воды в смесителе достаточно для успешного проведения процесса смешения исходной </w:t>
      </w:r>
      <w:r>
        <w:rPr>
          <w:sz w:val="28"/>
          <w:szCs w:val="28"/>
        </w:rPr>
        <w:t>воды с реагентами: коагулянтом,</w:t>
      </w:r>
      <w:r w:rsidRPr="00904BB6">
        <w:rPr>
          <w:sz w:val="28"/>
          <w:szCs w:val="28"/>
        </w:rPr>
        <w:t xml:space="preserve"> </w:t>
      </w:r>
      <w:proofErr w:type="spellStart"/>
      <w:r w:rsidRPr="00904BB6">
        <w:rPr>
          <w:sz w:val="28"/>
          <w:szCs w:val="28"/>
        </w:rPr>
        <w:t>флокулянтом</w:t>
      </w:r>
      <w:proofErr w:type="spellEnd"/>
      <w:r>
        <w:rPr>
          <w:sz w:val="28"/>
          <w:szCs w:val="28"/>
        </w:rPr>
        <w:t xml:space="preserve"> и кальцинированной содой.</w:t>
      </w:r>
    </w:p>
    <w:p w:rsidR="00420FFA" w:rsidRPr="00B2245C" w:rsidRDefault="00420FFA" w:rsidP="008826CF">
      <w:pPr>
        <w:numPr>
          <w:ilvl w:val="0"/>
          <w:numId w:val="8"/>
        </w:numPr>
        <w:jc w:val="both"/>
        <w:rPr>
          <w:sz w:val="28"/>
          <w:szCs w:val="28"/>
        </w:rPr>
      </w:pPr>
      <w:r w:rsidRPr="00B2245C">
        <w:rPr>
          <w:sz w:val="28"/>
          <w:szCs w:val="28"/>
        </w:rPr>
        <w:t xml:space="preserve">Время пребывания воды при максимальном среднесуточном расходе на 2012 г и учетом подключения пос. </w:t>
      </w:r>
      <w:proofErr w:type="spellStart"/>
      <w:r w:rsidRPr="00B2245C">
        <w:rPr>
          <w:sz w:val="28"/>
          <w:szCs w:val="28"/>
        </w:rPr>
        <w:t>Севастьяново</w:t>
      </w:r>
      <w:proofErr w:type="spellEnd"/>
      <w:r w:rsidRPr="00B2245C">
        <w:rPr>
          <w:sz w:val="28"/>
          <w:szCs w:val="28"/>
        </w:rPr>
        <w:t xml:space="preserve"> (без ликвидации утечек в водораспределительной сети) - 2668,86 м</w:t>
      </w:r>
      <w:r w:rsidRPr="00B2245C">
        <w:rPr>
          <w:sz w:val="28"/>
          <w:szCs w:val="28"/>
          <w:vertAlign w:val="superscript"/>
        </w:rPr>
        <w:t>3</w:t>
      </w:r>
      <w:r w:rsidRPr="00B2245C">
        <w:rPr>
          <w:sz w:val="28"/>
          <w:szCs w:val="28"/>
        </w:rPr>
        <w:t>/</w:t>
      </w:r>
      <w:proofErr w:type="spellStart"/>
      <w:r w:rsidRPr="00B2245C">
        <w:rPr>
          <w:sz w:val="28"/>
          <w:szCs w:val="28"/>
        </w:rPr>
        <w:t>сут</w:t>
      </w:r>
      <w:proofErr w:type="spellEnd"/>
      <w:r w:rsidRPr="00B2245C">
        <w:rPr>
          <w:sz w:val="28"/>
          <w:szCs w:val="28"/>
        </w:rPr>
        <w:t xml:space="preserve">., составляет 5 мин. 3 с. </w:t>
      </w:r>
    </w:p>
    <w:p w:rsidR="00420FFA" w:rsidRDefault="00420FFA" w:rsidP="008826CF">
      <w:pPr>
        <w:numPr>
          <w:ilvl w:val="0"/>
          <w:numId w:val="7"/>
        </w:numPr>
        <w:tabs>
          <w:tab w:val="left" w:pos="4065"/>
        </w:tabs>
        <w:jc w:val="both"/>
        <w:rPr>
          <w:sz w:val="28"/>
          <w:szCs w:val="28"/>
        </w:rPr>
      </w:pPr>
      <w:r>
        <w:rPr>
          <w:sz w:val="28"/>
          <w:szCs w:val="28"/>
        </w:rPr>
        <w:t>Точки ввода реагентов в вихревой смеситель не предусмотрены.</w:t>
      </w:r>
    </w:p>
    <w:p w:rsidR="00420FFA" w:rsidRDefault="00420FFA" w:rsidP="008826CF">
      <w:pPr>
        <w:numPr>
          <w:ilvl w:val="0"/>
          <w:numId w:val="17"/>
        </w:numPr>
        <w:jc w:val="both"/>
        <w:rPr>
          <w:sz w:val="28"/>
          <w:szCs w:val="28"/>
        </w:rPr>
      </w:pPr>
      <w:r w:rsidRPr="003C1C6E">
        <w:rPr>
          <w:b/>
          <w:sz w:val="28"/>
          <w:szCs w:val="28"/>
        </w:rPr>
        <w:t>Осветлители с взвешенным осадком</w:t>
      </w:r>
      <w:r>
        <w:rPr>
          <w:b/>
          <w:sz w:val="28"/>
          <w:szCs w:val="28"/>
        </w:rPr>
        <w:t xml:space="preserve"> - </w:t>
      </w:r>
      <w:r>
        <w:rPr>
          <w:sz w:val="28"/>
          <w:szCs w:val="28"/>
        </w:rPr>
        <w:t xml:space="preserve"> по результатам обследования и проведенным поверочным расчетам выявлено:</w:t>
      </w:r>
    </w:p>
    <w:p w:rsidR="00420FFA" w:rsidRPr="009557A5" w:rsidRDefault="00420FFA" w:rsidP="008826CF">
      <w:pPr>
        <w:numPr>
          <w:ilvl w:val="0"/>
          <w:numId w:val="9"/>
        </w:numPr>
        <w:tabs>
          <w:tab w:val="left" w:pos="4065"/>
        </w:tabs>
        <w:jc w:val="both"/>
        <w:rPr>
          <w:sz w:val="28"/>
          <w:szCs w:val="28"/>
        </w:rPr>
      </w:pPr>
      <w:r w:rsidRPr="009557A5">
        <w:rPr>
          <w:sz w:val="28"/>
          <w:szCs w:val="28"/>
        </w:rPr>
        <w:t xml:space="preserve">существующая нагрузка на осветлители с взвешенным осадком по скорости восходящего потока при максимальной существующей производительности ВОС с учетом подключения пос. </w:t>
      </w:r>
      <w:proofErr w:type="spellStart"/>
      <w:r w:rsidRPr="009557A5">
        <w:rPr>
          <w:sz w:val="28"/>
          <w:szCs w:val="28"/>
        </w:rPr>
        <w:t>Севастьяново</w:t>
      </w:r>
      <w:proofErr w:type="spellEnd"/>
      <w:r w:rsidRPr="009557A5">
        <w:rPr>
          <w:sz w:val="28"/>
          <w:szCs w:val="28"/>
        </w:rPr>
        <w:t xml:space="preserve"> с запасом удовлетворяет требование СНиП 2.04.02-84 «Водоснабжение. Наружные сети и сооружения», Государственный комитет по делам строительства, М., 1985 г. (см. табл. 20 на стр.30). </w:t>
      </w:r>
    </w:p>
    <w:p w:rsidR="00420FFA" w:rsidRDefault="00420FFA" w:rsidP="008826CF">
      <w:pPr>
        <w:numPr>
          <w:ilvl w:val="0"/>
          <w:numId w:val="9"/>
        </w:numPr>
        <w:tabs>
          <w:tab w:val="left" w:pos="4065"/>
        </w:tabs>
        <w:jc w:val="both"/>
        <w:rPr>
          <w:sz w:val="28"/>
          <w:szCs w:val="28"/>
        </w:rPr>
      </w:pPr>
      <w:r>
        <w:rPr>
          <w:sz w:val="28"/>
          <w:szCs w:val="28"/>
        </w:rPr>
        <w:t xml:space="preserve">На действующих сооружениях в настоящее время подвод воды организован в каждую секцию осветлителя через </w:t>
      </w:r>
      <w:proofErr w:type="spellStart"/>
      <w:r>
        <w:rPr>
          <w:sz w:val="28"/>
          <w:szCs w:val="28"/>
        </w:rPr>
        <w:t>шламонакопители</w:t>
      </w:r>
      <w:proofErr w:type="spellEnd"/>
      <w:r>
        <w:rPr>
          <w:sz w:val="28"/>
          <w:szCs w:val="28"/>
        </w:rPr>
        <w:t>, что оправдывает работу сооружений при отсутствии коагуляции воды, но не допустимо, при переводе работы осветлителей в режим коагуляции.</w:t>
      </w:r>
    </w:p>
    <w:p w:rsidR="00420FFA" w:rsidRDefault="00420FFA" w:rsidP="008826CF">
      <w:pPr>
        <w:numPr>
          <w:ilvl w:val="0"/>
          <w:numId w:val="17"/>
        </w:numPr>
        <w:tabs>
          <w:tab w:val="left" w:pos="1134"/>
        </w:tabs>
        <w:jc w:val="both"/>
        <w:rPr>
          <w:sz w:val="28"/>
          <w:szCs w:val="28"/>
        </w:rPr>
      </w:pPr>
      <w:r w:rsidRPr="00C10E84">
        <w:rPr>
          <w:b/>
          <w:sz w:val="28"/>
          <w:szCs w:val="28"/>
        </w:rPr>
        <w:t>Скорые фильтры</w:t>
      </w:r>
      <w:r>
        <w:rPr>
          <w:sz w:val="28"/>
          <w:szCs w:val="28"/>
        </w:rPr>
        <w:t xml:space="preserve"> – по результатам обследования выявлено:</w:t>
      </w:r>
    </w:p>
    <w:p w:rsidR="00420FFA" w:rsidRDefault="00420FFA" w:rsidP="008826CF">
      <w:pPr>
        <w:numPr>
          <w:ilvl w:val="0"/>
          <w:numId w:val="10"/>
        </w:numPr>
        <w:tabs>
          <w:tab w:val="left" w:pos="4065"/>
        </w:tabs>
        <w:jc w:val="both"/>
        <w:rPr>
          <w:sz w:val="28"/>
          <w:szCs w:val="28"/>
        </w:rPr>
      </w:pPr>
      <w:r>
        <w:rPr>
          <w:sz w:val="28"/>
          <w:szCs w:val="28"/>
        </w:rPr>
        <w:t>Истинные размеры скорых фильтров по фактическим замерам имеют площадь в плане: 2,6 м х 3,25 м, при площади одного фильтра 8,45 м</w:t>
      </w:r>
      <w:r>
        <w:rPr>
          <w:sz w:val="28"/>
          <w:szCs w:val="28"/>
          <w:vertAlign w:val="superscript"/>
        </w:rPr>
        <w:t>2</w:t>
      </w:r>
      <w:r>
        <w:rPr>
          <w:sz w:val="28"/>
          <w:szCs w:val="28"/>
        </w:rPr>
        <w:t xml:space="preserve"> и общей площади всех 4-х фильтров: 33,8 м</w:t>
      </w:r>
      <w:r>
        <w:rPr>
          <w:sz w:val="28"/>
          <w:szCs w:val="28"/>
          <w:vertAlign w:val="superscript"/>
        </w:rPr>
        <w:t>2</w:t>
      </w:r>
      <w:r>
        <w:rPr>
          <w:sz w:val="28"/>
          <w:szCs w:val="28"/>
        </w:rPr>
        <w:t>,</w:t>
      </w:r>
    </w:p>
    <w:p w:rsidR="00420FFA" w:rsidRDefault="00420FFA" w:rsidP="008826CF">
      <w:pPr>
        <w:numPr>
          <w:ilvl w:val="0"/>
          <w:numId w:val="10"/>
        </w:numPr>
        <w:tabs>
          <w:tab w:val="left" w:pos="4065"/>
        </w:tabs>
        <w:jc w:val="both"/>
        <w:rPr>
          <w:sz w:val="28"/>
          <w:szCs w:val="28"/>
        </w:rPr>
      </w:pPr>
      <w:r>
        <w:rPr>
          <w:sz w:val="28"/>
          <w:szCs w:val="28"/>
        </w:rPr>
        <w:t>С</w:t>
      </w:r>
      <w:r w:rsidRPr="00480AEB">
        <w:rPr>
          <w:sz w:val="28"/>
          <w:szCs w:val="28"/>
        </w:rPr>
        <w:t xml:space="preserve">корости фильтрования воды при максимальной производительности ВОС с учетом подключения пос. </w:t>
      </w:r>
      <w:proofErr w:type="spellStart"/>
      <w:r w:rsidRPr="00480AEB">
        <w:rPr>
          <w:sz w:val="28"/>
          <w:szCs w:val="28"/>
        </w:rPr>
        <w:t>Севаст</w:t>
      </w:r>
      <w:r>
        <w:rPr>
          <w:sz w:val="28"/>
          <w:szCs w:val="28"/>
        </w:rPr>
        <w:t>ьяново</w:t>
      </w:r>
      <w:proofErr w:type="spellEnd"/>
      <w:r>
        <w:rPr>
          <w:sz w:val="28"/>
          <w:szCs w:val="28"/>
        </w:rPr>
        <w:t xml:space="preserve"> с запасом удовлетворяют</w:t>
      </w:r>
      <w:r w:rsidRPr="00480AEB">
        <w:rPr>
          <w:sz w:val="28"/>
          <w:szCs w:val="28"/>
        </w:rPr>
        <w:t xml:space="preserve"> требование СНиП 2.04.02-84</w:t>
      </w:r>
      <w:r>
        <w:rPr>
          <w:sz w:val="28"/>
          <w:szCs w:val="28"/>
        </w:rPr>
        <w:t xml:space="preserve">, причем один из фильтров </w:t>
      </w:r>
      <w:r>
        <w:rPr>
          <w:sz w:val="28"/>
          <w:szCs w:val="28"/>
        </w:rPr>
        <w:lastRenderedPageBreak/>
        <w:t>можно без нанесения ущерба технологическому процессу вывести из эксплуатации для ремонта или реконструкции.</w:t>
      </w:r>
      <w:r w:rsidRPr="00480AEB">
        <w:rPr>
          <w:sz w:val="28"/>
          <w:szCs w:val="28"/>
        </w:rPr>
        <w:t xml:space="preserve"> </w:t>
      </w:r>
    </w:p>
    <w:p w:rsidR="00420FFA" w:rsidRPr="00480AEB" w:rsidRDefault="00420FFA" w:rsidP="008826CF">
      <w:pPr>
        <w:numPr>
          <w:ilvl w:val="0"/>
          <w:numId w:val="10"/>
        </w:numPr>
        <w:tabs>
          <w:tab w:val="left" w:pos="4065"/>
        </w:tabs>
        <w:jc w:val="both"/>
        <w:rPr>
          <w:sz w:val="28"/>
          <w:szCs w:val="28"/>
        </w:rPr>
      </w:pPr>
      <w:r>
        <w:rPr>
          <w:sz w:val="28"/>
          <w:szCs w:val="28"/>
        </w:rPr>
        <w:t>З</w:t>
      </w:r>
      <w:r w:rsidRPr="00480AEB">
        <w:rPr>
          <w:sz w:val="28"/>
          <w:szCs w:val="28"/>
        </w:rPr>
        <w:t xml:space="preserve">агрузка СФ №1 и №2 в случае перевода ВОС в режим коагуляции подлежит в дальнейшем полной замене в соответствии с требованием СНиП 2.04.02-84. </w:t>
      </w:r>
    </w:p>
    <w:p w:rsidR="00420FFA" w:rsidRPr="00C10E84" w:rsidRDefault="00420FFA" w:rsidP="008826CF">
      <w:pPr>
        <w:numPr>
          <w:ilvl w:val="0"/>
          <w:numId w:val="10"/>
        </w:numPr>
        <w:tabs>
          <w:tab w:val="left" w:pos="4065"/>
        </w:tabs>
        <w:jc w:val="both"/>
        <w:rPr>
          <w:sz w:val="28"/>
          <w:szCs w:val="28"/>
        </w:rPr>
      </w:pPr>
      <w:r>
        <w:rPr>
          <w:sz w:val="28"/>
          <w:szCs w:val="28"/>
        </w:rPr>
        <w:t>Загрузка фильтрующего слоя кварцевого песка в фильтрах №3 и №4 подлежит ситовому анализу для уточнения фракционного состава. В случае несоответствия требованиям</w:t>
      </w:r>
      <w:r w:rsidRPr="00784F63">
        <w:rPr>
          <w:sz w:val="28"/>
          <w:szCs w:val="28"/>
        </w:rPr>
        <w:t xml:space="preserve"> </w:t>
      </w:r>
      <w:r>
        <w:rPr>
          <w:sz w:val="28"/>
          <w:szCs w:val="28"/>
        </w:rPr>
        <w:t>СНиП 2.04.02-84 - также подлежит замене.</w:t>
      </w:r>
    </w:p>
    <w:p w:rsidR="00420FFA" w:rsidRDefault="00420FFA" w:rsidP="008826CF">
      <w:pPr>
        <w:numPr>
          <w:ilvl w:val="0"/>
          <w:numId w:val="17"/>
        </w:numPr>
        <w:tabs>
          <w:tab w:val="left" w:pos="426"/>
        </w:tabs>
        <w:jc w:val="both"/>
        <w:rPr>
          <w:sz w:val="28"/>
          <w:szCs w:val="28"/>
        </w:rPr>
      </w:pPr>
      <w:r>
        <w:rPr>
          <w:b/>
          <w:sz w:val="28"/>
          <w:szCs w:val="28"/>
        </w:rPr>
        <w:t xml:space="preserve">     </w:t>
      </w:r>
      <w:r w:rsidRPr="00C10E84">
        <w:rPr>
          <w:b/>
          <w:sz w:val="28"/>
          <w:szCs w:val="28"/>
        </w:rPr>
        <w:t>Сооружения обработки промывных вод и осадка</w:t>
      </w:r>
      <w:r>
        <w:rPr>
          <w:sz w:val="28"/>
          <w:szCs w:val="28"/>
        </w:rPr>
        <w:t xml:space="preserve"> – отсутствуют:</w:t>
      </w:r>
    </w:p>
    <w:p w:rsidR="00420FFA" w:rsidRDefault="00420FFA" w:rsidP="008826CF">
      <w:pPr>
        <w:numPr>
          <w:ilvl w:val="0"/>
          <w:numId w:val="21"/>
        </w:numPr>
        <w:tabs>
          <w:tab w:val="left" w:pos="426"/>
        </w:tabs>
        <w:jc w:val="both"/>
        <w:rPr>
          <w:sz w:val="28"/>
          <w:szCs w:val="28"/>
        </w:rPr>
      </w:pPr>
      <w:r>
        <w:rPr>
          <w:sz w:val="28"/>
          <w:szCs w:val="28"/>
        </w:rPr>
        <w:t xml:space="preserve">промывные воды от скорых фильтров по проекту должны сбрасываться в резервуары - </w:t>
      </w:r>
      <w:proofErr w:type="spellStart"/>
      <w:r>
        <w:rPr>
          <w:sz w:val="28"/>
          <w:szCs w:val="28"/>
        </w:rPr>
        <w:t>усреднители</w:t>
      </w:r>
      <w:proofErr w:type="spellEnd"/>
      <w:r>
        <w:rPr>
          <w:sz w:val="28"/>
          <w:szCs w:val="28"/>
        </w:rPr>
        <w:t xml:space="preserve"> промывной воды, при этом образовавшийся осадок должен направляться в канализацию совместно с осадком из </w:t>
      </w:r>
      <w:proofErr w:type="spellStart"/>
      <w:r>
        <w:rPr>
          <w:sz w:val="28"/>
          <w:szCs w:val="28"/>
        </w:rPr>
        <w:t>шламонакопителей</w:t>
      </w:r>
      <w:proofErr w:type="spellEnd"/>
      <w:r>
        <w:rPr>
          <w:sz w:val="28"/>
          <w:szCs w:val="28"/>
        </w:rPr>
        <w:t xml:space="preserve">, а осветленная промывная вода после отстаивания равномерно в течение суток перекачиваться в голову водоочистных сооружений перед вихревым смесителем. </w:t>
      </w:r>
    </w:p>
    <w:p w:rsidR="00420FFA" w:rsidRDefault="00420FFA" w:rsidP="008826CF">
      <w:pPr>
        <w:numPr>
          <w:ilvl w:val="0"/>
          <w:numId w:val="21"/>
        </w:numPr>
        <w:tabs>
          <w:tab w:val="left" w:pos="426"/>
        </w:tabs>
        <w:jc w:val="both"/>
        <w:rPr>
          <w:sz w:val="28"/>
          <w:szCs w:val="28"/>
        </w:rPr>
      </w:pPr>
      <w:r>
        <w:rPr>
          <w:sz w:val="28"/>
          <w:szCs w:val="28"/>
        </w:rPr>
        <w:t xml:space="preserve">на практике резервуары - </w:t>
      </w:r>
      <w:proofErr w:type="spellStart"/>
      <w:r>
        <w:rPr>
          <w:sz w:val="28"/>
          <w:szCs w:val="28"/>
        </w:rPr>
        <w:t>усреднители</w:t>
      </w:r>
      <w:proofErr w:type="spellEnd"/>
      <w:r>
        <w:rPr>
          <w:sz w:val="28"/>
          <w:szCs w:val="28"/>
        </w:rPr>
        <w:t xml:space="preserve"> промывной воды не построены, а промывная вода и осадок сбрасываются на рельеф в искусственно образовавшееся озеро, невдалеке от зоны отвала отходов разработки гранитной породы.</w:t>
      </w:r>
    </w:p>
    <w:p w:rsidR="00420FFA" w:rsidRDefault="00420FFA" w:rsidP="008826CF">
      <w:pPr>
        <w:numPr>
          <w:ilvl w:val="0"/>
          <w:numId w:val="17"/>
        </w:numPr>
        <w:tabs>
          <w:tab w:val="left" w:pos="426"/>
        </w:tabs>
        <w:jc w:val="both"/>
        <w:rPr>
          <w:sz w:val="28"/>
          <w:szCs w:val="28"/>
        </w:rPr>
      </w:pPr>
      <w:proofErr w:type="spellStart"/>
      <w:r w:rsidRPr="00047EA6">
        <w:rPr>
          <w:b/>
          <w:sz w:val="28"/>
          <w:szCs w:val="28"/>
        </w:rPr>
        <w:t>Реагентное</w:t>
      </w:r>
      <w:proofErr w:type="spellEnd"/>
      <w:r w:rsidRPr="00047EA6">
        <w:rPr>
          <w:b/>
          <w:sz w:val="28"/>
          <w:szCs w:val="28"/>
        </w:rPr>
        <w:t xml:space="preserve"> хозяйство</w:t>
      </w:r>
      <w:r w:rsidRPr="00047EA6">
        <w:rPr>
          <w:sz w:val="28"/>
          <w:szCs w:val="28"/>
        </w:rPr>
        <w:t xml:space="preserve"> – по результатам обследования </w:t>
      </w:r>
      <w:r>
        <w:rPr>
          <w:sz w:val="28"/>
          <w:szCs w:val="28"/>
        </w:rPr>
        <w:t>выявлено:</w:t>
      </w:r>
    </w:p>
    <w:p w:rsidR="00420FFA" w:rsidRDefault="00420FFA" w:rsidP="008826CF">
      <w:pPr>
        <w:numPr>
          <w:ilvl w:val="0"/>
          <w:numId w:val="22"/>
        </w:numPr>
        <w:tabs>
          <w:tab w:val="left" w:pos="426"/>
        </w:tabs>
        <w:jc w:val="both"/>
        <w:rPr>
          <w:sz w:val="28"/>
          <w:szCs w:val="28"/>
        </w:rPr>
      </w:pPr>
      <w:r>
        <w:rPr>
          <w:sz w:val="28"/>
          <w:szCs w:val="28"/>
        </w:rPr>
        <w:t>т</w:t>
      </w:r>
      <w:r w:rsidRPr="00047EA6">
        <w:rPr>
          <w:sz w:val="28"/>
          <w:szCs w:val="28"/>
        </w:rPr>
        <w:t>ехнологическое оборудование, предназначенное для приготовления, мокрого хранения и дозирования коагулянта, демонтировано, расходные емкости находятся в полуразрушенном состоянии. В помещении мокрого хранения реагентов находится склад оборудования и материалов</w:t>
      </w:r>
      <w:r>
        <w:rPr>
          <w:sz w:val="28"/>
          <w:szCs w:val="28"/>
        </w:rPr>
        <w:t>,</w:t>
      </w:r>
    </w:p>
    <w:p w:rsidR="00420FFA" w:rsidRDefault="00420FFA" w:rsidP="008826CF">
      <w:pPr>
        <w:numPr>
          <w:ilvl w:val="0"/>
          <w:numId w:val="22"/>
        </w:numPr>
        <w:tabs>
          <w:tab w:val="left" w:pos="426"/>
        </w:tabs>
        <w:jc w:val="both"/>
        <w:rPr>
          <w:sz w:val="28"/>
          <w:szCs w:val="28"/>
        </w:rPr>
      </w:pPr>
      <w:r>
        <w:rPr>
          <w:sz w:val="28"/>
          <w:szCs w:val="28"/>
        </w:rPr>
        <w:t>д</w:t>
      </w:r>
      <w:r w:rsidRPr="00487890">
        <w:rPr>
          <w:sz w:val="28"/>
          <w:szCs w:val="28"/>
        </w:rPr>
        <w:t xml:space="preserve">ля обеззараживания воды используется гидролизная установка по производству </w:t>
      </w:r>
      <w:r>
        <w:rPr>
          <w:sz w:val="28"/>
          <w:szCs w:val="28"/>
        </w:rPr>
        <w:t>высококонцентрированной хлорной воды на</w:t>
      </w:r>
      <w:r w:rsidRPr="00487890">
        <w:rPr>
          <w:sz w:val="28"/>
          <w:szCs w:val="28"/>
        </w:rPr>
        <w:t xml:space="preserve"> месте, МБЭ-50, </w:t>
      </w:r>
      <w:r>
        <w:rPr>
          <w:sz w:val="28"/>
          <w:szCs w:val="28"/>
        </w:rPr>
        <w:t xml:space="preserve">которая </w:t>
      </w:r>
      <w:r w:rsidRPr="00487890">
        <w:rPr>
          <w:sz w:val="28"/>
          <w:szCs w:val="28"/>
        </w:rPr>
        <w:t>смонтирована ООО «НПО «Эко - технология» и введена</w:t>
      </w:r>
      <w:r>
        <w:rPr>
          <w:sz w:val="28"/>
          <w:szCs w:val="28"/>
        </w:rPr>
        <w:t xml:space="preserve"> в эксплуатацию в январе 2009 г,</w:t>
      </w:r>
      <w:r w:rsidRPr="00487890">
        <w:rPr>
          <w:sz w:val="28"/>
          <w:szCs w:val="28"/>
        </w:rPr>
        <w:t xml:space="preserve"> </w:t>
      </w:r>
    </w:p>
    <w:p w:rsidR="00420FFA" w:rsidRDefault="00420FFA" w:rsidP="00621E32">
      <w:pPr>
        <w:numPr>
          <w:ilvl w:val="0"/>
          <w:numId w:val="22"/>
        </w:numPr>
        <w:tabs>
          <w:tab w:val="left" w:pos="426"/>
        </w:tabs>
        <w:jc w:val="both"/>
        <w:rPr>
          <w:sz w:val="28"/>
          <w:szCs w:val="28"/>
        </w:rPr>
      </w:pPr>
      <w:r>
        <w:rPr>
          <w:sz w:val="28"/>
          <w:szCs w:val="28"/>
        </w:rPr>
        <w:t>п</w:t>
      </w:r>
      <w:r w:rsidRPr="00487890">
        <w:rPr>
          <w:sz w:val="28"/>
          <w:szCs w:val="28"/>
        </w:rPr>
        <w:t>роизводительность установки по хлору– 3,13 кг/ч, по гидроксиду натрия – 3,53 кг/ч, по водороду – 0,11 кг/ч. Расход соли на э</w:t>
      </w:r>
      <w:r>
        <w:rPr>
          <w:sz w:val="28"/>
          <w:szCs w:val="28"/>
        </w:rPr>
        <w:t>лектролиз составляет: 5,16 кг/ч,</w:t>
      </w:r>
    </w:p>
    <w:p w:rsidR="00420FFA" w:rsidRPr="009557A5" w:rsidRDefault="00420FFA" w:rsidP="00621E32">
      <w:pPr>
        <w:numPr>
          <w:ilvl w:val="0"/>
          <w:numId w:val="22"/>
        </w:numPr>
        <w:tabs>
          <w:tab w:val="left" w:pos="426"/>
        </w:tabs>
        <w:jc w:val="both"/>
        <w:rPr>
          <w:sz w:val="28"/>
          <w:szCs w:val="28"/>
        </w:rPr>
      </w:pPr>
      <w:r w:rsidRPr="009557A5">
        <w:rPr>
          <w:sz w:val="28"/>
          <w:szCs w:val="28"/>
        </w:rPr>
        <w:t xml:space="preserve">процесс обеззараживания протекает без предварительной </w:t>
      </w:r>
      <w:proofErr w:type="spellStart"/>
      <w:r w:rsidRPr="009557A5">
        <w:rPr>
          <w:sz w:val="28"/>
          <w:szCs w:val="28"/>
        </w:rPr>
        <w:t>аммонизации</w:t>
      </w:r>
      <w:proofErr w:type="spellEnd"/>
      <w:r w:rsidRPr="009557A5">
        <w:rPr>
          <w:sz w:val="28"/>
          <w:szCs w:val="28"/>
        </w:rPr>
        <w:t xml:space="preserve"> воды, что неоправданно увеличивает расход </w:t>
      </w:r>
      <w:proofErr w:type="spellStart"/>
      <w:r w:rsidRPr="009557A5">
        <w:rPr>
          <w:sz w:val="28"/>
          <w:szCs w:val="28"/>
        </w:rPr>
        <w:t>хлорагента</w:t>
      </w:r>
      <w:proofErr w:type="spellEnd"/>
      <w:r w:rsidRPr="009557A5">
        <w:rPr>
          <w:sz w:val="28"/>
          <w:szCs w:val="28"/>
        </w:rPr>
        <w:t xml:space="preserve"> и повышает вероятность падения свободного хлора в удаленных участках водораспределительной сети ниже установленных нормативом концентраций, что подтверждается химическими анализами по протоколам исследования проб воды отобранной из водопроводной сети.</w:t>
      </w:r>
    </w:p>
    <w:p w:rsidR="00420FFA" w:rsidRPr="009557A5" w:rsidRDefault="00420FFA" w:rsidP="008826CF">
      <w:pPr>
        <w:numPr>
          <w:ilvl w:val="0"/>
          <w:numId w:val="17"/>
        </w:numPr>
        <w:jc w:val="both"/>
        <w:rPr>
          <w:b/>
          <w:sz w:val="28"/>
          <w:szCs w:val="28"/>
        </w:rPr>
      </w:pPr>
      <w:r w:rsidRPr="009557A5">
        <w:rPr>
          <w:b/>
          <w:sz w:val="28"/>
          <w:szCs w:val="28"/>
        </w:rPr>
        <w:t>Водонапорная башня -</w:t>
      </w:r>
      <w:r w:rsidRPr="009557A5">
        <w:rPr>
          <w:sz w:val="28"/>
          <w:szCs w:val="28"/>
        </w:rPr>
        <w:t xml:space="preserve"> специально запроектирована и построена в 1975 г. для нужд ВОС и предназначена для промывки скорых фильтров под гидростатическим напором воды. Объёма воды в накопительной емкости водонапорной башне, 100 м</w:t>
      </w:r>
      <w:r w:rsidRPr="009557A5">
        <w:rPr>
          <w:sz w:val="28"/>
          <w:szCs w:val="28"/>
          <w:vertAlign w:val="superscript"/>
        </w:rPr>
        <w:t>3</w:t>
      </w:r>
      <w:r w:rsidRPr="009557A5">
        <w:rPr>
          <w:sz w:val="28"/>
          <w:szCs w:val="28"/>
        </w:rPr>
        <w:t>,</w:t>
      </w:r>
      <w:r w:rsidRPr="009557A5">
        <w:rPr>
          <w:sz w:val="28"/>
          <w:szCs w:val="28"/>
          <w:vertAlign w:val="superscript"/>
        </w:rPr>
        <w:t xml:space="preserve"> </w:t>
      </w:r>
      <w:r w:rsidRPr="009557A5">
        <w:rPr>
          <w:sz w:val="28"/>
          <w:szCs w:val="28"/>
        </w:rPr>
        <w:t xml:space="preserve">хватает на промывку 2-х СФ. </w:t>
      </w:r>
    </w:p>
    <w:p w:rsidR="00420FFA" w:rsidRPr="009557A5" w:rsidRDefault="00420FFA" w:rsidP="00153397">
      <w:pPr>
        <w:ind w:left="720"/>
        <w:jc w:val="both"/>
        <w:rPr>
          <w:b/>
          <w:sz w:val="28"/>
          <w:szCs w:val="28"/>
        </w:rPr>
      </w:pPr>
      <w:r w:rsidRPr="009557A5">
        <w:rPr>
          <w:sz w:val="28"/>
          <w:szCs w:val="28"/>
        </w:rPr>
        <w:lastRenderedPageBreak/>
        <w:t xml:space="preserve">Техническое состояние водонапорной башни вызывает следующие опасения: </w:t>
      </w:r>
    </w:p>
    <w:p w:rsidR="00420FFA" w:rsidRPr="009557A5" w:rsidRDefault="00420FFA" w:rsidP="008826CF">
      <w:pPr>
        <w:numPr>
          <w:ilvl w:val="0"/>
          <w:numId w:val="23"/>
        </w:numPr>
        <w:jc w:val="both"/>
        <w:rPr>
          <w:b/>
          <w:sz w:val="28"/>
          <w:szCs w:val="28"/>
        </w:rPr>
      </w:pPr>
      <w:r w:rsidRPr="009557A5">
        <w:rPr>
          <w:sz w:val="28"/>
          <w:szCs w:val="28"/>
        </w:rPr>
        <w:t>накопительная емкость последний раз ремонтировалась от протечек, вызванных сквозной коррозией металла, в 1999 г, за последние 14 лет её эксплуатации состояние ухудшилось, существует угроза образования новых протечек,</w:t>
      </w:r>
    </w:p>
    <w:p w:rsidR="00420FFA" w:rsidRPr="009557A5" w:rsidRDefault="00420FFA" w:rsidP="008F55DB">
      <w:pPr>
        <w:numPr>
          <w:ilvl w:val="0"/>
          <w:numId w:val="23"/>
        </w:numPr>
        <w:jc w:val="both"/>
        <w:rPr>
          <w:b/>
          <w:sz w:val="28"/>
          <w:szCs w:val="28"/>
        </w:rPr>
      </w:pPr>
      <w:r w:rsidRPr="009557A5">
        <w:rPr>
          <w:sz w:val="28"/>
          <w:szCs w:val="28"/>
        </w:rPr>
        <w:t xml:space="preserve">поддерживающая конструкция накопительной емкости водонапорной башни, выполнена из кирпичной кладки, имеющей трещины,  при этом возникновение новых протечек могут повлечь за собой нарушение целостности кирпичной кладки, особенно в зимний период, </w:t>
      </w:r>
    </w:p>
    <w:p w:rsidR="00420FFA" w:rsidRPr="009557A5" w:rsidRDefault="00420FFA" w:rsidP="008F55DB">
      <w:pPr>
        <w:numPr>
          <w:ilvl w:val="0"/>
          <w:numId w:val="23"/>
        </w:numPr>
        <w:jc w:val="both"/>
        <w:rPr>
          <w:b/>
          <w:sz w:val="28"/>
          <w:szCs w:val="28"/>
        </w:rPr>
      </w:pPr>
      <w:r w:rsidRPr="009557A5">
        <w:rPr>
          <w:sz w:val="28"/>
          <w:szCs w:val="28"/>
        </w:rPr>
        <w:t xml:space="preserve">визуально отмечен незначительный крен водонапорной башни относительно центральной оси.  Необходимо проведение специального обследования фундамента с заключением о его целостности и допустимых осадках. </w:t>
      </w:r>
    </w:p>
    <w:p w:rsidR="00420FFA" w:rsidRPr="008F55DB" w:rsidRDefault="00420FFA" w:rsidP="008826CF">
      <w:pPr>
        <w:numPr>
          <w:ilvl w:val="0"/>
          <w:numId w:val="17"/>
        </w:numPr>
        <w:jc w:val="both"/>
        <w:rPr>
          <w:sz w:val="28"/>
          <w:szCs w:val="28"/>
        </w:rPr>
      </w:pPr>
      <w:r w:rsidRPr="008F55DB">
        <w:rPr>
          <w:b/>
          <w:sz w:val="28"/>
          <w:szCs w:val="28"/>
        </w:rPr>
        <w:t>Состояние резервуаров чистой воды (РЧВ):</w:t>
      </w:r>
      <w:r w:rsidRPr="008F55DB">
        <w:rPr>
          <w:sz w:val="28"/>
          <w:szCs w:val="28"/>
        </w:rPr>
        <w:t xml:space="preserve"> </w:t>
      </w:r>
    </w:p>
    <w:p w:rsidR="00420FFA" w:rsidRDefault="00420FFA" w:rsidP="008826CF">
      <w:pPr>
        <w:numPr>
          <w:ilvl w:val="0"/>
          <w:numId w:val="24"/>
        </w:numPr>
        <w:jc w:val="both"/>
        <w:rPr>
          <w:sz w:val="28"/>
          <w:szCs w:val="28"/>
        </w:rPr>
      </w:pPr>
      <w:r>
        <w:rPr>
          <w:sz w:val="28"/>
          <w:szCs w:val="28"/>
        </w:rPr>
        <w:t xml:space="preserve">При обследовании не выявлено явных протечек воды через </w:t>
      </w:r>
      <w:proofErr w:type="spellStart"/>
      <w:r>
        <w:rPr>
          <w:sz w:val="28"/>
          <w:szCs w:val="28"/>
        </w:rPr>
        <w:t>обваловку</w:t>
      </w:r>
      <w:proofErr w:type="spellEnd"/>
      <w:r>
        <w:rPr>
          <w:sz w:val="28"/>
          <w:szCs w:val="28"/>
        </w:rPr>
        <w:t xml:space="preserve"> РЧВ, состояние РЧВ признано удовлетворительным.</w:t>
      </w:r>
      <w:r w:rsidRPr="001F2715">
        <w:rPr>
          <w:sz w:val="28"/>
          <w:szCs w:val="28"/>
        </w:rPr>
        <w:t xml:space="preserve"> </w:t>
      </w:r>
      <w:r>
        <w:rPr>
          <w:sz w:val="28"/>
          <w:szCs w:val="28"/>
        </w:rPr>
        <w:t>Д</w:t>
      </w:r>
      <w:r w:rsidRPr="001F2715">
        <w:rPr>
          <w:sz w:val="28"/>
          <w:szCs w:val="28"/>
        </w:rPr>
        <w:t xml:space="preserve">ля более подробного заключения о состоянии железобетонных конструкций РЧВ необходимо их обследование специализированной организацией. </w:t>
      </w:r>
    </w:p>
    <w:p w:rsidR="00420FFA" w:rsidRPr="00487890" w:rsidRDefault="00420FFA" w:rsidP="008826CF">
      <w:pPr>
        <w:numPr>
          <w:ilvl w:val="0"/>
          <w:numId w:val="24"/>
        </w:numPr>
        <w:jc w:val="both"/>
        <w:rPr>
          <w:sz w:val="28"/>
          <w:szCs w:val="28"/>
        </w:rPr>
      </w:pPr>
      <w:r w:rsidRPr="00487890">
        <w:rPr>
          <w:sz w:val="28"/>
          <w:szCs w:val="28"/>
        </w:rPr>
        <w:t>РЧВ представляют собой железобетонные ёмкости: 2 секции по 1000 м</w:t>
      </w:r>
      <w:r w:rsidRPr="00487890">
        <w:rPr>
          <w:sz w:val="28"/>
          <w:szCs w:val="28"/>
          <w:vertAlign w:val="superscript"/>
        </w:rPr>
        <w:t>3</w:t>
      </w:r>
      <w:r w:rsidRPr="00487890">
        <w:rPr>
          <w:sz w:val="28"/>
          <w:szCs w:val="28"/>
        </w:rPr>
        <w:t xml:space="preserve">, соединенные между собой перемычкой из стальной трубы </w:t>
      </w:r>
      <w:proofErr w:type="spellStart"/>
      <w:r w:rsidRPr="00487890">
        <w:rPr>
          <w:sz w:val="28"/>
          <w:szCs w:val="28"/>
        </w:rPr>
        <w:t>Ду</w:t>
      </w:r>
      <w:proofErr w:type="spellEnd"/>
      <w:r w:rsidRPr="00487890">
        <w:rPr>
          <w:sz w:val="28"/>
          <w:szCs w:val="28"/>
        </w:rPr>
        <w:t xml:space="preserve"> 300 мм с разделительной задвижкой. Резервуары обвалованы грунтом. Внутри резервуаров установлены контактные электроды для регистрации уровня воды. Информация об уровне воды в РЧВ передается в виде ряда загорающихся лампочек в помещении оператора ВОС.</w:t>
      </w:r>
    </w:p>
    <w:p w:rsidR="00420FFA" w:rsidRDefault="00420FFA" w:rsidP="008826CF">
      <w:pPr>
        <w:numPr>
          <w:ilvl w:val="0"/>
          <w:numId w:val="17"/>
        </w:numPr>
        <w:jc w:val="both"/>
        <w:rPr>
          <w:sz w:val="28"/>
          <w:szCs w:val="28"/>
        </w:rPr>
      </w:pPr>
      <w:r>
        <w:rPr>
          <w:b/>
          <w:sz w:val="28"/>
          <w:szCs w:val="28"/>
        </w:rPr>
        <w:t>Состояние н</w:t>
      </w:r>
      <w:r w:rsidRPr="005951D9">
        <w:rPr>
          <w:b/>
          <w:sz w:val="28"/>
          <w:szCs w:val="28"/>
        </w:rPr>
        <w:t>асосн</w:t>
      </w:r>
      <w:r>
        <w:rPr>
          <w:b/>
          <w:sz w:val="28"/>
          <w:szCs w:val="28"/>
        </w:rPr>
        <w:t>ой</w:t>
      </w:r>
      <w:r w:rsidRPr="005951D9">
        <w:rPr>
          <w:b/>
          <w:sz w:val="28"/>
          <w:szCs w:val="28"/>
        </w:rPr>
        <w:t xml:space="preserve"> станци</w:t>
      </w:r>
      <w:r>
        <w:rPr>
          <w:b/>
          <w:sz w:val="28"/>
          <w:szCs w:val="28"/>
        </w:rPr>
        <w:t xml:space="preserve">и </w:t>
      </w:r>
      <w:r w:rsidRPr="005951D9">
        <w:rPr>
          <w:b/>
          <w:sz w:val="28"/>
          <w:szCs w:val="28"/>
        </w:rPr>
        <w:t>2-го подъёма</w:t>
      </w:r>
      <w:r>
        <w:rPr>
          <w:b/>
          <w:sz w:val="28"/>
          <w:szCs w:val="28"/>
        </w:rPr>
        <w:t xml:space="preserve"> (НС-2)</w:t>
      </w:r>
      <w:r>
        <w:rPr>
          <w:sz w:val="28"/>
          <w:szCs w:val="28"/>
        </w:rPr>
        <w:t xml:space="preserve"> -  по результатам обследования признано хорошим: </w:t>
      </w:r>
    </w:p>
    <w:p w:rsidR="00420FFA" w:rsidRDefault="00420FFA" w:rsidP="008826CF">
      <w:pPr>
        <w:numPr>
          <w:ilvl w:val="0"/>
          <w:numId w:val="25"/>
        </w:numPr>
        <w:jc w:val="both"/>
        <w:rPr>
          <w:sz w:val="28"/>
          <w:szCs w:val="28"/>
        </w:rPr>
      </w:pPr>
      <w:r>
        <w:rPr>
          <w:sz w:val="28"/>
          <w:szCs w:val="28"/>
        </w:rPr>
        <w:t xml:space="preserve">Насосные агрегаты, оснащены блоками частотного регулирования, </w:t>
      </w:r>
    </w:p>
    <w:p w:rsidR="00420FFA" w:rsidRPr="009557A5" w:rsidRDefault="00420FFA" w:rsidP="008826CF">
      <w:pPr>
        <w:numPr>
          <w:ilvl w:val="0"/>
          <w:numId w:val="25"/>
        </w:numPr>
        <w:jc w:val="both"/>
        <w:rPr>
          <w:sz w:val="28"/>
          <w:szCs w:val="28"/>
        </w:rPr>
      </w:pPr>
      <w:r w:rsidRPr="009557A5">
        <w:rPr>
          <w:sz w:val="28"/>
          <w:szCs w:val="28"/>
        </w:rPr>
        <w:t>Установленные центробежные насосные агрегаты, делятся на две группы, обеспечивающие зоны водоснабжения низкого и высокого давления. Давление на выходе с НС-2 по зонам водоснабжения поддерживается соответственно: 4,5 и 6,5 бар.</w:t>
      </w:r>
    </w:p>
    <w:p w:rsidR="00420FFA" w:rsidRDefault="00420FFA" w:rsidP="008826CF">
      <w:pPr>
        <w:numPr>
          <w:ilvl w:val="0"/>
          <w:numId w:val="25"/>
        </w:numPr>
        <w:jc w:val="both"/>
        <w:rPr>
          <w:sz w:val="28"/>
          <w:szCs w:val="28"/>
        </w:rPr>
      </w:pPr>
      <w:r>
        <w:rPr>
          <w:sz w:val="28"/>
          <w:szCs w:val="28"/>
        </w:rPr>
        <w:t>Р</w:t>
      </w:r>
      <w:r w:rsidRPr="00487890">
        <w:rPr>
          <w:sz w:val="28"/>
          <w:szCs w:val="28"/>
        </w:rPr>
        <w:t>абота насосных агрегатов автоматизирована и заключается в поддержании заданного давления в зонах водоснабжения, установленными блоками частотного регулирования.</w:t>
      </w:r>
    </w:p>
    <w:p w:rsidR="00420FFA" w:rsidRDefault="00420FFA" w:rsidP="008826CF">
      <w:pPr>
        <w:numPr>
          <w:ilvl w:val="0"/>
          <w:numId w:val="25"/>
        </w:numPr>
        <w:jc w:val="both"/>
        <w:rPr>
          <w:sz w:val="28"/>
          <w:szCs w:val="28"/>
        </w:rPr>
      </w:pPr>
      <w:r>
        <w:rPr>
          <w:sz w:val="28"/>
          <w:szCs w:val="28"/>
        </w:rPr>
        <w:t>Н</w:t>
      </w:r>
      <w:r w:rsidRPr="00487890">
        <w:rPr>
          <w:sz w:val="28"/>
          <w:szCs w:val="28"/>
        </w:rPr>
        <w:t>асосное оборудование и внутренние технологические трубопроводы НС-2 поддерживаются в хорошем состоянии,</w:t>
      </w:r>
    </w:p>
    <w:p w:rsidR="00420FFA" w:rsidRPr="009557A5" w:rsidRDefault="00420FFA" w:rsidP="008826CF">
      <w:pPr>
        <w:numPr>
          <w:ilvl w:val="0"/>
          <w:numId w:val="25"/>
        </w:numPr>
        <w:jc w:val="both"/>
        <w:rPr>
          <w:sz w:val="28"/>
          <w:szCs w:val="28"/>
        </w:rPr>
      </w:pPr>
      <w:r w:rsidRPr="009557A5">
        <w:rPr>
          <w:sz w:val="28"/>
          <w:szCs w:val="28"/>
        </w:rPr>
        <w:t>НС-2 в составе имеющегося оборудования предлагается использовать в проекте реконструкции ВОС.</w:t>
      </w:r>
    </w:p>
    <w:p w:rsidR="00420FFA" w:rsidRPr="009557A5" w:rsidRDefault="00420FFA" w:rsidP="008826CF">
      <w:pPr>
        <w:numPr>
          <w:ilvl w:val="0"/>
          <w:numId w:val="25"/>
        </w:numPr>
        <w:jc w:val="both"/>
        <w:rPr>
          <w:sz w:val="28"/>
          <w:szCs w:val="28"/>
        </w:rPr>
      </w:pPr>
      <w:r w:rsidRPr="009557A5">
        <w:rPr>
          <w:sz w:val="28"/>
          <w:szCs w:val="28"/>
        </w:rPr>
        <w:t>Резервный независимый источник электрического питания не предусмотрен.</w:t>
      </w:r>
    </w:p>
    <w:p w:rsidR="00420FFA" w:rsidRPr="009557A5" w:rsidRDefault="00420FFA" w:rsidP="008826CF">
      <w:pPr>
        <w:numPr>
          <w:ilvl w:val="0"/>
          <w:numId w:val="17"/>
        </w:numPr>
        <w:jc w:val="both"/>
        <w:rPr>
          <w:sz w:val="28"/>
          <w:szCs w:val="28"/>
        </w:rPr>
      </w:pPr>
      <w:r w:rsidRPr="009557A5">
        <w:rPr>
          <w:b/>
          <w:sz w:val="28"/>
          <w:szCs w:val="28"/>
        </w:rPr>
        <w:lastRenderedPageBreak/>
        <w:t xml:space="preserve">Отопление здания ВОС - </w:t>
      </w:r>
      <w:r w:rsidRPr="009557A5">
        <w:rPr>
          <w:sz w:val="28"/>
          <w:szCs w:val="28"/>
        </w:rPr>
        <w:t xml:space="preserve">техническое решение системы водяного отопления здания с электрическим подогревом и принудительной рециркуляцией воды, установленной в помещении машинного отделения НС-2, заслуживает одобрения, как наиболее рациональное, наряду с обычным обогревом помещений электронагревателями, которые широко применяются в водопроводном хозяйстве </w:t>
      </w:r>
      <w:proofErr w:type="spellStart"/>
      <w:r w:rsidRPr="009557A5">
        <w:rPr>
          <w:sz w:val="28"/>
          <w:szCs w:val="28"/>
        </w:rPr>
        <w:t>Приозерского</w:t>
      </w:r>
      <w:proofErr w:type="spellEnd"/>
      <w:r w:rsidRPr="009557A5">
        <w:rPr>
          <w:sz w:val="28"/>
          <w:szCs w:val="28"/>
        </w:rPr>
        <w:t xml:space="preserve"> района.  </w:t>
      </w:r>
    </w:p>
    <w:p w:rsidR="00420FFA" w:rsidRDefault="00420FFA" w:rsidP="008826CF">
      <w:pPr>
        <w:numPr>
          <w:ilvl w:val="0"/>
          <w:numId w:val="17"/>
        </w:numPr>
        <w:tabs>
          <w:tab w:val="left" w:pos="426"/>
        </w:tabs>
        <w:jc w:val="both"/>
        <w:rPr>
          <w:sz w:val="28"/>
          <w:szCs w:val="28"/>
        </w:rPr>
      </w:pPr>
      <w:r w:rsidRPr="009557A5">
        <w:rPr>
          <w:b/>
          <w:sz w:val="28"/>
          <w:szCs w:val="28"/>
        </w:rPr>
        <w:t xml:space="preserve">Водопроводные сети - </w:t>
      </w:r>
      <w:r w:rsidRPr="009557A5">
        <w:rPr>
          <w:sz w:val="28"/>
          <w:szCs w:val="28"/>
        </w:rPr>
        <w:t>заменены в период 2004-2010 г. г., кроме участка от ул. Привокзальная до камнеобрабатывающего предприятия</w:t>
      </w:r>
      <w:r>
        <w:rPr>
          <w:sz w:val="28"/>
          <w:szCs w:val="28"/>
        </w:rPr>
        <w:t xml:space="preserve">. Аварийный участок имеет протяженность </w:t>
      </w:r>
      <w:r w:rsidRPr="00235FE1">
        <w:rPr>
          <w:sz w:val="28"/>
          <w:szCs w:val="28"/>
        </w:rPr>
        <w:t>2 км</w:t>
      </w:r>
      <w:r>
        <w:rPr>
          <w:sz w:val="28"/>
          <w:szCs w:val="28"/>
        </w:rPr>
        <w:t>, имеются утечки. Все сети выполнены из полиэтиленовых труб. Диаметры и протяженность участков сетей</w:t>
      </w:r>
      <w:r w:rsidRPr="00093CDC">
        <w:rPr>
          <w:sz w:val="28"/>
          <w:szCs w:val="28"/>
        </w:rPr>
        <w:t xml:space="preserve"> (</w:t>
      </w:r>
      <w:r>
        <w:rPr>
          <w:sz w:val="28"/>
          <w:szCs w:val="28"/>
          <w:lang w:val="en-US"/>
        </w:rPr>
        <w:t>L</w:t>
      </w:r>
      <w:r w:rsidRPr="00093CDC">
        <w:rPr>
          <w:sz w:val="28"/>
          <w:szCs w:val="28"/>
        </w:rPr>
        <w:t>)</w:t>
      </w:r>
      <w:r>
        <w:rPr>
          <w:sz w:val="28"/>
          <w:szCs w:val="28"/>
        </w:rPr>
        <w:t>:</w:t>
      </w:r>
    </w:p>
    <w:p w:rsidR="00420FFA" w:rsidRDefault="00420FFA" w:rsidP="008826CF">
      <w:pPr>
        <w:numPr>
          <w:ilvl w:val="0"/>
          <w:numId w:val="26"/>
        </w:numPr>
        <w:jc w:val="both"/>
        <w:rPr>
          <w:sz w:val="28"/>
          <w:szCs w:val="28"/>
        </w:rPr>
      </w:pPr>
      <w:r>
        <w:rPr>
          <w:sz w:val="28"/>
          <w:szCs w:val="28"/>
        </w:rPr>
        <w:t>НС-1 – ВОС: диаметр 300 мм (2-х тр.), 3100 м,</w:t>
      </w:r>
    </w:p>
    <w:p w:rsidR="00420FFA" w:rsidRDefault="00420FFA" w:rsidP="008826CF">
      <w:pPr>
        <w:numPr>
          <w:ilvl w:val="0"/>
          <w:numId w:val="26"/>
        </w:numPr>
        <w:jc w:val="both"/>
        <w:rPr>
          <w:sz w:val="28"/>
          <w:szCs w:val="28"/>
        </w:rPr>
      </w:pPr>
      <w:r w:rsidRPr="00487890">
        <w:rPr>
          <w:sz w:val="28"/>
          <w:szCs w:val="28"/>
        </w:rPr>
        <w:t xml:space="preserve">ВОС – ул. Зеленая: диаметр 160 мм (2-х тр.), </w:t>
      </w:r>
      <w:r w:rsidRPr="00487890">
        <w:rPr>
          <w:sz w:val="28"/>
          <w:szCs w:val="28"/>
          <w:lang w:val="en-US"/>
        </w:rPr>
        <w:t>L</w:t>
      </w:r>
      <w:r w:rsidRPr="00487890">
        <w:rPr>
          <w:sz w:val="28"/>
          <w:szCs w:val="28"/>
        </w:rPr>
        <w:t xml:space="preserve"> =1736 м,</w:t>
      </w:r>
    </w:p>
    <w:p w:rsidR="00420FFA" w:rsidRDefault="00420FFA" w:rsidP="008826CF">
      <w:pPr>
        <w:numPr>
          <w:ilvl w:val="0"/>
          <w:numId w:val="26"/>
        </w:numPr>
        <w:jc w:val="both"/>
        <w:rPr>
          <w:sz w:val="28"/>
          <w:szCs w:val="28"/>
        </w:rPr>
      </w:pPr>
      <w:r w:rsidRPr="00487890">
        <w:rPr>
          <w:sz w:val="28"/>
          <w:szCs w:val="28"/>
        </w:rPr>
        <w:t>ул. Зелёная – мик</w:t>
      </w:r>
      <w:r>
        <w:rPr>
          <w:sz w:val="28"/>
          <w:szCs w:val="28"/>
        </w:rPr>
        <w:t>рорайо</w:t>
      </w:r>
      <w:r w:rsidRPr="00487890">
        <w:rPr>
          <w:sz w:val="28"/>
          <w:szCs w:val="28"/>
        </w:rPr>
        <w:t xml:space="preserve">н КНИ: диаметр 160 мм (2-х тр.), </w:t>
      </w:r>
      <w:r w:rsidRPr="00487890">
        <w:rPr>
          <w:sz w:val="28"/>
          <w:szCs w:val="28"/>
          <w:lang w:val="en-US"/>
        </w:rPr>
        <w:t>L</w:t>
      </w:r>
      <w:r w:rsidRPr="00487890">
        <w:rPr>
          <w:sz w:val="28"/>
          <w:szCs w:val="28"/>
        </w:rPr>
        <w:t xml:space="preserve"> = 220 м,</w:t>
      </w:r>
    </w:p>
    <w:p w:rsidR="00420FFA" w:rsidRDefault="00420FFA" w:rsidP="008826CF">
      <w:pPr>
        <w:numPr>
          <w:ilvl w:val="0"/>
          <w:numId w:val="26"/>
        </w:numPr>
        <w:jc w:val="both"/>
        <w:rPr>
          <w:sz w:val="28"/>
          <w:szCs w:val="28"/>
        </w:rPr>
      </w:pPr>
      <w:r w:rsidRPr="00487890">
        <w:rPr>
          <w:sz w:val="28"/>
          <w:szCs w:val="28"/>
        </w:rPr>
        <w:t>ВОС – мик</w:t>
      </w:r>
      <w:r>
        <w:rPr>
          <w:sz w:val="28"/>
          <w:szCs w:val="28"/>
        </w:rPr>
        <w:t>рорайо</w:t>
      </w:r>
      <w:r w:rsidRPr="00487890">
        <w:rPr>
          <w:sz w:val="28"/>
          <w:szCs w:val="28"/>
        </w:rPr>
        <w:t xml:space="preserve">н Ровное: диаметр 160 мм (2-х тр.), </w:t>
      </w:r>
      <w:r w:rsidRPr="00487890">
        <w:rPr>
          <w:sz w:val="28"/>
          <w:szCs w:val="28"/>
          <w:lang w:val="en-US"/>
        </w:rPr>
        <w:t>L</w:t>
      </w:r>
      <w:r w:rsidRPr="00487890">
        <w:rPr>
          <w:sz w:val="28"/>
          <w:szCs w:val="28"/>
        </w:rPr>
        <w:t xml:space="preserve"> = 755 м,</w:t>
      </w:r>
    </w:p>
    <w:p w:rsidR="00420FFA" w:rsidRPr="00487890" w:rsidRDefault="00420FFA" w:rsidP="008826CF">
      <w:pPr>
        <w:numPr>
          <w:ilvl w:val="0"/>
          <w:numId w:val="26"/>
        </w:numPr>
        <w:jc w:val="both"/>
        <w:rPr>
          <w:sz w:val="28"/>
          <w:szCs w:val="28"/>
        </w:rPr>
      </w:pPr>
      <w:r w:rsidRPr="00487890">
        <w:rPr>
          <w:sz w:val="28"/>
          <w:szCs w:val="28"/>
        </w:rPr>
        <w:t>ул.</w:t>
      </w:r>
      <w:r>
        <w:rPr>
          <w:sz w:val="28"/>
          <w:szCs w:val="28"/>
        </w:rPr>
        <w:t xml:space="preserve"> </w:t>
      </w:r>
      <w:r w:rsidRPr="00487890">
        <w:rPr>
          <w:sz w:val="28"/>
          <w:szCs w:val="28"/>
        </w:rPr>
        <w:t xml:space="preserve">Зелёная – КОС Боровое: диаметр 200 мм (1 -но тр.), </w:t>
      </w:r>
      <w:r>
        <w:rPr>
          <w:sz w:val="28"/>
          <w:szCs w:val="28"/>
        </w:rPr>
        <w:t xml:space="preserve"> =</w:t>
      </w:r>
      <w:r w:rsidRPr="00487890">
        <w:rPr>
          <w:sz w:val="28"/>
          <w:szCs w:val="28"/>
        </w:rPr>
        <w:t xml:space="preserve">5600 м, </w:t>
      </w:r>
    </w:p>
    <w:p w:rsidR="00420FFA" w:rsidRDefault="00420FFA" w:rsidP="00E85D1D">
      <w:pPr>
        <w:tabs>
          <w:tab w:val="left" w:pos="4065"/>
        </w:tabs>
        <w:ind w:left="360"/>
        <w:jc w:val="both"/>
        <w:rPr>
          <w:sz w:val="28"/>
          <w:szCs w:val="28"/>
        </w:rPr>
      </w:pPr>
      <w:r>
        <w:rPr>
          <w:sz w:val="28"/>
          <w:szCs w:val="28"/>
        </w:rPr>
        <w:t xml:space="preserve">     </w:t>
      </w:r>
      <w:r w:rsidRPr="00E85D1D">
        <w:rPr>
          <w:sz w:val="28"/>
          <w:szCs w:val="28"/>
        </w:rPr>
        <w:t>Уличная сеть</w:t>
      </w:r>
      <w:r>
        <w:rPr>
          <w:b/>
          <w:sz w:val="28"/>
          <w:szCs w:val="28"/>
        </w:rPr>
        <w:t xml:space="preserve"> </w:t>
      </w:r>
      <w:r w:rsidRPr="00594546">
        <w:rPr>
          <w:sz w:val="28"/>
          <w:szCs w:val="28"/>
        </w:rPr>
        <w:t>в</w:t>
      </w:r>
      <w:r>
        <w:rPr>
          <w:sz w:val="28"/>
          <w:szCs w:val="28"/>
        </w:rPr>
        <w:t>ыполнена из полиэтиленовых труб:</w:t>
      </w:r>
    </w:p>
    <w:p w:rsidR="00420FFA" w:rsidRDefault="00420FFA" w:rsidP="008826CF">
      <w:pPr>
        <w:numPr>
          <w:ilvl w:val="0"/>
          <w:numId w:val="27"/>
        </w:numPr>
        <w:tabs>
          <w:tab w:val="left" w:pos="1418"/>
        </w:tabs>
        <w:jc w:val="both"/>
        <w:rPr>
          <w:sz w:val="28"/>
          <w:szCs w:val="28"/>
        </w:rPr>
      </w:pPr>
      <w:r w:rsidRPr="00487890">
        <w:rPr>
          <w:sz w:val="28"/>
          <w:szCs w:val="28"/>
        </w:rPr>
        <w:t>мик</w:t>
      </w:r>
      <w:r>
        <w:rPr>
          <w:sz w:val="28"/>
          <w:szCs w:val="28"/>
        </w:rPr>
        <w:t>рорайо</w:t>
      </w:r>
      <w:r w:rsidRPr="00487890">
        <w:rPr>
          <w:sz w:val="28"/>
          <w:szCs w:val="28"/>
        </w:rPr>
        <w:t xml:space="preserve">н </w:t>
      </w:r>
      <w:r>
        <w:rPr>
          <w:sz w:val="28"/>
          <w:szCs w:val="28"/>
        </w:rPr>
        <w:t>Ровное – диаметр 160 мм,</w:t>
      </w:r>
      <w:r w:rsidRPr="00FB4814">
        <w:rPr>
          <w:sz w:val="28"/>
          <w:szCs w:val="28"/>
        </w:rPr>
        <w:t xml:space="preserve"> </w:t>
      </w:r>
      <w:r>
        <w:rPr>
          <w:sz w:val="28"/>
          <w:szCs w:val="28"/>
          <w:lang w:val="en-US"/>
        </w:rPr>
        <w:t>L</w:t>
      </w:r>
      <w:r w:rsidRPr="00FB4814">
        <w:rPr>
          <w:sz w:val="28"/>
          <w:szCs w:val="28"/>
        </w:rPr>
        <w:t xml:space="preserve"> =</w:t>
      </w:r>
      <w:r>
        <w:rPr>
          <w:sz w:val="28"/>
          <w:szCs w:val="28"/>
        </w:rPr>
        <w:t xml:space="preserve"> 2100 м,</w:t>
      </w:r>
    </w:p>
    <w:p w:rsidR="00420FFA" w:rsidRPr="00487890" w:rsidRDefault="00420FFA" w:rsidP="008826CF">
      <w:pPr>
        <w:numPr>
          <w:ilvl w:val="0"/>
          <w:numId w:val="27"/>
        </w:numPr>
        <w:tabs>
          <w:tab w:val="left" w:pos="1418"/>
        </w:tabs>
        <w:jc w:val="both"/>
        <w:rPr>
          <w:sz w:val="28"/>
          <w:szCs w:val="28"/>
        </w:rPr>
      </w:pPr>
      <w:r w:rsidRPr="00487890">
        <w:rPr>
          <w:sz w:val="28"/>
          <w:szCs w:val="28"/>
        </w:rPr>
        <w:t>мик</w:t>
      </w:r>
      <w:r>
        <w:rPr>
          <w:sz w:val="28"/>
          <w:szCs w:val="28"/>
        </w:rPr>
        <w:t>рорайо</w:t>
      </w:r>
      <w:r w:rsidRPr="00487890">
        <w:rPr>
          <w:sz w:val="28"/>
          <w:szCs w:val="28"/>
        </w:rPr>
        <w:t xml:space="preserve">н КНИ – диаметр 100 мм, </w:t>
      </w:r>
      <w:r w:rsidRPr="00487890">
        <w:rPr>
          <w:sz w:val="28"/>
          <w:szCs w:val="28"/>
          <w:lang w:val="en-US"/>
        </w:rPr>
        <w:t>L</w:t>
      </w:r>
      <w:r w:rsidRPr="00487890">
        <w:rPr>
          <w:sz w:val="28"/>
          <w:szCs w:val="28"/>
        </w:rPr>
        <w:t xml:space="preserve"> = 1530 м.</w:t>
      </w:r>
    </w:p>
    <w:p w:rsidR="00420FFA" w:rsidRDefault="00420FFA" w:rsidP="008826CF">
      <w:pPr>
        <w:numPr>
          <w:ilvl w:val="0"/>
          <w:numId w:val="17"/>
        </w:numPr>
        <w:tabs>
          <w:tab w:val="left" w:pos="426"/>
        </w:tabs>
        <w:ind w:left="360"/>
        <w:jc w:val="both"/>
        <w:rPr>
          <w:sz w:val="28"/>
          <w:szCs w:val="28"/>
        </w:rPr>
      </w:pPr>
      <w:r w:rsidRPr="00963B46">
        <w:rPr>
          <w:b/>
          <w:sz w:val="28"/>
          <w:szCs w:val="28"/>
        </w:rPr>
        <w:t>Неоправданные потери воды</w:t>
      </w:r>
      <w:r>
        <w:rPr>
          <w:sz w:val="28"/>
          <w:szCs w:val="28"/>
        </w:rPr>
        <w:t xml:space="preserve"> по данным ПТО администрации МО </w:t>
      </w:r>
      <w:proofErr w:type="spellStart"/>
      <w:r>
        <w:rPr>
          <w:sz w:val="28"/>
          <w:szCs w:val="28"/>
        </w:rPr>
        <w:t>Кузнечнинское</w:t>
      </w:r>
      <w:proofErr w:type="spellEnd"/>
      <w:r>
        <w:rPr>
          <w:sz w:val="28"/>
          <w:szCs w:val="28"/>
        </w:rPr>
        <w:t xml:space="preserve"> городское поселение составляют по данным 2012-13 гг. соответственно 329662,53</w:t>
      </w:r>
      <w:r w:rsidRPr="003D398B">
        <w:rPr>
          <w:sz w:val="28"/>
          <w:szCs w:val="28"/>
        </w:rPr>
        <w:t xml:space="preserve"> </w:t>
      </w:r>
      <w:r>
        <w:rPr>
          <w:sz w:val="28"/>
          <w:szCs w:val="28"/>
        </w:rPr>
        <w:t>тыс. м</w:t>
      </w:r>
      <w:r>
        <w:rPr>
          <w:sz w:val="28"/>
          <w:szCs w:val="28"/>
          <w:vertAlign w:val="superscript"/>
        </w:rPr>
        <w:t>3</w:t>
      </w:r>
      <w:r>
        <w:rPr>
          <w:sz w:val="28"/>
          <w:szCs w:val="28"/>
        </w:rPr>
        <w:t>/год и 268565,51 тыс. м</w:t>
      </w:r>
      <w:r>
        <w:rPr>
          <w:sz w:val="28"/>
          <w:szCs w:val="28"/>
          <w:vertAlign w:val="superscript"/>
        </w:rPr>
        <w:t>3</w:t>
      </w:r>
      <w:r>
        <w:rPr>
          <w:sz w:val="28"/>
          <w:szCs w:val="28"/>
        </w:rPr>
        <w:t>/год или 903,2 м</w:t>
      </w:r>
      <w:r>
        <w:rPr>
          <w:sz w:val="28"/>
          <w:szCs w:val="28"/>
          <w:vertAlign w:val="superscript"/>
        </w:rPr>
        <w:t>3</w:t>
      </w:r>
      <w:r>
        <w:rPr>
          <w:sz w:val="28"/>
          <w:szCs w:val="28"/>
        </w:rPr>
        <w:t>/</w:t>
      </w:r>
      <w:proofErr w:type="spellStart"/>
      <w:r>
        <w:rPr>
          <w:sz w:val="28"/>
          <w:szCs w:val="28"/>
        </w:rPr>
        <w:t>сут</w:t>
      </w:r>
      <w:proofErr w:type="spellEnd"/>
      <w:r>
        <w:rPr>
          <w:sz w:val="28"/>
          <w:szCs w:val="28"/>
        </w:rPr>
        <w:t>. и 735,8 м</w:t>
      </w:r>
      <w:r>
        <w:rPr>
          <w:sz w:val="28"/>
          <w:szCs w:val="28"/>
          <w:vertAlign w:val="superscript"/>
        </w:rPr>
        <w:t>3</w:t>
      </w:r>
      <w:r>
        <w:rPr>
          <w:sz w:val="28"/>
          <w:szCs w:val="28"/>
        </w:rPr>
        <w:t>/</w:t>
      </w:r>
      <w:proofErr w:type="spellStart"/>
      <w:r>
        <w:rPr>
          <w:sz w:val="28"/>
          <w:szCs w:val="28"/>
        </w:rPr>
        <w:t>сут</w:t>
      </w:r>
      <w:proofErr w:type="spellEnd"/>
      <w:r>
        <w:rPr>
          <w:sz w:val="28"/>
          <w:szCs w:val="28"/>
        </w:rPr>
        <w:t>., что составляет соответственно 40% и  36,5 % от общего объема поднятой воды.</w:t>
      </w:r>
    </w:p>
    <w:p w:rsidR="00420FFA" w:rsidRDefault="00420FFA" w:rsidP="008826CF">
      <w:pPr>
        <w:numPr>
          <w:ilvl w:val="0"/>
          <w:numId w:val="28"/>
        </w:numPr>
        <w:tabs>
          <w:tab w:val="left" w:pos="1418"/>
        </w:tabs>
        <w:jc w:val="both"/>
        <w:rPr>
          <w:sz w:val="28"/>
          <w:szCs w:val="28"/>
        </w:rPr>
      </w:pPr>
      <w:r>
        <w:rPr>
          <w:sz w:val="28"/>
          <w:szCs w:val="28"/>
        </w:rPr>
        <w:t>Причины таких потерь могут быть вызваны утечками на водоразборной сети, в основном на участк</w:t>
      </w:r>
      <w:r w:rsidR="001A0FB8">
        <w:rPr>
          <w:sz w:val="28"/>
          <w:szCs w:val="28"/>
        </w:rPr>
        <w:t xml:space="preserve">е от ул. Привокзальная до </w:t>
      </w:r>
      <w:proofErr w:type="spellStart"/>
      <w:r w:rsidR="001A0FB8">
        <w:rPr>
          <w:sz w:val="28"/>
          <w:szCs w:val="28"/>
        </w:rPr>
        <w:t>камне</w:t>
      </w:r>
      <w:r>
        <w:rPr>
          <w:sz w:val="28"/>
          <w:szCs w:val="28"/>
        </w:rPr>
        <w:t>ра</w:t>
      </w:r>
      <w:r w:rsidR="001A0FB8">
        <w:rPr>
          <w:sz w:val="28"/>
          <w:szCs w:val="28"/>
        </w:rPr>
        <w:t>зра</w:t>
      </w:r>
      <w:r>
        <w:rPr>
          <w:sz w:val="28"/>
          <w:szCs w:val="28"/>
        </w:rPr>
        <w:t>батывающего</w:t>
      </w:r>
      <w:proofErr w:type="spellEnd"/>
      <w:r>
        <w:rPr>
          <w:sz w:val="28"/>
          <w:szCs w:val="28"/>
        </w:rPr>
        <w:t xml:space="preserve"> предприятия.</w:t>
      </w:r>
    </w:p>
    <w:p w:rsidR="00420FFA" w:rsidRDefault="00420FFA" w:rsidP="008826CF">
      <w:pPr>
        <w:numPr>
          <w:ilvl w:val="0"/>
          <w:numId w:val="28"/>
        </w:numPr>
        <w:tabs>
          <w:tab w:val="left" w:pos="1418"/>
        </w:tabs>
        <w:jc w:val="both"/>
        <w:rPr>
          <w:sz w:val="28"/>
          <w:szCs w:val="28"/>
        </w:rPr>
      </w:pPr>
      <w:r>
        <w:rPr>
          <w:sz w:val="28"/>
          <w:szCs w:val="28"/>
        </w:rPr>
        <w:t>Л</w:t>
      </w:r>
      <w:r w:rsidRPr="00487890">
        <w:rPr>
          <w:sz w:val="28"/>
          <w:szCs w:val="28"/>
        </w:rPr>
        <w:t xml:space="preserve">иквидировать неоправданные потери воды необходимо до перехода работы ВОС на режим </w:t>
      </w:r>
      <w:proofErr w:type="spellStart"/>
      <w:r w:rsidRPr="00487890">
        <w:rPr>
          <w:sz w:val="28"/>
          <w:szCs w:val="28"/>
        </w:rPr>
        <w:t>коагуляционной</w:t>
      </w:r>
      <w:proofErr w:type="spellEnd"/>
      <w:r w:rsidRPr="00487890">
        <w:rPr>
          <w:sz w:val="28"/>
          <w:szCs w:val="28"/>
        </w:rPr>
        <w:t xml:space="preserve"> обработки для предотвращения ещё более значительных убытков для экономики МО </w:t>
      </w:r>
      <w:r>
        <w:rPr>
          <w:sz w:val="28"/>
          <w:szCs w:val="28"/>
        </w:rPr>
        <w:t>«</w:t>
      </w:r>
      <w:proofErr w:type="spellStart"/>
      <w:r w:rsidRPr="00487890">
        <w:rPr>
          <w:sz w:val="28"/>
          <w:szCs w:val="28"/>
        </w:rPr>
        <w:t>Кузнечнинского</w:t>
      </w:r>
      <w:proofErr w:type="spellEnd"/>
      <w:r w:rsidRPr="00487890">
        <w:rPr>
          <w:sz w:val="28"/>
          <w:szCs w:val="28"/>
        </w:rPr>
        <w:t xml:space="preserve"> </w:t>
      </w:r>
      <w:r>
        <w:rPr>
          <w:sz w:val="28"/>
          <w:szCs w:val="28"/>
        </w:rPr>
        <w:t>ГП»</w:t>
      </w:r>
      <w:r w:rsidRPr="00487890">
        <w:rPr>
          <w:sz w:val="28"/>
          <w:szCs w:val="28"/>
        </w:rPr>
        <w:t xml:space="preserve"> за счет перерасхода</w:t>
      </w:r>
      <w:r>
        <w:rPr>
          <w:sz w:val="28"/>
          <w:szCs w:val="28"/>
        </w:rPr>
        <w:t xml:space="preserve"> электроэнергии и</w:t>
      </w:r>
      <w:r w:rsidRPr="00487890">
        <w:rPr>
          <w:sz w:val="28"/>
          <w:szCs w:val="28"/>
        </w:rPr>
        <w:t xml:space="preserve"> реагентов</w:t>
      </w:r>
      <w:r>
        <w:rPr>
          <w:sz w:val="28"/>
          <w:szCs w:val="28"/>
        </w:rPr>
        <w:t xml:space="preserve"> на водоподготовку.</w:t>
      </w:r>
    </w:p>
    <w:p w:rsidR="00420FFA" w:rsidRDefault="00420FFA" w:rsidP="00781136">
      <w:pPr>
        <w:rPr>
          <w:sz w:val="28"/>
          <w:szCs w:val="28"/>
        </w:rPr>
      </w:pPr>
      <w:r>
        <w:rPr>
          <w:sz w:val="28"/>
          <w:szCs w:val="28"/>
        </w:rPr>
        <w:br w:type="page"/>
      </w:r>
    </w:p>
    <w:p w:rsidR="00420FFA" w:rsidRPr="009557A5" w:rsidRDefault="00420FFA" w:rsidP="00CA404D">
      <w:pPr>
        <w:pStyle w:val="1"/>
        <w:numPr>
          <w:ilvl w:val="1"/>
          <w:numId w:val="52"/>
        </w:numPr>
        <w:jc w:val="both"/>
      </w:pPr>
      <w:bookmarkStart w:id="386" w:name="_Toc400027878"/>
      <w:r w:rsidRPr="009557A5">
        <w:lastRenderedPageBreak/>
        <w:t>Целевые показатели развития централизованных систем водоснабжения.</w:t>
      </w:r>
      <w:bookmarkEnd w:id="386"/>
    </w:p>
    <w:tbl>
      <w:tblPr>
        <w:tblW w:w="10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536"/>
        <w:gridCol w:w="992"/>
        <w:gridCol w:w="1134"/>
        <w:gridCol w:w="992"/>
        <w:gridCol w:w="1043"/>
        <w:gridCol w:w="950"/>
      </w:tblGrid>
      <w:tr w:rsidR="00420FFA" w:rsidRPr="0059315E" w:rsidTr="00E76D00">
        <w:tc>
          <w:tcPr>
            <w:tcW w:w="10498" w:type="dxa"/>
            <w:gridSpan w:val="7"/>
          </w:tcPr>
          <w:p w:rsidR="00420FFA" w:rsidRPr="00E76D00" w:rsidRDefault="00420FFA" w:rsidP="00980B91">
            <w:pPr>
              <w:jc w:val="right"/>
              <w:rPr>
                <w:rFonts w:ascii="Calibri" w:hAnsi="Calibri"/>
                <w:b/>
                <w:lang w:eastAsia="en-US"/>
              </w:rPr>
            </w:pPr>
            <w:r>
              <w:rPr>
                <w:rFonts w:ascii="Calibri" w:hAnsi="Calibri"/>
                <w:b/>
                <w:sz w:val="22"/>
                <w:szCs w:val="22"/>
                <w:lang w:eastAsia="en-US"/>
              </w:rPr>
              <w:t>Таблица 4</w:t>
            </w:r>
          </w:p>
        </w:tc>
      </w:tr>
      <w:tr w:rsidR="00420FFA" w:rsidRPr="0059315E" w:rsidTr="00E76D00">
        <w:tc>
          <w:tcPr>
            <w:tcW w:w="851" w:type="dxa"/>
            <w:vMerge w:val="restart"/>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4536" w:type="dxa"/>
            <w:vMerge w:val="restart"/>
            <w:vAlign w:val="center"/>
          </w:tcPr>
          <w:p w:rsidR="00420FFA" w:rsidRPr="00E76D00" w:rsidRDefault="00420FFA" w:rsidP="0059315E">
            <w:pPr>
              <w:rPr>
                <w:rFonts w:ascii="Calibri" w:hAnsi="Calibri"/>
                <w:lang w:eastAsia="en-US"/>
              </w:rPr>
            </w:pPr>
            <w:r w:rsidRPr="00E76D00">
              <w:rPr>
                <w:rFonts w:ascii="Calibri" w:hAnsi="Calibri"/>
                <w:sz w:val="22"/>
                <w:szCs w:val="22"/>
                <w:lang w:eastAsia="en-US"/>
              </w:rPr>
              <w:t>Показатель</w:t>
            </w:r>
          </w:p>
        </w:tc>
        <w:tc>
          <w:tcPr>
            <w:tcW w:w="992" w:type="dxa"/>
            <w:vMerge w:val="restart"/>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Ед.</w:t>
            </w:r>
          </w:p>
          <w:p w:rsidR="00420FFA" w:rsidRPr="00E76D00" w:rsidRDefault="00420FFA" w:rsidP="00E76D00">
            <w:pPr>
              <w:jc w:val="center"/>
              <w:rPr>
                <w:rFonts w:ascii="Calibri" w:hAnsi="Calibri"/>
                <w:lang w:eastAsia="en-US"/>
              </w:rPr>
            </w:pPr>
            <w:proofErr w:type="spellStart"/>
            <w:r w:rsidRPr="00E76D00">
              <w:rPr>
                <w:rFonts w:ascii="Calibri" w:hAnsi="Calibri"/>
                <w:sz w:val="22"/>
                <w:szCs w:val="22"/>
                <w:lang w:eastAsia="en-US"/>
              </w:rPr>
              <w:t>измере</w:t>
            </w:r>
            <w:proofErr w:type="spellEnd"/>
          </w:p>
          <w:p w:rsidR="00420FFA" w:rsidRPr="00E76D00" w:rsidRDefault="00420FFA" w:rsidP="00E76D00">
            <w:pPr>
              <w:jc w:val="center"/>
              <w:rPr>
                <w:rFonts w:ascii="Calibri" w:hAnsi="Calibri"/>
                <w:lang w:eastAsia="en-US"/>
              </w:rPr>
            </w:pPr>
            <w:proofErr w:type="spellStart"/>
            <w:r w:rsidRPr="00E76D00">
              <w:rPr>
                <w:rFonts w:ascii="Calibri" w:hAnsi="Calibri"/>
                <w:sz w:val="22"/>
                <w:szCs w:val="22"/>
                <w:lang w:eastAsia="en-US"/>
              </w:rPr>
              <w:t>ния</w:t>
            </w:r>
            <w:proofErr w:type="spellEnd"/>
          </w:p>
        </w:tc>
        <w:tc>
          <w:tcPr>
            <w:tcW w:w="1134" w:type="dxa"/>
            <w:vMerge w:val="restart"/>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Базовый</w:t>
            </w:r>
          </w:p>
          <w:p w:rsidR="00420FFA" w:rsidRPr="00E76D00" w:rsidRDefault="00420FFA" w:rsidP="00E76D00">
            <w:pPr>
              <w:jc w:val="center"/>
              <w:rPr>
                <w:rFonts w:ascii="Calibri" w:hAnsi="Calibri"/>
                <w:lang w:eastAsia="en-US"/>
              </w:rPr>
            </w:pPr>
            <w:r w:rsidRPr="00E76D00">
              <w:rPr>
                <w:rFonts w:ascii="Calibri" w:hAnsi="Calibri"/>
                <w:sz w:val="22"/>
                <w:szCs w:val="22"/>
                <w:lang w:eastAsia="en-US"/>
              </w:rPr>
              <w:t>показа</w:t>
            </w:r>
          </w:p>
          <w:p w:rsidR="00420FFA" w:rsidRPr="00E76D00" w:rsidRDefault="00420FFA" w:rsidP="00E76D00">
            <w:pPr>
              <w:jc w:val="center"/>
              <w:rPr>
                <w:rFonts w:ascii="Calibri" w:hAnsi="Calibri"/>
                <w:lang w:eastAsia="en-US"/>
              </w:rPr>
            </w:pPr>
            <w:proofErr w:type="spellStart"/>
            <w:r w:rsidRPr="00E76D00">
              <w:rPr>
                <w:rFonts w:ascii="Calibri" w:hAnsi="Calibri"/>
                <w:sz w:val="22"/>
                <w:szCs w:val="22"/>
                <w:lang w:eastAsia="en-US"/>
              </w:rPr>
              <w:t>тель</w:t>
            </w:r>
            <w:proofErr w:type="spellEnd"/>
            <w:r w:rsidRPr="00E76D00">
              <w:rPr>
                <w:rFonts w:ascii="Calibri" w:hAnsi="Calibri"/>
                <w:sz w:val="22"/>
                <w:szCs w:val="22"/>
                <w:lang w:eastAsia="en-US"/>
              </w:rPr>
              <w:t>,</w:t>
            </w:r>
          </w:p>
          <w:p w:rsidR="00420FFA" w:rsidRPr="00E76D00" w:rsidRDefault="00420FFA" w:rsidP="00E76D00">
            <w:pPr>
              <w:jc w:val="center"/>
              <w:rPr>
                <w:rFonts w:ascii="Calibri" w:hAnsi="Calibri"/>
                <w:lang w:eastAsia="en-US"/>
              </w:rPr>
            </w:pPr>
            <w:r w:rsidRPr="00E76D00">
              <w:rPr>
                <w:rFonts w:ascii="Calibri" w:hAnsi="Calibri"/>
                <w:sz w:val="22"/>
                <w:szCs w:val="22"/>
                <w:lang w:eastAsia="en-US"/>
              </w:rPr>
              <w:t>2013 г.</w:t>
            </w:r>
          </w:p>
        </w:tc>
        <w:tc>
          <w:tcPr>
            <w:tcW w:w="2985" w:type="dxa"/>
            <w:gridSpan w:val="3"/>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Целевые показатели</w:t>
            </w:r>
          </w:p>
        </w:tc>
      </w:tr>
      <w:tr w:rsidR="00420FFA" w:rsidRPr="0059315E" w:rsidTr="00E76D00">
        <w:tc>
          <w:tcPr>
            <w:tcW w:w="851" w:type="dxa"/>
            <w:vMerge/>
          </w:tcPr>
          <w:p w:rsidR="00420FFA" w:rsidRPr="00E76D00" w:rsidRDefault="00420FFA" w:rsidP="00E76D00">
            <w:pPr>
              <w:jc w:val="center"/>
              <w:rPr>
                <w:rFonts w:ascii="Calibri" w:hAnsi="Calibri"/>
                <w:lang w:eastAsia="en-US"/>
              </w:rPr>
            </w:pPr>
          </w:p>
        </w:tc>
        <w:tc>
          <w:tcPr>
            <w:tcW w:w="4536" w:type="dxa"/>
            <w:vMerge/>
            <w:vAlign w:val="center"/>
          </w:tcPr>
          <w:p w:rsidR="00420FFA" w:rsidRPr="00E76D00" w:rsidRDefault="00420FFA" w:rsidP="0059315E">
            <w:pPr>
              <w:rPr>
                <w:rFonts w:ascii="Calibri" w:hAnsi="Calibri"/>
                <w:lang w:eastAsia="en-US"/>
              </w:rPr>
            </w:pPr>
          </w:p>
        </w:tc>
        <w:tc>
          <w:tcPr>
            <w:tcW w:w="992" w:type="dxa"/>
            <w:vMerge/>
          </w:tcPr>
          <w:p w:rsidR="00420FFA" w:rsidRPr="00E76D00" w:rsidRDefault="00420FFA" w:rsidP="0059315E">
            <w:pPr>
              <w:rPr>
                <w:rFonts w:ascii="Calibri" w:hAnsi="Calibri"/>
                <w:lang w:eastAsia="en-US"/>
              </w:rPr>
            </w:pPr>
          </w:p>
        </w:tc>
        <w:tc>
          <w:tcPr>
            <w:tcW w:w="1134" w:type="dxa"/>
            <w:vMerge/>
          </w:tcPr>
          <w:p w:rsidR="00420FFA" w:rsidRPr="00E76D00" w:rsidRDefault="00420FFA" w:rsidP="0059315E">
            <w:pPr>
              <w:rPr>
                <w:rFonts w:ascii="Calibri" w:hAnsi="Calibri"/>
                <w:lang w:eastAsia="en-US"/>
              </w:rPr>
            </w:pP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2016</w:t>
            </w:r>
          </w:p>
        </w:tc>
        <w:tc>
          <w:tcPr>
            <w:tcW w:w="1043"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2020</w:t>
            </w:r>
          </w:p>
        </w:tc>
        <w:tc>
          <w:tcPr>
            <w:tcW w:w="950"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2035</w:t>
            </w: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1.</w:t>
            </w:r>
          </w:p>
        </w:tc>
        <w:tc>
          <w:tcPr>
            <w:tcW w:w="4536" w:type="dxa"/>
            <w:vAlign w:val="center"/>
          </w:tcPr>
          <w:p w:rsidR="00420FFA" w:rsidRPr="00E76D00" w:rsidRDefault="00420FFA" w:rsidP="0059315E">
            <w:pPr>
              <w:rPr>
                <w:lang w:eastAsia="en-US"/>
              </w:rPr>
            </w:pPr>
            <w:r w:rsidRPr="00E76D00">
              <w:rPr>
                <w:sz w:val="22"/>
                <w:szCs w:val="22"/>
                <w:lang w:eastAsia="en-US"/>
              </w:rPr>
              <w:t>Показатели качества питьевой воды</w:t>
            </w:r>
          </w:p>
        </w:tc>
        <w:tc>
          <w:tcPr>
            <w:tcW w:w="5111" w:type="dxa"/>
            <w:gridSpan w:val="5"/>
            <w:vAlign w:val="center"/>
          </w:tcPr>
          <w:p w:rsidR="00420FFA" w:rsidRPr="00E76D00" w:rsidRDefault="00420FFA" w:rsidP="00E76D00">
            <w:pPr>
              <w:jc w:val="center"/>
              <w:rPr>
                <w:rFonts w:ascii="Calibri" w:hAnsi="Calibri"/>
                <w:lang w:eastAsia="en-US"/>
              </w:rPr>
            </w:pP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1.1.</w:t>
            </w:r>
          </w:p>
        </w:tc>
        <w:tc>
          <w:tcPr>
            <w:tcW w:w="4536" w:type="dxa"/>
            <w:vAlign w:val="center"/>
          </w:tcPr>
          <w:p w:rsidR="00420FFA" w:rsidRPr="00E76D00" w:rsidRDefault="00420FFA" w:rsidP="0059315E">
            <w:pPr>
              <w:rPr>
                <w:lang w:eastAsia="en-US"/>
              </w:rPr>
            </w:pPr>
            <w:r w:rsidRPr="00E76D00">
              <w:rPr>
                <w:sz w:val="22"/>
                <w:szCs w:val="22"/>
                <w:lang w:eastAsia="en-US"/>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992" w:type="dxa"/>
            <w:vAlign w:val="center"/>
          </w:tcPr>
          <w:p w:rsidR="00420FFA" w:rsidRPr="00E76D00" w:rsidRDefault="00420FFA" w:rsidP="00E76D00">
            <w:pPr>
              <w:spacing w:line="360" w:lineRule="auto"/>
              <w:jc w:val="center"/>
              <w:rPr>
                <w:sz w:val="16"/>
                <w:szCs w:val="16"/>
                <w:lang w:eastAsia="en-US"/>
              </w:rPr>
            </w:pPr>
          </w:p>
          <w:p w:rsidR="00420FFA" w:rsidRPr="00E76D00" w:rsidRDefault="00420FFA" w:rsidP="00E76D00">
            <w:pPr>
              <w:spacing w:line="360" w:lineRule="auto"/>
              <w:jc w:val="center"/>
              <w:rPr>
                <w:lang w:eastAsia="en-US"/>
              </w:rPr>
            </w:pPr>
            <w:r w:rsidRPr="00E76D00">
              <w:rPr>
                <w:sz w:val="22"/>
                <w:szCs w:val="22"/>
                <w:lang w:eastAsia="en-US"/>
              </w:rPr>
              <w:t>%</w:t>
            </w:r>
          </w:p>
        </w:tc>
        <w:tc>
          <w:tcPr>
            <w:tcW w:w="1134" w:type="dxa"/>
            <w:vAlign w:val="center"/>
          </w:tcPr>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100</w:t>
            </w:r>
          </w:p>
          <w:p w:rsidR="00420FFA" w:rsidRPr="00E76D00" w:rsidRDefault="00420FFA" w:rsidP="00E76D00">
            <w:pPr>
              <w:jc w:val="center"/>
              <w:rPr>
                <w:lang w:eastAsia="en-US"/>
              </w:rPr>
            </w:pPr>
          </w:p>
        </w:tc>
        <w:tc>
          <w:tcPr>
            <w:tcW w:w="992" w:type="dxa"/>
            <w:vAlign w:val="center"/>
          </w:tcPr>
          <w:p w:rsidR="00420FFA" w:rsidRPr="00E76D00" w:rsidRDefault="00420FFA" w:rsidP="00E76D00">
            <w:pPr>
              <w:jc w:val="center"/>
              <w:rPr>
                <w:lang w:eastAsia="en-US"/>
              </w:rPr>
            </w:pPr>
            <w:r w:rsidRPr="00E76D00">
              <w:rPr>
                <w:sz w:val="22"/>
                <w:szCs w:val="22"/>
                <w:lang w:eastAsia="en-US"/>
              </w:rPr>
              <w:t>15</w:t>
            </w:r>
          </w:p>
        </w:tc>
        <w:tc>
          <w:tcPr>
            <w:tcW w:w="1043" w:type="dxa"/>
            <w:vAlign w:val="center"/>
          </w:tcPr>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0.0</w:t>
            </w:r>
          </w:p>
          <w:p w:rsidR="00420FFA" w:rsidRPr="00E76D00" w:rsidRDefault="00420FFA" w:rsidP="00E76D00">
            <w:pPr>
              <w:jc w:val="center"/>
              <w:rPr>
                <w:lang w:eastAsia="en-US"/>
              </w:rPr>
            </w:pPr>
          </w:p>
        </w:tc>
        <w:tc>
          <w:tcPr>
            <w:tcW w:w="950" w:type="dxa"/>
            <w:vAlign w:val="center"/>
          </w:tcPr>
          <w:p w:rsidR="00420FFA" w:rsidRPr="00E76D00" w:rsidRDefault="00420FFA" w:rsidP="00E76D00">
            <w:pPr>
              <w:jc w:val="center"/>
              <w:rPr>
                <w:lang w:eastAsia="en-US"/>
              </w:rPr>
            </w:pPr>
            <w:r w:rsidRPr="00E76D00">
              <w:rPr>
                <w:sz w:val="22"/>
                <w:szCs w:val="22"/>
                <w:lang w:eastAsia="en-US"/>
              </w:rPr>
              <w:t>0,0</w:t>
            </w:r>
          </w:p>
        </w:tc>
      </w:tr>
      <w:tr w:rsidR="00420FFA" w:rsidRPr="0059315E" w:rsidTr="00E76D00">
        <w:tc>
          <w:tcPr>
            <w:tcW w:w="851" w:type="dxa"/>
            <w:vAlign w:val="center"/>
          </w:tcPr>
          <w:p w:rsidR="00420FFA" w:rsidRPr="00E76D00" w:rsidRDefault="00420FFA" w:rsidP="00E76D00">
            <w:pPr>
              <w:jc w:val="right"/>
              <w:rPr>
                <w:lang w:eastAsia="en-US"/>
              </w:rPr>
            </w:pPr>
            <w:r w:rsidRPr="00E76D00">
              <w:rPr>
                <w:sz w:val="22"/>
                <w:szCs w:val="22"/>
                <w:lang w:eastAsia="en-US"/>
              </w:rPr>
              <w:t>1.2.</w:t>
            </w:r>
          </w:p>
        </w:tc>
        <w:tc>
          <w:tcPr>
            <w:tcW w:w="4536" w:type="dxa"/>
            <w:vAlign w:val="center"/>
          </w:tcPr>
          <w:p w:rsidR="00420FFA" w:rsidRPr="00E76D00" w:rsidRDefault="00420FFA" w:rsidP="0059315E">
            <w:pPr>
              <w:rPr>
                <w:lang w:eastAsia="en-US"/>
              </w:rPr>
            </w:pPr>
            <w:r w:rsidRPr="00E76D00">
              <w:rPr>
                <w:sz w:val="22"/>
                <w:szCs w:val="22"/>
                <w:lang w:eastAsia="en-US"/>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992" w:type="dxa"/>
          </w:tcPr>
          <w:p w:rsidR="00420FFA" w:rsidRPr="00E76D00" w:rsidRDefault="00420FFA" w:rsidP="00E76D00">
            <w:pPr>
              <w:jc w:val="center"/>
              <w:rPr>
                <w:lang w:eastAsia="en-US"/>
              </w:rPr>
            </w:pPr>
          </w:p>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w:t>
            </w:r>
          </w:p>
        </w:tc>
        <w:tc>
          <w:tcPr>
            <w:tcW w:w="1134" w:type="dxa"/>
          </w:tcPr>
          <w:p w:rsidR="00420FFA" w:rsidRPr="00E76D00" w:rsidRDefault="00420FFA" w:rsidP="00E76D00">
            <w:pPr>
              <w:jc w:val="center"/>
              <w:rPr>
                <w:lang w:eastAsia="en-US"/>
              </w:rPr>
            </w:pPr>
          </w:p>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100</w:t>
            </w:r>
          </w:p>
        </w:tc>
        <w:tc>
          <w:tcPr>
            <w:tcW w:w="992" w:type="dxa"/>
          </w:tcPr>
          <w:p w:rsidR="00420FFA" w:rsidRPr="00E76D00" w:rsidRDefault="00420FFA" w:rsidP="00E76D00">
            <w:pPr>
              <w:jc w:val="center"/>
              <w:rPr>
                <w:lang w:eastAsia="en-US"/>
              </w:rPr>
            </w:pPr>
          </w:p>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15</w:t>
            </w:r>
          </w:p>
        </w:tc>
        <w:tc>
          <w:tcPr>
            <w:tcW w:w="1043" w:type="dxa"/>
          </w:tcPr>
          <w:p w:rsidR="00420FFA" w:rsidRPr="00E76D00" w:rsidRDefault="00420FFA" w:rsidP="00E76D00">
            <w:pPr>
              <w:jc w:val="center"/>
              <w:rPr>
                <w:lang w:eastAsia="en-US"/>
              </w:rPr>
            </w:pPr>
          </w:p>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0,0</w:t>
            </w:r>
          </w:p>
        </w:tc>
        <w:tc>
          <w:tcPr>
            <w:tcW w:w="950" w:type="dxa"/>
          </w:tcPr>
          <w:p w:rsidR="00420FFA" w:rsidRPr="00E76D00" w:rsidRDefault="00420FFA" w:rsidP="00E76D00">
            <w:pPr>
              <w:jc w:val="center"/>
              <w:rPr>
                <w:lang w:eastAsia="en-US"/>
              </w:rPr>
            </w:pPr>
          </w:p>
          <w:p w:rsidR="00420FFA" w:rsidRPr="00E76D00" w:rsidRDefault="00420FFA" w:rsidP="00E76D00">
            <w:pPr>
              <w:jc w:val="center"/>
              <w:rPr>
                <w:lang w:eastAsia="en-US"/>
              </w:rPr>
            </w:pPr>
          </w:p>
          <w:p w:rsidR="00420FFA" w:rsidRPr="00E76D00" w:rsidRDefault="00420FFA" w:rsidP="00E76D00">
            <w:pPr>
              <w:jc w:val="center"/>
              <w:rPr>
                <w:lang w:eastAsia="en-US"/>
              </w:rPr>
            </w:pPr>
            <w:r w:rsidRPr="00E76D00">
              <w:rPr>
                <w:sz w:val="22"/>
                <w:szCs w:val="22"/>
                <w:lang w:eastAsia="en-US"/>
              </w:rPr>
              <w:t>0,0</w:t>
            </w: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2</w:t>
            </w:r>
          </w:p>
        </w:tc>
        <w:tc>
          <w:tcPr>
            <w:tcW w:w="4536" w:type="dxa"/>
            <w:vAlign w:val="center"/>
          </w:tcPr>
          <w:p w:rsidR="00420FFA" w:rsidRPr="00E76D00" w:rsidRDefault="00420FFA" w:rsidP="0059315E">
            <w:pPr>
              <w:rPr>
                <w:lang w:eastAsia="en-US"/>
              </w:rPr>
            </w:pPr>
            <w:r w:rsidRPr="00E76D00">
              <w:rPr>
                <w:sz w:val="22"/>
                <w:szCs w:val="22"/>
                <w:lang w:eastAsia="en-US"/>
              </w:rPr>
              <w:t>Показатель надежности и бесперебойности водоснабжения</w:t>
            </w:r>
          </w:p>
        </w:tc>
        <w:tc>
          <w:tcPr>
            <w:tcW w:w="5111" w:type="dxa"/>
            <w:gridSpan w:val="5"/>
            <w:vAlign w:val="center"/>
          </w:tcPr>
          <w:p w:rsidR="00420FFA" w:rsidRPr="00E76D00" w:rsidRDefault="00420FFA" w:rsidP="00E76D00">
            <w:pPr>
              <w:jc w:val="center"/>
              <w:rPr>
                <w:lang w:eastAsia="en-US"/>
              </w:rPr>
            </w:pP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2.1.</w:t>
            </w:r>
          </w:p>
        </w:tc>
        <w:tc>
          <w:tcPr>
            <w:tcW w:w="4536" w:type="dxa"/>
            <w:vAlign w:val="center"/>
          </w:tcPr>
          <w:p w:rsidR="00420FFA" w:rsidRPr="00E76D00" w:rsidRDefault="00420FFA" w:rsidP="0059315E">
            <w:pPr>
              <w:rPr>
                <w:lang w:eastAsia="en-US"/>
              </w:rPr>
            </w:pPr>
            <w:r w:rsidRPr="00E76D00">
              <w:rPr>
                <w:sz w:val="22"/>
                <w:szCs w:val="22"/>
                <w:lang w:eastAsia="en-US"/>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992" w:type="dxa"/>
            <w:vAlign w:val="center"/>
          </w:tcPr>
          <w:p w:rsidR="00420FFA" w:rsidRPr="00E76D00" w:rsidRDefault="00420FFA" w:rsidP="00E76D00">
            <w:pPr>
              <w:jc w:val="center"/>
              <w:rPr>
                <w:lang w:eastAsia="en-US"/>
              </w:rPr>
            </w:pPr>
            <w:r w:rsidRPr="00E76D00">
              <w:rPr>
                <w:sz w:val="22"/>
                <w:szCs w:val="22"/>
                <w:lang w:eastAsia="en-US"/>
              </w:rPr>
              <w:t>ед./ км</w:t>
            </w:r>
          </w:p>
        </w:tc>
        <w:tc>
          <w:tcPr>
            <w:tcW w:w="1134" w:type="dxa"/>
            <w:vAlign w:val="center"/>
          </w:tcPr>
          <w:p w:rsidR="00420FFA" w:rsidRPr="00E76D00" w:rsidRDefault="00420FFA" w:rsidP="00E76D00">
            <w:pPr>
              <w:jc w:val="center"/>
              <w:rPr>
                <w:lang w:eastAsia="en-US"/>
              </w:rPr>
            </w:pPr>
            <w:r w:rsidRPr="00E76D00">
              <w:rPr>
                <w:sz w:val="22"/>
                <w:szCs w:val="22"/>
                <w:lang w:eastAsia="en-US"/>
              </w:rPr>
              <w:t>0,43</w:t>
            </w:r>
          </w:p>
        </w:tc>
        <w:tc>
          <w:tcPr>
            <w:tcW w:w="992" w:type="dxa"/>
            <w:vAlign w:val="center"/>
          </w:tcPr>
          <w:p w:rsidR="00420FFA" w:rsidRPr="00E76D00" w:rsidRDefault="00420FFA" w:rsidP="00E76D00">
            <w:pPr>
              <w:jc w:val="center"/>
              <w:rPr>
                <w:lang w:eastAsia="en-US"/>
              </w:rPr>
            </w:pPr>
            <w:r w:rsidRPr="00E76D00">
              <w:rPr>
                <w:sz w:val="22"/>
                <w:szCs w:val="22"/>
                <w:lang w:eastAsia="en-US"/>
              </w:rPr>
              <w:t>0,20</w:t>
            </w:r>
          </w:p>
        </w:tc>
        <w:tc>
          <w:tcPr>
            <w:tcW w:w="1043" w:type="dxa"/>
            <w:vAlign w:val="center"/>
          </w:tcPr>
          <w:p w:rsidR="00420FFA" w:rsidRPr="00E76D00" w:rsidRDefault="00420FFA" w:rsidP="00E76D00">
            <w:pPr>
              <w:jc w:val="center"/>
              <w:rPr>
                <w:lang w:eastAsia="en-US"/>
              </w:rPr>
            </w:pPr>
            <w:r w:rsidRPr="00E76D00">
              <w:rPr>
                <w:sz w:val="22"/>
                <w:szCs w:val="22"/>
                <w:lang w:eastAsia="en-US"/>
              </w:rPr>
              <w:t>0,13</w:t>
            </w:r>
          </w:p>
        </w:tc>
        <w:tc>
          <w:tcPr>
            <w:tcW w:w="950" w:type="dxa"/>
            <w:vAlign w:val="center"/>
          </w:tcPr>
          <w:p w:rsidR="00420FFA" w:rsidRPr="00E76D00" w:rsidRDefault="00420FFA" w:rsidP="00E76D00">
            <w:pPr>
              <w:jc w:val="center"/>
              <w:rPr>
                <w:lang w:eastAsia="en-US"/>
              </w:rPr>
            </w:pPr>
            <w:r w:rsidRPr="00E76D00">
              <w:rPr>
                <w:sz w:val="22"/>
                <w:szCs w:val="22"/>
                <w:lang w:eastAsia="en-US"/>
              </w:rPr>
              <w:t>0,066</w:t>
            </w: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3.</w:t>
            </w:r>
          </w:p>
        </w:tc>
        <w:tc>
          <w:tcPr>
            <w:tcW w:w="4536" w:type="dxa"/>
            <w:vAlign w:val="center"/>
          </w:tcPr>
          <w:p w:rsidR="00420FFA" w:rsidRPr="00E76D00" w:rsidRDefault="00420FFA" w:rsidP="0059315E">
            <w:pPr>
              <w:rPr>
                <w:lang w:eastAsia="en-US"/>
              </w:rPr>
            </w:pPr>
            <w:r w:rsidRPr="00E76D00">
              <w:rPr>
                <w:sz w:val="22"/>
                <w:szCs w:val="22"/>
                <w:lang w:eastAsia="en-US"/>
              </w:rPr>
              <w:t>Показатели энергетической эффективности</w:t>
            </w:r>
          </w:p>
        </w:tc>
        <w:tc>
          <w:tcPr>
            <w:tcW w:w="5111" w:type="dxa"/>
            <w:gridSpan w:val="5"/>
            <w:vAlign w:val="center"/>
          </w:tcPr>
          <w:p w:rsidR="00420FFA" w:rsidRPr="00E76D00" w:rsidRDefault="00420FFA" w:rsidP="00E76D00">
            <w:pPr>
              <w:jc w:val="center"/>
              <w:rPr>
                <w:lang w:eastAsia="en-US"/>
              </w:rPr>
            </w:pP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3.1.</w:t>
            </w:r>
          </w:p>
        </w:tc>
        <w:tc>
          <w:tcPr>
            <w:tcW w:w="4536" w:type="dxa"/>
            <w:vAlign w:val="center"/>
          </w:tcPr>
          <w:p w:rsidR="00420FFA" w:rsidRPr="00E76D00" w:rsidRDefault="00420FFA" w:rsidP="0059315E">
            <w:pPr>
              <w:rPr>
                <w:lang w:eastAsia="en-US"/>
              </w:rPr>
            </w:pPr>
            <w:r w:rsidRPr="00E76D00">
              <w:rPr>
                <w:sz w:val="22"/>
                <w:szCs w:val="22"/>
                <w:lang w:eastAsia="en-US"/>
              </w:rPr>
              <w:t>Доля потерь воды в централизованных системах водоснабжения при транспортировке в общем объеме воды, поданной в водопроводную сеть</w:t>
            </w:r>
          </w:p>
        </w:tc>
        <w:tc>
          <w:tcPr>
            <w:tcW w:w="992" w:type="dxa"/>
            <w:vAlign w:val="center"/>
          </w:tcPr>
          <w:p w:rsidR="00420FFA" w:rsidRPr="00E76D00" w:rsidRDefault="00420FFA" w:rsidP="00E76D00">
            <w:pPr>
              <w:jc w:val="center"/>
              <w:rPr>
                <w:lang w:eastAsia="en-US"/>
              </w:rPr>
            </w:pPr>
            <w:r w:rsidRPr="00E76D00">
              <w:rPr>
                <w:sz w:val="22"/>
                <w:szCs w:val="22"/>
                <w:lang w:eastAsia="en-US"/>
              </w:rPr>
              <w:t>%</w:t>
            </w:r>
          </w:p>
        </w:tc>
        <w:tc>
          <w:tcPr>
            <w:tcW w:w="1134" w:type="dxa"/>
            <w:vAlign w:val="center"/>
          </w:tcPr>
          <w:p w:rsidR="00420FFA" w:rsidRPr="00E76D00" w:rsidRDefault="00420FFA" w:rsidP="00E76D00">
            <w:pPr>
              <w:jc w:val="center"/>
              <w:rPr>
                <w:lang w:eastAsia="en-US"/>
              </w:rPr>
            </w:pPr>
            <w:r w:rsidRPr="00E76D00">
              <w:rPr>
                <w:sz w:val="22"/>
                <w:szCs w:val="22"/>
                <w:lang w:eastAsia="en-US"/>
              </w:rPr>
              <w:t>40,0</w:t>
            </w:r>
          </w:p>
        </w:tc>
        <w:tc>
          <w:tcPr>
            <w:tcW w:w="992" w:type="dxa"/>
            <w:vAlign w:val="center"/>
          </w:tcPr>
          <w:p w:rsidR="00420FFA" w:rsidRPr="00E76D00" w:rsidRDefault="00420FFA" w:rsidP="00E76D00">
            <w:pPr>
              <w:jc w:val="center"/>
              <w:rPr>
                <w:lang w:eastAsia="en-US"/>
              </w:rPr>
            </w:pPr>
            <w:r w:rsidRPr="00E76D00">
              <w:rPr>
                <w:sz w:val="22"/>
                <w:szCs w:val="22"/>
                <w:lang w:eastAsia="en-US"/>
              </w:rPr>
              <w:t>15</w:t>
            </w:r>
          </w:p>
        </w:tc>
        <w:tc>
          <w:tcPr>
            <w:tcW w:w="1043" w:type="dxa"/>
            <w:vAlign w:val="center"/>
          </w:tcPr>
          <w:p w:rsidR="00420FFA" w:rsidRPr="00E76D00" w:rsidRDefault="00420FFA" w:rsidP="00E76D00">
            <w:pPr>
              <w:jc w:val="center"/>
              <w:rPr>
                <w:lang w:eastAsia="en-US"/>
              </w:rPr>
            </w:pPr>
            <w:r w:rsidRPr="00E76D00">
              <w:rPr>
                <w:sz w:val="22"/>
                <w:szCs w:val="22"/>
                <w:lang w:eastAsia="en-US"/>
              </w:rPr>
              <w:t>10,2</w:t>
            </w:r>
          </w:p>
        </w:tc>
        <w:tc>
          <w:tcPr>
            <w:tcW w:w="950" w:type="dxa"/>
            <w:vAlign w:val="center"/>
          </w:tcPr>
          <w:p w:rsidR="00420FFA" w:rsidRPr="00E76D00" w:rsidRDefault="00420FFA" w:rsidP="00E76D00">
            <w:pPr>
              <w:jc w:val="center"/>
              <w:rPr>
                <w:lang w:eastAsia="en-US"/>
              </w:rPr>
            </w:pPr>
            <w:r w:rsidRPr="00E76D00">
              <w:rPr>
                <w:sz w:val="22"/>
                <w:szCs w:val="22"/>
                <w:lang w:eastAsia="en-US"/>
              </w:rPr>
              <w:t>5,3</w:t>
            </w: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3.2.</w:t>
            </w:r>
          </w:p>
        </w:tc>
        <w:tc>
          <w:tcPr>
            <w:tcW w:w="4536" w:type="dxa"/>
            <w:vAlign w:val="center"/>
          </w:tcPr>
          <w:p w:rsidR="00420FFA" w:rsidRPr="00E76D00" w:rsidRDefault="00420FFA" w:rsidP="0059315E">
            <w:pPr>
              <w:rPr>
                <w:lang w:eastAsia="en-US"/>
              </w:rPr>
            </w:pPr>
            <w:r w:rsidRPr="00E76D00">
              <w:rPr>
                <w:sz w:val="22"/>
                <w:szCs w:val="22"/>
                <w:lang w:eastAsia="en-US"/>
              </w:rPr>
              <w:t xml:space="preserve">Удельный расход электрической энергии, потребляемой </w:t>
            </w:r>
          </w:p>
          <w:p w:rsidR="00420FFA" w:rsidRPr="00E76D00" w:rsidRDefault="00420FFA" w:rsidP="0059315E">
            <w:pPr>
              <w:rPr>
                <w:lang w:eastAsia="en-US"/>
              </w:rPr>
            </w:pPr>
            <w:r w:rsidRPr="00E76D00">
              <w:rPr>
                <w:sz w:val="22"/>
                <w:szCs w:val="22"/>
                <w:lang w:eastAsia="en-US"/>
              </w:rPr>
              <w:t>в технологическом процессе подготовки питьевой воды, на единицу объема воды, отпускаемой в сеть</w:t>
            </w:r>
          </w:p>
        </w:tc>
        <w:tc>
          <w:tcPr>
            <w:tcW w:w="992" w:type="dxa"/>
            <w:vAlign w:val="center"/>
          </w:tcPr>
          <w:p w:rsidR="00420FFA" w:rsidRPr="00E76D00" w:rsidRDefault="00420FFA" w:rsidP="00E76D00">
            <w:pPr>
              <w:jc w:val="center"/>
              <w:rPr>
                <w:lang w:eastAsia="en-US"/>
              </w:rPr>
            </w:pPr>
            <w:r w:rsidRPr="00E76D00">
              <w:rPr>
                <w:sz w:val="22"/>
                <w:szCs w:val="22"/>
                <w:lang w:eastAsia="en-US"/>
              </w:rPr>
              <w:t>кВт*ч/ куб. м</w:t>
            </w:r>
          </w:p>
        </w:tc>
        <w:tc>
          <w:tcPr>
            <w:tcW w:w="1134" w:type="dxa"/>
            <w:vAlign w:val="center"/>
          </w:tcPr>
          <w:p w:rsidR="00420FFA" w:rsidRPr="00E76D00" w:rsidRDefault="00420FFA" w:rsidP="00E76D00">
            <w:pPr>
              <w:jc w:val="center"/>
              <w:rPr>
                <w:lang w:eastAsia="en-US"/>
              </w:rPr>
            </w:pPr>
            <w:r w:rsidRPr="00E76D00">
              <w:rPr>
                <w:sz w:val="22"/>
                <w:szCs w:val="22"/>
                <w:lang w:eastAsia="en-US"/>
              </w:rPr>
              <w:t>0,05</w:t>
            </w:r>
          </w:p>
        </w:tc>
        <w:tc>
          <w:tcPr>
            <w:tcW w:w="992" w:type="dxa"/>
            <w:vAlign w:val="center"/>
          </w:tcPr>
          <w:p w:rsidR="00420FFA" w:rsidRPr="00E76D00" w:rsidRDefault="00420FFA" w:rsidP="00E76D00">
            <w:pPr>
              <w:jc w:val="center"/>
              <w:rPr>
                <w:lang w:eastAsia="en-US"/>
              </w:rPr>
            </w:pPr>
            <w:r w:rsidRPr="00E76D00">
              <w:rPr>
                <w:sz w:val="22"/>
                <w:szCs w:val="22"/>
                <w:lang w:eastAsia="en-US"/>
              </w:rPr>
              <w:t>0,07</w:t>
            </w:r>
          </w:p>
        </w:tc>
        <w:tc>
          <w:tcPr>
            <w:tcW w:w="1043" w:type="dxa"/>
            <w:vAlign w:val="center"/>
          </w:tcPr>
          <w:p w:rsidR="00420FFA" w:rsidRPr="00E76D00" w:rsidRDefault="00420FFA" w:rsidP="00E76D00">
            <w:pPr>
              <w:jc w:val="center"/>
              <w:rPr>
                <w:lang w:eastAsia="en-US"/>
              </w:rPr>
            </w:pPr>
            <w:r w:rsidRPr="00E76D00">
              <w:rPr>
                <w:sz w:val="22"/>
                <w:szCs w:val="22"/>
                <w:lang w:eastAsia="en-US"/>
              </w:rPr>
              <w:t>0,07</w:t>
            </w:r>
          </w:p>
        </w:tc>
        <w:tc>
          <w:tcPr>
            <w:tcW w:w="950" w:type="dxa"/>
            <w:vAlign w:val="center"/>
          </w:tcPr>
          <w:p w:rsidR="00420FFA" w:rsidRPr="00E76D00" w:rsidRDefault="00420FFA" w:rsidP="00E76D00">
            <w:pPr>
              <w:jc w:val="center"/>
              <w:rPr>
                <w:lang w:eastAsia="en-US"/>
              </w:rPr>
            </w:pPr>
            <w:r w:rsidRPr="00E76D00">
              <w:rPr>
                <w:sz w:val="22"/>
                <w:szCs w:val="22"/>
                <w:lang w:eastAsia="en-US"/>
              </w:rPr>
              <w:t>0,07</w:t>
            </w:r>
          </w:p>
        </w:tc>
      </w:tr>
      <w:tr w:rsidR="00420FFA" w:rsidRPr="0059315E" w:rsidTr="00E76D00">
        <w:tc>
          <w:tcPr>
            <w:tcW w:w="851" w:type="dxa"/>
            <w:vAlign w:val="center"/>
          </w:tcPr>
          <w:p w:rsidR="00420FFA" w:rsidRPr="00E76D00" w:rsidRDefault="00420FFA" w:rsidP="00E76D00">
            <w:pPr>
              <w:jc w:val="center"/>
              <w:rPr>
                <w:lang w:eastAsia="en-US"/>
              </w:rPr>
            </w:pPr>
            <w:r w:rsidRPr="00E76D00">
              <w:rPr>
                <w:sz w:val="22"/>
                <w:szCs w:val="22"/>
                <w:lang w:eastAsia="en-US"/>
              </w:rPr>
              <w:t>3.3.</w:t>
            </w:r>
          </w:p>
        </w:tc>
        <w:tc>
          <w:tcPr>
            <w:tcW w:w="4536" w:type="dxa"/>
            <w:vAlign w:val="center"/>
          </w:tcPr>
          <w:p w:rsidR="00420FFA" w:rsidRPr="00E76D00" w:rsidRDefault="00420FFA" w:rsidP="0059315E">
            <w:pPr>
              <w:rPr>
                <w:lang w:eastAsia="en-US"/>
              </w:rPr>
            </w:pPr>
            <w:r w:rsidRPr="00E76D00">
              <w:rPr>
                <w:sz w:val="22"/>
                <w:szCs w:val="22"/>
                <w:lang w:eastAsia="en-US"/>
              </w:rPr>
              <w:t xml:space="preserve">Удельный расход электрической энергии, потребляемой </w:t>
            </w:r>
          </w:p>
          <w:p w:rsidR="00420FFA" w:rsidRPr="00E76D00" w:rsidRDefault="00420FFA" w:rsidP="0059315E">
            <w:pPr>
              <w:rPr>
                <w:lang w:eastAsia="en-US"/>
              </w:rPr>
            </w:pPr>
            <w:r w:rsidRPr="00E76D00">
              <w:rPr>
                <w:sz w:val="22"/>
                <w:szCs w:val="22"/>
                <w:lang w:eastAsia="en-US"/>
              </w:rPr>
              <w:t>в технологическом процессе транспортировки питьевой воды, на единицу объема транспортируемой воды</w:t>
            </w:r>
          </w:p>
        </w:tc>
        <w:tc>
          <w:tcPr>
            <w:tcW w:w="992" w:type="dxa"/>
            <w:vAlign w:val="center"/>
          </w:tcPr>
          <w:p w:rsidR="00420FFA" w:rsidRPr="00E76D00" w:rsidRDefault="00420FFA" w:rsidP="00E76D00">
            <w:pPr>
              <w:jc w:val="center"/>
              <w:rPr>
                <w:lang w:eastAsia="en-US"/>
              </w:rPr>
            </w:pPr>
            <w:r w:rsidRPr="00E76D00">
              <w:rPr>
                <w:bCs/>
                <w:sz w:val="22"/>
                <w:szCs w:val="22"/>
                <w:lang w:eastAsia="en-US"/>
              </w:rPr>
              <w:t>кВт*ч/ куб. м</w:t>
            </w:r>
          </w:p>
        </w:tc>
        <w:tc>
          <w:tcPr>
            <w:tcW w:w="1134" w:type="dxa"/>
            <w:vAlign w:val="center"/>
          </w:tcPr>
          <w:p w:rsidR="00420FFA" w:rsidRPr="00E76D00" w:rsidRDefault="00420FFA" w:rsidP="00E76D00">
            <w:pPr>
              <w:jc w:val="center"/>
              <w:rPr>
                <w:lang w:eastAsia="en-US"/>
              </w:rPr>
            </w:pPr>
            <w:r w:rsidRPr="00E76D00">
              <w:rPr>
                <w:sz w:val="22"/>
                <w:szCs w:val="22"/>
                <w:lang w:eastAsia="en-US"/>
              </w:rPr>
              <w:t>0,42</w:t>
            </w:r>
          </w:p>
        </w:tc>
        <w:tc>
          <w:tcPr>
            <w:tcW w:w="992" w:type="dxa"/>
            <w:vAlign w:val="center"/>
          </w:tcPr>
          <w:p w:rsidR="00420FFA" w:rsidRPr="00E76D00" w:rsidRDefault="00420FFA" w:rsidP="00E76D00">
            <w:pPr>
              <w:jc w:val="center"/>
              <w:rPr>
                <w:lang w:eastAsia="en-US"/>
              </w:rPr>
            </w:pPr>
            <w:r w:rsidRPr="00E76D00">
              <w:rPr>
                <w:sz w:val="22"/>
                <w:szCs w:val="22"/>
                <w:lang w:eastAsia="en-US"/>
              </w:rPr>
              <w:t>0,345</w:t>
            </w:r>
          </w:p>
        </w:tc>
        <w:tc>
          <w:tcPr>
            <w:tcW w:w="1043" w:type="dxa"/>
            <w:vAlign w:val="center"/>
          </w:tcPr>
          <w:p w:rsidR="00420FFA" w:rsidRPr="00E76D00" w:rsidRDefault="00420FFA" w:rsidP="00E76D00">
            <w:pPr>
              <w:jc w:val="center"/>
              <w:rPr>
                <w:lang w:eastAsia="en-US"/>
              </w:rPr>
            </w:pPr>
            <w:r w:rsidRPr="00E76D00">
              <w:rPr>
                <w:sz w:val="22"/>
                <w:szCs w:val="22"/>
                <w:lang w:eastAsia="en-US"/>
              </w:rPr>
              <w:t>0,33</w:t>
            </w:r>
          </w:p>
        </w:tc>
        <w:tc>
          <w:tcPr>
            <w:tcW w:w="950" w:type="dxa"/>
            <w:vAlign w:val="center"/>
          </w:tcPr>
          <w:p w:rsidR="00420FFA" w:rsidRPr="00E76D00" w:rsidRDefault="00420FFA" w:rsidP="00E76D00">
            <w:pPr>
              <w:jc w:val="center"/>
              <w:rPr>
                <w:lang w:eastAsia="en-US"/>
              </w:rPr>
            </w:pPr>
            <w:r w:rsidRPr="00E76D00">
              <w:rPr>
                <w:sz w:val="22"/>
                <w:szCs w:val="22"/>
                <w:lang w:eastAsia="en-US"/>
              </w:rPr>
              <w:t>0,31</w:t>
            </w:r>
          </w:p>
        </w:tc>
      </w:tr>
    </w:tbl>
    <w:p w:rsidR="00420FFA" w:rsidRPr="00ED60AE" w:rsidRDefault="00420FFA" w:rsidP="00ED60AE">
      <w:pPr>
        <w:rPr>
          <w:highlight w:val="yellow"/>
        </w:rPr>
      </w:pPr>
    </w:p>
    <w:p w:rsidR="00420FFA" w:rsidRPr="009557A5" w:rsidRDefault="00420FFA" w:rsidP="00CA404D">
      <w:pPr>
        <w:pStyle w:val="1"/>
        <w:numPr>
          <w:ilvl w:val="1"/>
          <w:numId w:val="52"/>
        </w:numPr>
        <w:jc w:val="both"/>
      </w:pPr>
      <w:r>
        <w:rPr>
          <w:highlight w:val="yellow"/>
        </w:rPr>
        <w:br w:type="page"/>
      </w:r>
      <w:bookmarkStart w:id="387" w:name="_Toc400027879"/>
      <w:r w:rsidRPr="009557A5">
        <w:lastRenderedPageBreak/>
        <w:t>Направления развития централизованных систем водоснабжения</w:t>
      </w:r>
      <w:bookmarkEnd w:id="387"/>
    </w:p>
    <w:p w:rsidR="00420FFA" w:rsidRDefault="00420FFA" w:rsidP="00843B53">
      <w:pPr>
        <w:widowControl w:val="0"/>
        <w:adjustRightInd w:val="0"/>
        <w:ind w:firstLine="709"/>
        <w:jc w:val="both"/>
        <w:textAlignment w:val="baseline"/>
        <w:rPr>
          <w:sz w:val="28"/>
          <w:szCs w:val="28"/>
        </w:rPr>
      </w:pPr>
    </w:p>
    <w:p w:rsidR="00420FFA" w:rsidRDefault="00420FFA" w:rsidP="00843B53">
      <w:pPr>
        <w:widowControl w:val="0"/>
        <w:adjustRightInd w:val="0"/>
        <w:ind w:firstLine="709"/>
        <w:jc w:val="both"/>
        <w:textAlignment w:val="baseline"/>
        <w:rPr>
          <w:sz w:val="28"/>
          <w:szCs w:val="28"/>
        </w:rPr>
      </w:pPr>
      <w:r>
        <w:rPr>
          <w:sz w:val="28"/>
          <w:szCs w:val="28"/>
        </w:rPr>
        <w:t>Направление развития систем водоснабжения МО «</w:t>
      </w:r>
      <w:proofErr w:type="spellStart"/>
      <w:r>
        <w:rPr>
          <w:sz w:val="28"/>
          <w:szCs w:val="28"/>
        </w:rPr>
        <w:t>Кузнечнинское</w:t>
      </w:r>
      <w:proofErr w:type="spellEnd"/>
      <w:r>
        <w:rPr>
          <w:sz w:val="28"/>
          <w:szCs w:val="28"/>
        </w:rPr>
        <w:t xml:space="preserve"> ГП» неразрывно связаны с ростом площадей жилой застройки, ростом населения, а также предусмотренных генпланом мероприятий, направленных на развитие </w:t>
      </w:r>
      <w:r w:rsidRPr="00844F85">
        <w:rPr>
          <w:sz w:val="28"/>
          <w:szCs w:val="28"/>
        </w:rPr>
        <w:t>учреждений и предприятий обслуживания федерального, регионального и местного значения</w:t>
      </w:r>
      <w:r>
        <w:rPr>
          <w:sz w:val="28"/>
          <w:szCs w:val="28"/>
        </w:rPr>
        <w:t>,</w:t>
      </w:r>
      <w:r w:rsidRPr="0062543F">
        <w:rPr>
          <w:sz w:val="28"/>
          <w:szCs w:val="28"/>
        </w:rPr>
        <w:t xml:space="preserve"> </w:t>
      </w:r>
      <w:r w:rsidRPr="00844F85">
        <w:rPr>
          <w:sz w:val="28"/>
          <w:szCs w:val="28"/>
        </w:rPr>
        <w:t>новых промышленно-коммунальных объектов</w:t>
      </w:r>
      <w:r>
        <w:rPr>
          <w:sz w:val="28"/>
          <w:szCs w:val="28"/>
        </w:rPr>
        <w:t xml:space="preserve"> и </w:t>
      </w:r>
      <w:r w:rsidRPr="00844F85">
        <w:rPr>
          <w:sz w:val="28"/>
          <w:szCs w:val="28"/>
        </w:rPr>
        <w:t xml:space="preserve"> </w:t>
      </w:r>
      <w:r>
        <w:rPr>
          <w:sz w:val="28"/>
          <w:szCs w:val="28"/>
        </w:rPr>
        <w:t xml:space="preserve">инфраструктуры. Под развитие этих объектов предусмотрено выделение территорий в составе границ муниципального образования.  </w:t>
      </w:r>
    </w:p>
    <w:p w:rsidR="00420FFA" w:rsidRPr="00843B53" w:rsidRDefault="00420FFA" w:rsidP="00843B53">
      <w:pPr>
        <w:widowControl w:val="0"/>
        <w:adjustRightInd w:val="0"/>
        <w:ind w:firstLine="709"/>
        <w:jc w:val="both"/>
        <w:textAlignment w:val="baseline"/>
        <w:rPr>
          <w:sz w:val="28"/>
          <w:szCs w:val="28"/>
        </w:rPr>
      </w:pPr>
      <w:r w:rsidRPr="00843B53">
        <w:rPr>
          <w:sz w:val="28"/>
          <w:szCs w:val="28"/>
        </w:rPr>
        <w:t xml:space="preserve">В составе генерального плана выделены </w:t>
      </w:r>
      <w:r>
        <w:rPr>
          <w:sz w:val="28"/>
          <w:szCs w:val="28"/>
        </w:rPr>
        <w:t>два основных</w:t>
      </w:r>
      <w:r w:rsidRPr="00843B53">
        <w:rPr>
          <w:sz w:val="28"/>
          <w:szCs w:val="28"/>
        </w:rPr>
        <w:t xml:space="preserve"> этап</w:t>
      </w:r>
      <w:r>
        <w:rPr>
          <w:sz w:val="28"/>
          <w:szCs w:val="28"/>
        </w:rPr>
        <w:t>а территориального планирования: на расчетный срок до</w:t>
      </w:r>
      <w:r w:rsidRPr="00843B53">
        <w:rPr>
          <w:sz w:val="28"/>
          <w:szCs w:val="28"/>
        </w:rPr>
        <w:t xml:space="preserve"> 2035 г., в том числе первая очередь – 2020 г.</w:t>
      </w:r>
    </w:p>
    <w:p w:rsidR="00420FFA" w:rsidRDefault="00420FFA" w:rsidP="00843B53">
      <w:pPr>
        <w:widowControl w:val="0"/>
        <w:adjustRightInd w:val="0"/>
        <w:ind w:firstLine="709"/>
        <w:jc w:val="both"/>
        <w:textAlignment w:val="baseline"/>
        <w:rPr>
          <w:sz w:val="28"/>
          <w:szCs w:val="28"/>
        </w:rPr>
      </w:pPr>
      <w:r w:rsidRPr="00843B53">
        <w:rPr>
          <w:sz w:val="28"/>
          <w:szCs w:val="28"/>
        </w:rPr>
        <w:t>Проектная численность населения муниципального образования на рас</w:t>
      </w:r>
      <w:r>
        <w:rPr>
          <w:sz w:val="28"/>
          <w:szCs w:val="28"/>
        </w:rPr>
        <w:t xml:space="preserve">четный срок генерального плана до </w:t>
      </w:r>
      <w:r w:rsidRPr="00843B53">
        <w:rPr>
          <w:sz w:val="28"/>
          <w:szCs w:val="28"/>
        </w:rPr>
        <w:t>2035 г составит порядка 4,7 тыс. чел. Численнос</w:t>
      </w:r>
      <w:r>
        <w:rPr>
          <w:sz w:val="28"/>
          <w:szCs w:val="28"/>
        </w:rPr>
        <w:t xml:space="preserve">ть населения на первую очередь до </w:t>
      </w:r>
      <w:r w:rsidRPr="00843B53">
        <w:rPr>
          <w:sz w:val="28"/>
          <w:szCs w:val="28"/>
        </w:rPr>
        <w:t>2020 г определена в размере 4,0 тыс. чел.</w:t>
      </w:r>
    </w:p>
    <w:p w:rsidR="00420FFA" w:rsidRPr="00C72FBF" w:rsidRDefault="00420FFA" w:rsidP="00D24BC8">
      <w:pPr>
        <w:widowControl w:val="0"/>
        <w:adjustRightInd w:val="0"/>
        <w:ind w:firstLine="709"/>
        <w:jc w:val="both"/>
        <w:textAlignment w:val="baseline"/>
        <w:rPr>
          <w:sz w:val="28"/>
          <w:szCs w:val="28"/>
        </w:rPr>
      </w:pPr>
      <w:r>
        <w:rPr>
          <w:sz w:val="28"/>
          <w:szCs w:val="28"/>
        </w:rPr>
        <w:t>На расчетный период предусмотрено жилищное строительство с у</w:t>
      </w:r>
      <w:r w:rsidRPr="00C72FBF">
        <w:rPr>
          <w:sz w:val="28"/>
          <w:szCs w:val="28"/>
        </w:rPr>
        <w:t>величение</w:t>
      </w:r>
      <w:r>
        <w:rPr>
          <w:sz w:val="28"/>
          <w:szCs w:val="28"/>
        </w:rPr>
        <w:t>м</w:t>
      </w:r>
      <w:r w:rsidRPr="00C72FBF">
        <w:rPr>
          <w:sz w:val="28"/>
          <w:szCs w:val="28"/>
        </w:rPr>
        <w:t xml:space="preserve"> жилищного фонда муниципального образования до 124 тыс. кв. м. Строительство нового жилищного фонда в объеме 29 тыс. кв. м (среднегодовой объем нового жилищного строительства ~ 1,2 тыс. кв. м).</w:t>
      </w:r>
    </w:p>
    <w:p w:rsidR="00420FFA" w:rsidRDefault="00420FFA" w:rsidP="00D24BC8">
      <w:pPr>
        <w:jc w:val="both"/>
        <w:rPr>
          <w:sz w:val="28"/>
          <w:szCs w:val="28"/>
        </w:rPr>
      </w:pPr>
      <w:r>
        <w:rPr>
          <w:sz w:val="28"/>
          <w:szCs w:val="28"/>
        </w:rPr>
        <w:t>Основные площадк</w:t>
      </w:r>
      <w:r w:rsidRPr="00C72FBF">
        <w:rPr>
          <w:sz w:val="28"/>
          <w:szCs w:val="28"/>
        </w:rPr>
        <w:t>и нового жилищного строительства на расчетный срок</w:t>
      </w:r>
      <w:r>
        <w:rPr>
          <w:sz w:val="28"/>
          <w:szCs w:val="28"/>
        </w:rPr>
        <w:t>:</w:t>
      </w:r>
    </w:p>
    <w:p w:rsidR="00420FFA" w:rsidRPr="00C72FBF" w:rsidRDefault="00420FFA" w:rsidP="00D24BC8">
      <w:pPr>
        <w:jc w:val="right"/>
        <w:rPr>
          <w:sz w:val="28"/>
          <w:szCs w:val="28"/>
        </w:rPr>
      </w:pPr>
    </w:p>
    <w:tbl>
      <w:tblPr>
        <w:tblW w:w="9092" w:type="dxa"/>
        <w:jc w:val="right"/>
        <w:tblLook w:val="00A0" w:firstRow="1" w:lastRow="0" w:firstColumn="1" w:lastColumn="0" w:noHBand="0" w:noVBand="0"/>
      </w:tblPr>
      <w:tblGrid>
        <w:gridCol w:w="623"/>
        <w:gridCol w:w="3982"/>
        <w:gridCol w:w="1569"/>
        <w:gridCol w:w="2918"/>
      </w:tblGrid>
      <w:tr w:rsidR="00420FFA" w:rsidRPr="00C72FBF" w:rsidTr="00784732">
        <w:trPr>
          <w:trHeight w:val="322"/>
          <w:jc w:val="right"/>
        </w:trPr>
        <w:tc>
          <w:tcPr>
            <w:tcW w:w="623"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 п/п</w:t>
            </w:r>
          </w:p>
        </w:tc>
        <w:tc>
          <w:tcPr>
            <w:tcW w:w="3982"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Тип застройки</w:t>
            </w:r>
          </w:p>
        </w:tc>
        <w:tc>
          <w:tcPr>
            <w:tcW w:w="1569"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Площадь участка, га</w:t>
            </w:r>
          </w:p>
        </w:tc>
        <w:tc>
          <w:tcPr>
            <w:tcW w:w="2918"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Жилищный фонд, тыс. кв. м общей площади</w:t>
            </w:r>
          </w:p>
        </w:tc>
      </w:tr>
      <w:tr w:rsidR="00420FFA" w:rsidRPr="00C72FBF" w:rsidTr="00784732">
        <w:trPr>
          <w:trHeight w:val="322"/>
          <w:jc w:val="right"/>
        </w:trPr>
        <w:tc>
          <w:tcPr>
            <w:tcW w:w="623"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1</w:t>
            </w:r>
          </w:p>
        </w:tc>
        <w:tc>
          <w:tcPr>
            <w:tcW w:w="3982"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proofErr w:type="spellStart"/>
            <w:r w:rsidRPr="00C72FBF">
              <w:t>г.п</w:t>
            </w:r>
            <w:proofErr w:type="spellEnd"/>
            <w:r w:rsidRPr="00C72FBF">
              <w:t>. Кузнечное</w:t>
            </w:r>
          </w:p>
          <w:p w:rsidR="00420FFA" w:rsidRPr="00C72FBF" w:rsidRDefault="00420FFA" w:rsidP="00784732">
            <w:pPr>
              <w:jc w:val="center"/>
            </w:pPr>
            <w:proofErr w:type="spellStart"/>
            <w:r w:rsidRPr="00C72FBF">
              <w:t>Среднеэтажные</w:t>
            </w:r>
            <w:proofErr w:type="spellEnd"/>
            <w:r w:rsidRPr="00C72FBF">
              <w:t xml:space="preserve"> жилые дома 5-8 </w:t>
            </w:r>
            <w:proofErr w:type="spellStart"/>
            <w:r w:rsidRPr="00C72FBF">
              <w:t>эт</w:t>
            </w:r>
            <w:proofErr w:type="spellEnd"/>
            <w:r w:rsidRPr="00C72FBF">
              <w:t>.</w:t>
            </w:r>
          </w:p>
        </w:tc>
        <w:tc>
          <w:tcPr>
            <w:tcW w:w="1569"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2</w:t>
            </w:r>
          </w:p>
        </w:tc>
        <w:tc>
          <w:tcPr>
            <w:tcW w:w="2918"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15</w:t>
            </w:r>
          </w:p>
        </w:tc>
      </w:tr>
      <w:tr w:rsidR="00420FFA" w:rsidRPr="00C72FBF" w:rsidTr="00784732">
        <w:trPr>
          <w:trHeight w:val="322"/>
          <w:jc w:val="right"/>
        </w:trPr>
        <w:tc>
          <w:tcPr>
            <w:tcW w:w="623"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2</w:t>
            </w:r>
          </w:p>
        </w:tc>
        <w:tc>
          <w:tcPr>
            <w:tcW w:w="3982"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proofErr w:type="spellStart"/>
            <w:r w:rsidRPr="00C72FBF">
              <w:t>г.п</w:t>
            </w:r>
            <w:proofErr w:type="spellEnd"/>
            <w:r w:rsidRPr="00C72FBF">
              <w:t>. Кузнечное</w:t>
            </w:r>
          </w:p>
          <w:p w:rsidR="00420FFA" w:rsidRPr="00C72FBF" w:rsidRDefault="00420FFA" w:rsidP="00784732">
            <w:pPr>
              <w:jc w:val="center"/>
            </w:pPr>
            <w:r w:rsidRPr="00C72FBF">
              <w:t>Индивидуальные жилые дома с участками</w:t>
            </w:r>
          </w:p>
        </w:tc>
        <w:tc>
          <w:tcPr>
            <w:tcW w:w="1569"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8</w:t>
            </w:r>
          </w:p>
        </w:tc>
        <w:tc>
          <w:tcPr>
            <w:tcW w:w="2918"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8</w:t>
            </w:r>
          </w:p>
        </w:tc>
      </w:tr>
      <w:tr w:rsidR="00420FFA" w:rsidRPr="00C72FBF" w:rsidTr="00784732">
        <w:trPr>
          <w:trHeight w:val="322"/>
          <w:jc w:val="right"/>
        </w:trPr>
        <w:tc>
          <w:tcPr>
            <w:tcW w:w="623"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3</w:t>
            </w:r>
          </w:p>
        </w:tc>
        <w:tc>
          <w:tcPr>
            <w:tcW w:w="3982"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proofErr w:type="spellStart"/>
            <w:r w:rsidRPr="00C72FBF">
              <w:t>г.п</w:t>
            </w:r>
            <w:proofErr w:type="spellEnd"/>
            <w:r w:rsidRPr="00C72FBF">
              <w:t>. Кузнечное</w:t>
            </w:r>
          </w:p>
          <w:p w:rsidR="00420FFA" w:rsidRPr="00C72FBF" w:rsidRDefault="00420FFA" w:rsidP="00784732">
            <w:pPr>
              <w:jc w:val="center"/>
            </w:pPr>
            <w:r w:rsidRPr="00C72FBF">
              <w:t>Индивидуальные жилые дома с участками</w:t>
            </w:r>
          </w:p>
        </w:tc>
        <w:tc>
          <w:tcPr>
            <w:tcW w:w="1569"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6</w:t>
            </w:r>
          </w:p>
        </w:tc>
        <w:tc>
          <w:tcPr>
            <w:tcW w:w="2918" w:type="dxa"/>
            <w:vMerge w:val="restart"/>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6</w:t>
            </w:r>
          </w:p>
        </w:tc>
      </w:tr>
      <w:tr w:rsidR="00420FFA" w:rsidRPr="00C72FBF" w:rsidTr="00784732">
        <w:trPr>
          <w:trHeight w:val="322"/>
          <w:jc w:val="right"/>
        </w:trPr>
        <w:tc>
          <w:tcPr>
            <w:tcW w:w="623"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p>
        </w:tc>
        <w:tc>
          <w:tcPr>
            <w:tcW w:w="3982"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Всего</w:t>
            </w:r>
          </w:p>
        </w:tc>
        <w:tc>
          <w:tcPr>
            <w:tcW w:w="1569"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16</w:t>
            </w:r>
          </w:p>
        </w:tc>
        <w:tc>
          <w:tcPr>
            <w:tcW w:w="2918" w:type="dxa"/>
            <w:tcBorders>
              <w:top w:val="single" w:sz="8" w:space="0" w:color="auto"/>
              <w:left w:val="single" w:sz="8" w:space="0" w:color="auto"/>
              <w:bottom w:val="single" w:sz="8" w:space="0" w:color="000000"/>
              <w:right w:val="single" w:sz="8" w:space="0" w:color="auto"/>
            </w:tcBorders>
            <w:vAlign w:val="center"/>
          </w:tcPr>
          <w:p w:rsidR="00420FFA" w:rsidRPr="00C72FBF" w:rsidRDefault="00420FFA" w:rsidP="00784732">
            <w:pPr>
              <w:jc w:val="center"/>
            </w:pPr>
            <w:r w:rsidRPr="00C72FBF">
              <w:t>29</w:t>
            </w:r>
          </w:p>
        </w:tc>
      </w:tr>
    </w:tbl>
    <w:p w:rsidR="00420FFA" w:rsidRPr="00D24BC8" w:rsidRDefault="00420FFA" w:rsidP="00D24BC8">
      <w:pPr>
        <w:suppressAutoHyphens/>
        <w:spacing w:before="60" w:after="60"/>
        <w:jc w:val="both"/>
        <w:rPr>
          <w:bCs/>
          <w:sz w:val="28"/>
          <w:szCs w:val="28"/>
        </w:rPr>
      </w:pPr>
      <w:r>
        <w:rPr>
          <w:bCs/>
          <w:sz w:val="28"/>
          <w:szCs w:val="28"/>
        </w:rPr>
        <w:t>При этом также предусмотрено:</w:t>
      </w:r>
    </w:p>
    <w:p w:rsidR="00420FFA" w:rsidRPr="00D24BC8" w:rsidRDefault="00420FFA" w:rsidP="00D24BC8">
      <w:pPr>
        <w:pStyle w:val="af"/>
        <w:numPr>
          <w:ilvl w:val="0"/>
          <w:numId w:val="59"/>
        </w:numPr>
        <w:jc w:val="both"/>
        <w:rPr>
          <w:sz w:val="28"/>
          <w:szCs w:val="28"/>
        </w:rPr>
      </w:pPr>
      <w:r>
        <w:rPr>
          <w:sz w:val="28"/>
          <w:szCs w:val="28"/>
        </w:rPr>
        <w:t>з</w:t>
      </w:r>
      <w:r w:rsidRPr="00D24BC8">
        <w:rPr>
          <w:sz w:val="28"/>
          <w:szCs w:val="28"/>
        </w:rPr>
        <w:t>авершение формирования зоны средне этажной (5 этажей) жилой застройки микрорайона Ровное (2 га</w:t>
      </w:r>
      <w:r>
        <w:rPr>
          <w:sz w:val="28"/>
          <w:szCs w:val="28"/>
        </w:rPr>
        <w:t>);</w:t>
      </w:r>
    </w:p>
    <w:p w:rsidR="00420FFA" w:rsidRPr="00844F85" w:rsidRDefault="00420FFA" w:rsidP="00E55C10">
      <w:pPr>
        <w:numPr>
          <w:ilvl w:val="0"/>
          <w:numId w:val="59"/>
        </w:numPr>
        <w:jc w:val="both"/>
        <w:rPr>
          <w:sz w:val="28"/>
          <w:szCs w:val="28"/>
        </w:rPr>
      </w:pPr>
      <w:r>
        <w:rPr>
          <w:sz w:val="28"/>
          <w:szCs w:val="28"/>
        </w:rPr>
        <w:t>у</w:t>
      </w:r>
      <w:r w:rsidRPr="00844F85">
        <w:rPr>
          <w:sz w:val="28"/>
          <w:szCs w:val="28"/>
        </w:rPr>
        <w:t>порядочивание территории огородов и незарегистрированных дачных построек на северо-восточном берегу озера Кузнечное с последующим размещением индивидуальной жилой застройки (6 га)</w:t>
      </w:r>
      <w:r>
        <w:rPr>
          <w:sz w:val="28"/>
          <w:szCs w:val="28"/>
        </w:rPr>
        <w:t>;</w:t>
      </w:r>
    </w:p>
    <w:p w:rsidR="00420FFA" w:rsidRDefault="00420FFA" w:rsidP="00E55C10">
      <w:pPr>
        <w:numPr>
          <w:ilvl w:val="0"/>
          <w:numId w:val="59"/>
        </w:numPr>
        <w:jc w:val="both"/>
        <w:rPr>
          <w:sz w:val="28"/>
          <w:szCs w:val="28"/>
        </w:rPr>
      </w:pPr>
      <w:r>
        <w:rPr>
          <w:sz w:val="28"/>
          <w:szCs w:val="28"/>
        </w:rPr>
        <w:t>ф</w:t>
      </w:r>
      <w:r w:rsidRPr="00844F85">
        <w:rPr>
          <w:sz w:val="28"/>
          <w:szCs w:val="28"/>
        </w:rPr>
        <w:t>ормирование общественно-деловой и жилой зон</w:t>
      </w:r>
      <w:r>
        <w:rPr>
          <w:sz w:val="28"/>
          <w:szCs w:val="28"/>
        </w:rPr>
        <w:t xml:space="preserve"> </w:t>
      </w:r>
      <w:r w:rsidRPr="00844F85">
        <w:rPr>
          <w:sz w:val="28"/>
          <w:szCs w:val="28"/>
        </w:rPr>
        <w:t>(3,2 га</w:t>
      </w:r>
      <w:r>
        <w:rPr>
          <w:sz w:val="28"/>
          <w:szCs w:val="28"/>
        </w:rPr>
        <w:t>),</w:t>
      </w:r>
      <w:r w:rsidRPr="00844F85">
        <w:rPr>
          <w:sz w:val="28"/>
          <w:szCs w:val="28"/>
        </w:rPr>
        <w:t xml:space="preserve"> южнее микрорайона Ровное </w:t>
      </w:r>
      <w:r>
        <w:rPr>
          <w:sz w:val="28"/>
          <w:szCs w:val="28"/>
        </w:rPr>
        <w:t xml:space="preserve"> (</w:t>
      </w:r>
      <w:r w:rsidRPr="00844F85">
        <w:rPr>
          <w:sz w:val="28"/>
          <w:szCs w:val="28"/>
        </w:rPr>
        <w:t>вдоль автодороги на</w:t>
      </w:r>
      <w:r>
        <w:rPr>
          <w:sz w:val="28"/>
          <w:szCs w:val="28"/>
        </w:rPr>
        <w:t xml:space="preserve"> п.</w:t>
      </w:r>
      <w:r w:rsidRPr="00844F85">
        <w:rPr>
          <w:sz w:val="28"/>
          <w:szCs w:val="28"/>
        </w:rPr>
        <w:t xml:space="preserve"> </w:t>
      </w:r>
      <w:proofErr w:type="spellStart"/>
      <w:r w:rsidRPr="00844F85">
        <w:rPr>
          <w:sz w:val="28"/>
          <w:szCs w:val="28"/>
        </w:rPr>
        <w:t>Севастьяново</w:t>
      </w:r>
      <w:proofErr w:type="spellEnd"/>
      <w:r>
        <w:rPr>
          <w:sz w:val="28"/>
          <w:szCs w:val="28"/>
        </w:rPr>
        <w:t>)</w:t>
      </w:r>
      <w:r w:rsidRPr="00844F85">
        <w:rPr>
          <w:sz w:val="28"/>
          <w:szCs w:val="28"/>
        </w:rPr>
        <w:t>, в составе которых разместятся</w:t>
      </w:r>
      <w:r>
        <w:rPr>
          <w:sz w:val="28"/>
          <w:szCs w:val="28"/>
        </w:rPr>
        <w:t>:</w:t>
      </w:r>
    </w:p>
    <w:p w:rsidR="00420FFA" w:rsidRDefault="00420FFA" w:rsidP="00E55C10">
      <w:pPr>
        <w:ind w:left="720"/>
        <w:jc w:val="both"/>
        <w:rPr>
          <w:sz w:val="28"/>
          <w:szCs w:val="28"/>
        </w:rPr>
      </w:pPr>
      <w:r>
        <w:rPr>
          <w:sz w:val="28"/>
          <w:szCs w:val="28"/>
        </w:rPr>
        <w:t>-</w:t>
      </w:r>
      <w:r>
        <w:rPr>
          <w:sz w:val="28"/>
          <w:szCs w:val="28"/>
        </w:rPr>
        <w:tab/>
      </w:r>
      <w:r w:rsidRPr="00844F85">
        <w:rPr>
          <w:sz w:val="28"/>
          <w:szCs w:val="28"/>
        </w:rPr>
        <w:t xml:space="preserve">малоэтажный жилой дом, </w:t>
      </w:r>
    </w:p>
    <w:p w:rsidR="00420FFA" w:rsidRDefault="00420FFA" w:rsidP="00E55C10">
      <w:pPr>
        <w:ind w:left="720"/>
        <w:jc w:val="both"/>
        <w:rPr>
          <w:sz w:val="28"/>
          <w:szCs w:val="28"/>
        </w:rPr>
      </w:pPr>
      <w:r>
        <w:rPr>
          <w:sz w:val="28"/>
          <w:szCs w:val="28"/>
        </w:rPr>
        <w:t>-</w:t>
      </w:r>
      <w:r>
        <w:rPr>
          <w:sz w:val="28"/>
          <w:szCs w:val="28"/>
        </w:rPr>
        <w:tab/>
      </w:r>
      <w:r w:rsidRPr="00844F85">
        <w:rPr>
          <w:sz w:val="28"/>
          <w:szCs w:val="28"/>
        </w:rPr>
        <w:t xml:space="preserve">многофункциональный комплекс, </w:t>
      </w:r>
    </w:p>
    <w:p w:rsidR="00420FFA" w:rsidRDefault="00420FFA" w:rsidP="00E55C10">
      <w:pPr>
        <w:ind w:left="720"/>
        <w:jc w:val="both"/>
        <w:rPr>
          <w:sz w:val="28"/>
          <w:szCs w:val="28"/>
        </w:rPr>
      </w:pPr>
      <w:r>
        <w:rPr>
          <w:sz w:val="28"/>
          <w:szCs w:val="28"/>
        </w:rPr>
        <w:lastRenderedPageBreak/>
        <w:t>-</w:t>
      </w:r>
      <w:r>
        <w:rPr>
          <w:sz w:val="28"/>
          <w:szCs w:val="28"/>
        </w:rPr>
        <w:tab/>
      </w:r>
      <w:r w:rsidRPr="00844F85">
        <w:rPr>
          <w:sz w:val="28"/>
          <w:szCs w:val="28"/>
        </w:rPr>
        <w:t xml:space="preserve">физкультурно-оздоровительный комплекс, </w:t>
      </w:r>
    </w:p>
    <w:p w:rsidR="00420FFA" w:rsidRDefault="00420FFA" w:rsidP="00E55C10">
      <w:pPr>
        <w:ind w:left="720"/>
        <w:jc w:val="both"/>
        <w:rPr>
          <w:sz w:val="28"/>
          <w:szCs w:val="28"/>
        </w:rPr>
      </w:pPr>
      <w:r>
        <w:rPr>
          <w:sz w:val="28"/>
          <w:szCs w:val="28"/>
        </w:rPr>
        <w:t>-</w:t>
      </w:r>
      <w:r>
        <w:rPr>
          <w:sz w:val="28"/>
          <w:szCs w:val="28"/>
        </w:rPr>
        <w:tab/>
        <w:t>гостиница,</w:t>
      </w:r>
    </w:p>
    <w:p w:rsidR="00420FFA" w:rsidRDefault="00420FFA" w:rsidP="00E55C10">
      <w:pPr>
        <w:ind w:left="720"/>
        <w:jc w:val="both"/>
        <w:rPr>
          <w:sz w:val="28"/>
          <w:szCs w:val="28"/>
        </w:rPr>
      </w:pPr>
      <w:r>
        <w:rPr>
          <w:sz w:val="28"/>
          <w:szCs w:val="28"/>
        </w:rPr>
        <w:t>-</w:t>
      </w:r>
      <w:r>
        <w:rPr>
          <w:sz w:val="28"/>
          <w:szCs w:val="28"/>
        </w:rPr>
        <w:tab/>
      </w:r>
      <w:r w:rsidRPr="00844F85">
        <w:rPr>
          <w:sz w:val="28"/>
          <w:szCs w:val="28"/>
        </w:rPr>
        <w:t xml:space="preserve">рынок, </w:t>
      </w:r>
    </w:p>
    <w:p w:rsidR="00420FFA" w:rsidRPr="00A14D99" w:rsidRDefault="00420FFA" w:rsidP="00A14D99">
      <w:pPr>
        <w:ind w:left="720"/>
        <w:jc w:val="both"/>
        <w:rPr>
          <w:sz w:val="28"/>
          <w:szCs w:val="28"/>
        </w:rPr>
      </w:pPr>
      <w:r>
        <w:rPr>
          <w:sz w:val="28"/>
          <w:szCs w:val="28"/>
        </w:rPr>
        <w:t>-</w:t>
      </w:r>
      <w:r>
        <w:rPr>
          <w:sz w:val="28"/>
          <w:szCs w:val="28"/>
        </w:rPr>
        <w:tab/>
      </w:r>
      <w:r w:rsidRPr="00844F85">
        <w:rPr>
          <w:sz w:val="28"/>
          <w:szCs w:val="28"/>
        </w:rPr>
        <w:t>автостанция</w:t>
      </w:r>
      <w:r>
        <w:rPr>
          <w:sz w:val="28"/>
          <w:szCs w:val="28"/>
        </w:rPr>
        <w:t>;</w:t>
      </w:r>
      <w:r w:rsidRPr="00844F85">
        <w:rPr>
          <w:sz w:val="28"/>
          <w:szCs w:val="28"/>
        </w:rPr>
        <w:t xml:space="preserve"> </w:t>
      </w:r>
    </w:p>
    <w:p w:rsidR="00420FFA" w:rsidRDefault="00420FFA" w:rsidP="00A14D99">
      <w:pPr>
        <w:pStyle w:val="af"/>
        <w:numPr>
          <w:ilvl w:val="0"/>
          <w:numId w:val="59"/>
        </w:numPr>
        <w:jc w:val="both"/>
        <w:rPr>
          <w:sz w:val="28"/>
          <w:szCs w:val="28"/>
        </w:rPr>
      </w:pPr>
      <w:r>
        <w:rPr>
          <w:sz w:val="28"/>
          <w:szCs w:val="28"/>
        </w:rPr>
        <w:t>в</w:t>
      </w:r>
      <w:r w:rsidRPr="00A14D99">
        <w:rPr>
          <w:sz w:val="28"/>
          <w:szCs w:val="28"/>
        </w:rPr>
        <w:t>ыделение территорий для расширения существующих гранитных карьеров (267 га</w:t>
      </w:r>
      <w:r>
        <w:rPr>
          <w:sz w:val="28"/>
          <w:szCs w:val="28"/>
        </w:rPr>
        <w:t>);</w:t>
      </w:r>
      <w:r w:rsidRPr="00A14D99">
        <w:rPr>
          <w:sz w:val="28"/>
          <w:szCs w:val="28"/>
        </w:rPr>
        <w:t xml:space="preserve"> </w:t>
      </w:r>
    </w:p>
    <w:p w:rsidR="00420FFA" w:rsidRDefault="00420FFA" w:rsidP="00A14D99">
      <w:pPr>
        <w:pStyle w:val="af"/>
        <w:numPr>
          <w:ilvl w:val="0"/>
          <w:numId w:val="59"/>
        </w:numPr>
        <w:jc w:val="both"/>
        <w:rPr>
          <w:sz w:val="28"/>
          <w:szCs w:val="28"/>
        </w:rPr>
      </w:pPr>
      <w:r>
        <w:rPr>
          <w:sz w:val="28"/>
          <w:szCs w:val="28"/>
        </w:rPr>
        <w:t>ф</w:t>
      </w:r>
      <w:r w:rsidRPr="00A14D99">
        <w:rPr>
          <w:sz w:val="28"/>
          <w:szCs w:val="28"/>
        </w:rPr>
        <w:t>ормирование двух производственных площадок к северу от оз. Кузнечное (4,4 и 4,5 га) для размещения деревообрабатывающих производств, производств по переработке природного камня, предприятий по производству бетона, керами</w:t>
      </w:r>
      <w:r>
        <w:rPr>
          <w:sz w:val="28"/>
          <w:szCs w:val="28"/>
        </w:rPr>
        <w:t>ческой и тротуарной плитки и др.;</w:t>
      </w:r>
    </w:p>
    <w:p w:rsidR="00420FFA" w:rsidRPr="00C72FBF" w:rsidRDefault="00420FFA" w:rsidP="00A14D99">
      <w:pPr>
        <w:numPr>
          <w:ilvl w:val="0"/>
          <w:numId w:val="59"/>
        </w:numPr>
        <w:jc w:val="both"/>
        <w:rPr>
          <w:sz w:val="28"/>
          <w:szCs w:val="28"/>
        </w:rPr>
      </w:pPr>
      <w:r>
        <w:rPr>
          <w:sz w:val="28"/>
          <w:szCs w:val="28"/>
        </w:rPr>
        <w:t>в</w:t>
      </w:r>
      <w:r w:rsidRPr="00C72FBF">
        <w:rPr>
          <w:sz w:val="28"/>
          <w:szCs w:val="28"/>
        </w:rPr>
        <w:t xml:space="preserve">ыделение новой площадки для размещения пожарного депо при въезде в </w:t>
      </w:r>
      <w:proofErr w:type="spellStart"/>
      <w:r w:rsidR="000578D7">
        <w:rPr>
          <w:sz w:val="28"/>
          <w:szCs w:val="28"/>
        </w:rPr>
        <w:t>п.г.т</w:t>
      </w:r>
      <w:proofErr w:type="spellEnd"/>
      <w:r w:rsidRPr="00C72FBF">
        <w:rPr>
          <w:sz w:val="28"/>
          <w:szCs w:val="28"/>
        </w:rPr>
        <w:t>. Кузнечное (0,55 га)</w:t>
      </w:r>
      <w:r>
        <w:rPr>
          <w:sz w:val="28"/>
          <w:szCs w:val="28"/>
        </w:rPr>
        <w:t>;</w:t>
      </w:r>
    </w:p>
    <w:p w:rsidR="00420FFA" w:rsidRPr="00C72FBF" w:rsidRDefault="00420FFA" w:rsidP="00A14D99">
      <w:pPr>
        <w:numPr>
          <w:ilvl w:val="0"/>
          <w:numId w:val="59"/>
        </w:numPr>
        <w:jc w:val="both"/>
        <w:rPr>
          <w:sz w:val="28"/>
          <w:szCs w:val="28"/>
        </w:rPr>
      </w:pPr>
      <w:r>
        <w:rPr>
          <w:sz w:val="28"/>
          <w:szCs w:val="28"/>
        </w:rPr>
        <w:t>ф</w:t>
      </w:r>
      <w:r w:rsidRPr="00C72FBF">
        <w:rPr>
          <w:sz w:val="28"/>
          <w:szCs w:val="28"/>
        </w:rPr>
        <w:t>ормирование нового жилого квартала индивидуальной жилой застройки на востоке поселка Кузнечное (8 га</w:t>
      </w:r>
      <w:r>
        <w:rPr>
          <w:sz w:val="28"/>
          <w:szCs w:val="28"/>
        </w:rPr>
        <w:t>);</w:t>
      </w:r>
    </w:p>
    <w:p w:rsidR="00420FFA" w:rsidRDefault="00420FFA" w:rsidP="00A14D99">
      <w:pPr>
        <w:pStyle w:val="af"/>
        <w:numPr>
          <w:ilvl w:val="0"/>
          <w:numId w:val="59"/>
        </w:numPr>
        <w:jc w:val="both"/>
        <w:rPr>
          <w:sz w:val="28"/>
          <w:szCs w:val="28"/>
        </w:rPr>
      </w:pPr>
      <w:r>
        <w:rPr>
          <w:sz w:val="28"/>
          <w:szCs w:val="28"/>
        </w:rPr>
        <w:t>с</w:t>
      </w:r>
      <w:r w:rsidRPr="00C72FBF">
        <w:rPr>
          <w:sz w:val="28"/>
          <w:szCs w:val="28"/>
        </w:rPr>
        <w:t xml:space="preserve">троительство нового здания для </w:t>
      </w:r>
      <w:proofErr w:type="spellStart"/>
      <w:r w:rsidRPr="00C72FBF">
        <w:rPr>
          <w:sz w:val="28"/>
          <w:szCs w:val="28"/>
        </w:rPr>
        <w:t>Кузнеченской</w:t>
      </w:r>
      <w:proofErr w:type="spellEnd"/>
      <w:r w:rsidRPr="00C72FBF">
        <w:rPr>
          <w:sz w:val="28"/>
          <w:szCs w:val="28"/>
        </w:rPr>
        <w:t xml:space="preserve"> средней общеобразовательной школы на 350 мест</w:t>
      </w:r>
      <w:r>
        <w:rPr>
          <w:sz w:val="28"/>
          <w:szCs w:val="28"/>
        </w:rPr>
        <w:t>;</w:t>
      </w:r>
    </w:p>
    <w:p w:rsidR="00420FFA" w:rsidRPr="00C72FBF" w:rsidRDefault="00420FFA" w:rsidP="00A14D99">
      <w:pPr>
        <w:numPr>
          <w:ilvl w:val="0"/>
          <w:numId w:val="59"/>
        </w:numPr>
        <w:jc w:val="both"/>
        <w:rPr>
          <w:sz w:val="28"/>
          <w:szCs w:val="28"/>
        </w:rPr>
      </w:pPr>
      <w:r>
        <w:rPr>
          <w:sz w:val="28"/>
          <w:szCs w:val="28"/>
        </w:rPr>
        <w:t>п</w:t>
      </w:r>
      <w:r w:rsidRPr="00C72FBF">
        <w:rPr>
          <w:sz w:val="28"/>
          <w:szCs w:val="28"/>
        </w:rPr>
        <w:t>одготовка площадки для строительства объектов обслуживания местного значения южнее микрорайона Ровное с последующим формированием зоны объектов спортивного назначения (первая очередь строительства физкультурно-оздоровительного комплекса) (1 га).</w:t>
      </w:r>
    </w:p>
    <w:p w:rsidR="00420FFA" w:rsidRPr="00A14D99" w:rsidRDefault="00420FFA" w:rsidP="00A14D99">
      <w:pPr>
        <w:pStyle w:val="af"/>
        <w:numPr>
          <w:ilvl w:val="0"/>
          <w:numId w:val="59"/>
        </w:numPr>
        <w:jc w:val="both"/>
        <w:rPr>
          <w:sz w:val="28"/>
          <w:szCs w:val="28"/>
        </w:rPr>
      </w:pPr>
      <w:r>
        <w:rPr>
          <w:sz w:val="28"/>
          <w:szCs w:val="28"/>
        </w:rPr>
        <w:t>Строительство бассейна площадью зеркала воды 235 м</w:t>
      </w:r>
      <w:r>
        <w:rPr>
          <w:sz w:val="28"/>
          <w:szCs w:val="28"/>
          <w:vertAlign w:val="superscript"/>
        </w:rPr>
        <w:t>2</w:t>
      </w:r>
    </w:p>
    <w:p w:rsidR="00420FFA" w:rsidRDefault="00420FFA" w:rsidP="00A14D99">
      <w:pPr>
        <w:widowControl w:val="0"/>
        <w:adjustRightInd w:val="0"/>
        <w:jc w:val="both"/>
        <w:textAlignment w:val="baseline"/>
        <w:rPr>
          <w:sz w:val="28"/>
          <w:szCs w:val="28"/>
        </w:rPr>
      </w:pPr>
    </w:p>
    <w:p w:rsidR="00420FFA" w:rsidRPr="00843B53" w:rsidRDefault="00420FFA" w:rsidP="00F154E7">
      <w:pPr>
        <w:widowControl w:val="0"/>
        <w:adjustRightInd w:val="0"/>
        <w:ind w:firstLine="360"/>
        <w:jc w:val="both"/>
        <w:textAlignment w:val="baseline"/>
        <w:rPr>
          <w:sz w:val="28"/>
          <w:szCs w:val="28"/>
        </w:rPr>
      </w:pPr>
      <w:r>
        <w:rPr>
          <w:sz w:val="28"/>
          <w:szCs w:val="28"/>
        </w:rPr>
        <w:t xml:space="preserve">Для обеспечения строящихся объектов с учетом роста населения генпланом было предусмотрено: </w:t>
      </w:r>
    </w:p>
    <w:p w:rsidR="00420FFA" w:rsidRPr="00C51671" w:rsidRDefault="00420FFA" w:rsidP="00C51671">
      <w:pPr>
        <w:widowControl w:val="0"/>
        <w:numPr>
          <w:ilvl w:val="0"/>
          <w:numId w:val="58"/>
        </w:numPr>
        <w:adjustRightInd w:val="0"/>
        <w:ind w:left="426"/>
        <w:jc w:val="both"/>
        <w:rPr>
          <w:sz w:val="28"/>
          <w:szCs w:val="28"/>
        </w:rPr>
      </w:pPr>
      <w:r w:rsidRPr="006C2E97">
        <w:rPr>
          <w:sz w:val="28"/>
          <w:szCs w:val="28"/>
        </w:rPr>
        <w:t>Р</w:t>
      </w:r>
      <w:r w:rsidRPr="006C2E97">
        <w:rPr>
          <w:spacing w:val="1"/>
          <w:sz w:val="28"/>
          <w:szCs w:val="28"/>
        </w:rPr>
        <w:t>еконструкция водоочистных сооружений.</w:t>
      </w:r>
    </w:p>
    <w:p w:rsidR="00420FFA" w:rsidRDefault="00420FFA" w:rsidP="00C51671">
      <w:pPr>
        <w:widowControl w:val="0"/>
        <w:numPr>
          <w:ilvl w:val="0"/>
          <w:numId w:val="58"/>
        </w:numPr>
        <w:adjustRightInd w:val="0"/>
        <w:ind w:left="426"/>
        <w:jc w:val="both"/>
        <w:rPr>
          <w:sz w:val="28"/>
          <w:szCs w:val="28"/>
        </w:rPr>
      </w:pPr>
      <w:r>
        <w:rPr>
          <w:sz w:val="28"/>
          <w:szCs w:val="28"/>
        </w:rPr>
        <w:t xml:space="preserve">Увеличение водопотребления: </w:t>
      </w:r>
    </w:p>
    <w:p w:rsidR="00420FFA" w:rsidRDefault="00420FFA" w:rsidP="00C51671">
      <w:pPr>
        <w:pStyle w:val="af"/>
        <w:widowControl w:val="0"/>
        <w:numPr>
          <w:ilvl w:val="0"/>
          <w:numId w:val="61"/>
        </w:numPr>
        <w:adjustRightInd w:val="0"/>
        <w:jc w:val="both"/>
        <w:rPr>
          <w:sz w:val="28"/>
          <w:szCs w:val="28"/>
        </w:rPr>
      </w:pPr>
      <w:r w:rsidRPr="00C51671">
        <w:rPr>
          <w:sz w:val="28"/>
          <w:szCs w:val="28"/>
        </w:rPr>
        <w:t>к 2020 г до 2000 м</w:t>
      </w:r>
      <w:r w:rsidRPr="00C51671">
        <w:rPr>
          <w:sz w:val="28"/>
          <w:szCs w:val="28"/>
          <w:vertAlign w:val="superscript"/>
        </w:rPr>
        <w:t>3</w:t>
      </w:r>
      <w:r w:rsidRPr="00C51671">
        <w:rPr>
          <w:sz w:val="28"/>
          <w:szCs w:val="28"/>
        </w:rPr>
        <w:t>/сутки</w:t>
      </w:r>
      <w:r>
        <w:rPr>
          <w:sz w:val="28"/>
          <w:szCs w:val="28"/>
        </w:rPr>
        <w:t>,</w:t>
      </w:r>
    </w:p>
    <w:p w:rsidR="00420FFA" w:rsidRPr="00C51671" w:rsidRDefault="00420FFA" w:rsidP="00C51671">
      <w:pPr>
        <w:pStyle w:val="af"/>
        <w:widowControl w:val="0"/>
        <w:numPr>
          <w:ilvl w:val="0"/>
          <w:numId w:val="61"/>
        </w:numPr>
        <w:adjustRightInd w:val="0"/>
        <w:jc w:val="both"/>
        <w:rPr>
          <w:sz w:val="28"/>
          <w:szCs w:val="28"/>
        </w:rPr>
      </w:pPr>
      <w:r>
        <w:rPr>
          <w:sz w:val="28"/>
          <w:szCs w:val="28"/>
        </w:rPr>
        <w:t>на расчетный период до 2035 г – до 2300 м</w:t>
      </w:r>
      <w:r>
        <w:rPr>
          <w:sz w:val="28"/>
          <w:szCs w:val="28"/>
          <w:vertAlign w:val="superscript"/>
        </w:rPr>
        <w:t>3</w:t>
      </w:r>
      <w:r>
        <w:rPr>
          <w:sz w:val="28"/>
          <w:szCs w:val="28"/>
        </w:rPr>
        <w:t>/сутки.</w:t>
      </w:r>
    </w:p>
    <w:p w:rsidR="00420FFA" w:rsidRDefault="00420FFA" w:rsidP="00C51671">
      <w:pPr>
        <w:widowControl w:val="0"/>
        <w:numPr>
          <w:ilvl w:val="0"/>
          <w:numId w:val="58"/>
        </w:numPr>
        <w:adjustRightInd w:val="0"/>
        <w:ind w:left="426"/>
        <w:jc w:val="both"/>
        <w:rPr>
          <w:sz w:val="28"/>
          <w:szCs w:val="28"/>
        </w:rPr>
      </w:pPr>
      <w:r w:rsidRPr="00C51671">
        <w:rPr>
          <w:sz w:val="28"/>
          <w:szCs w:val="28"/>
        </w:rPr>
        <w:t>Строительство водопроводных сетей</w:t>
      </w:r>
      <w:r w:rsidR="000578D7">
        <w:rPr>
          <w:sz w:val="28"/>
          <w:szCs w:val="28"/>
        </w:rPr>
        <w:t xml:space="preserve"> </w:t>
      </w:r>
      <w:r w:rsidRPr="00C51671">
        <w:rPr>
          <w:sz w:val="28"/>
          <w:szCs w:val="28"/>
        </w:rPr>
        <w:t>– 3,7 км.</w:t>
      </w:r>
    </w:p>
    <w:p w:rsidR="00420FFA" w:rsidRDefault="00420FFA" w:rsidP="00C51671">
      <w:pPr>
        <w:widowControl w:val="0"/>
        <w:numPr>
          <w:ilvl w:val="0"/>
          <w:numId w:val="58"/>
        </w:numPr>
        <w:adjustRightInd w:val="0"/>
        <w:ind w:left="426"/>
        <w:jc w:val="both"/>
        <w:rPr>
          <w:sz w:val="28"/>
          <w:szCs w:val="28"/>
        </w:rPr>
      </w:pPr>
      <w:r w:rsidRPr="00C51671">
        <w:rPr>
          <w:sz w:val="28"/>
          <w:szCs w:val="28"/>
        </w:rPr>
        <w:t xml:space="preserve">Строительство водопроводных сетей для районов новой индивидуальной и </w:t>
      </w:r>
      <w:proofErr w:type="spellStart"/>
      <w:r w:rsidRPr="00C51671">
        <w:rPr>
          <w:sz w:val="28"/>
          <w:szCs w:val="28"/>
        </w:rPr>
        <w:t>среднеэтажной</w:t>
      </w:r>
      <w:proofErr w:type="spellEnd"/>
      <w:r w:rsidRPr="00C51671">
        <w:rPr>
          <w:sz w:val="28"/>
          <w:szCs w:val="28"/>
        </w:rPr>
        <w:t xml:space="preserve"> жилой застройки</w:t>
      </w:r>
      <w:r w:rsidR="000578D7">
        <w:rPr>
          <w:sz w:val="28"/>
          <w:szCs w:val="28"/>
        </w:rPr>
        <w:t xml:space="preserve"> </w:t>
      </w:r>
      <w:r w:rsidRPr="00C51671">
        <w:rPr>
          <w:sz w:val="28"/>
          <w:szCs w:val="28"/>
        </w:rPr>
        <w:t>– 2,8 км.</w:t>
      </w:r>
    </w:p>
    <w:p w:rsidR="00420FFA" w:rsidRPr="00C51671" w:rsidRDefault="00420FFA" w:rsidP="00C51671">
      <w:pPr>
        <w:widowControl w:val="0"/>
        <w:numPr>
          <w:ilvl w:val="0"/>
          <w:numId w:val="58"/>
        </w:numPr>
        <w:adjustRightInd w:val="0"/>
        <w:ind w:left="426"/>
        <w:jc w:val="both"/>
        <w:rPr>
          <w:sz w:val="28"/>
          <w:szCs w:val="28"/>
        </w:rPr>
      </w:pPr>
      <w:r w:rsidRPr="00C51671">
        <w:rPr>
          <w:sz w:val="28"/>
          <w:szCs w:val="28"/>
        </w:rPr>
        <w:t>Подключение водовод</w:t>
      </w:r>
      <w:r>
        <w:rPr>
          <w:sz w:val="28"/>
          <w:szCs w:val="28"/>
        </w:rPr>
        <w:t>а</w:t>
      </w:r>
      <w:r w:rsidRPr="00C51671">
        <w:rPr>
          <w:sz w:val="28"/>
          <w:szCs w:val="28"/>
        </w:rPr>
        <w:t xml:space="preserve"> из п. г. т. Кузнечное для питьевого водоснабжения поселка </w:t>
      </w:r>
      <w:proofErr w:type="spellStart"/>
      <w:r w:rsidRPr="00C51671">
        <w:rPr>
          <w:sz w:val="28"/>
          <w:szCs w:val="28"/>
        </w:rPr>
        <w:t>Севастьяново</w:t>
      </w:r>
      <w:proofErr w:type="spellEnd"/>
      <w:r w:rsidRPr="00C51671">
        <w:rPr>
          <w:sz w:val="28"/>
          <w:szCs w:val="28"/>
        </w:rPr>
        <w:t xml:space="preserve"> – 12 км.</w:t>
      </w:r>
    </w:p>
    <w:p w:rsidR="00420FFA" w:rsidRDefault="00420FFA" w:rsidP="00C51671">
      <w:pPr>
        <w:ind w:firstLine="426"/>
        <w:jc w:val="both"/>
        <w:rPr>
          <w:sz w:val="28"/>
          <w:szCs w:val="28"/>
        </w:rPr>
      </w:pPr>
      <w:r w:rsidRPr="006C2E97">
        <w:rPr>
          <w:sz w:val="28"/>
          <w:szCs w:val="28"/>
        </w:rPr>
        <w:t>В настоящее время</w:t>
      </w:r>
      <w:r>
        <w:rPr>
          <w:sz w:val="28"/>
          <w:szCs w:val="28"/>
        </w:rPr>
        <w:t xml:space="preserve"> водовод от п. </w:t>
      </w:r>
      <w:proofErr w:type="spellStart"/>
      <w:r>
        <w:rPr>
          <w:sz w:val="28"/>
          <w:szCs w:val="28"/>
        </w:rPr>
        <w:t>Севастьяново</w:t>
      </w:r>
      <w:proofErr w:type="spellEnd"/>
      <w:r>
        <w:rPr>
          <w:sz w:val="28"/>
          <w:szCs w:val="28"/>
        </w:rPr>
        <w:t xml:space="preserve"> проложен до насосной станции</w:t>
      </w:r>
      <w:r w:rsidRPr="006C2E97">
        <w:rPr>
          <w:sz w:val="28"/>
          <w:szCs w:val="28"/>
        </w:rPr>
        <w:t xml:space="preserve"> </w:t>
      </w:r>
      <w:r>
        <w:rPr>
          <w:sz w:val="28"/>
          <w:szCs w:val="28"/>
        </w:rPr>
        <w:t>2-го подъема ВОС п. г. т. Кузнечное с установкой отдельной группы насосов, предназначенных для водоснабжения этой зоны.</w:t>
      </w:r>
    </w:p>
    <w:p w:rsidR="000578D7" w:rsidRPr="000578D7" w:rsidRDefault="000578D7" w:rsidP="00C51671">
      <w:pPr>
        <w:ind w:firstLine="426"/>
        <w:jc w:val="both"/>
        <w:rPr>
          <w:sz w:val="28"/>
          <w:szCs w:val="28"/>
        </w:rPr>
      </w:pPr>
      <w:r>
        <w:rPr>
          <w:sz w:val="28"/>
          <w:szCs w:val="28"/>
        </w:rPr>
        <w:t>Суточный объем водопотребления отдельной зоны водоснабжения пос. Севастьянова определен в 200 м</w:t>
      </w:r>
      <w:r>
        <w:rPr>
          <w:sz w:val="28"/>
          <w:szCs w:val="28"/>
          <w:vertAlign w:val="superscript"/>
        </w:rPr>
        <w:t>3</w:t>
      </w:r>
      <w:r>
        <w:rPr>
          <w:sz w:val="28"/>
          <w:szCs w:val="28"/>
        </w:rPr>
        <w:t>/</w:t>
      </w:r>
      <w:proofErr w:type="spellStart"/>
      <w:r>
        <w:rPr>
          <w:sz w:val="28"/>
          <w:szCs w:val="28"/>
        </w:rPr>
        <w:t>сут</w:t>
      </w:r>
      <w:proofErr w:type="spellEnd"/>
      <w:r>
        <w:rPr>
          <w:sz w:val="28"/>
          <w:szCs w:val="28"/>
        </w:rPr>
        <w:t xml:space="preserve">. При этом считается целесообразным использование РЧВ и НС-2 в составе существующих ВОС пос. </w:t>
      </w:r>
      <w:proofErr w:type="spellStart"/>
      <w:r>
        <w:rPr>
          <w:sz w:val="28"/>
          <w:szCs w:val="28"/>
        </w:rPr>
        <w:t>Севастьяново</w:t>
      </w:r>
      <w:proofErr w:type="spellEnd"/>
      <w:r>
        <w:rPr>
          <w:sz w:val="28"/>
          <w:szCs w:val="28"/>
        </w:rPr>
        <w:t xml:space="preserve">, которые после подключения </w:t>
      </w:r>
      <w:r w:rsidR="00D75C8B">
        <w:rPr>
          <w:sz w:val="28"/>
          <w:szCs w:val="28"/>
        </w:rPr>
        <w:t xml:space="preserve">к водоснабжению от </w:t>
      </w:r>
      <w:proofErr w:type="spellStart"/>
      <w:r w:rsidR="00D75C8B">
        <w:rPr>
          <w:sz w:val="28"/>
          <w:szCs w:val="28"/>
        </w:rPr>
        <w:t>п.г.т</w:t>
      </w:r>
      <w:proofErr w:type="spellEnd"/>
      <w:r w:rsidR="00D75C8B">
        <w:rPr>
          <w:sz w:val="28"/>
          <w:szCs w:val="28"/>
        </w:rPr>
        <w:t xml:space="preserve"> Кузнечное </w:t>
      </w:r>
      <w:r>
        <w:rPr>
          <w:sz w:val="28"/>
          <w:szCs w:val="28"/>
        </w:rPr>
        <w:t>выводятся из эксплуатации.</w:t>
      </w:r>
    </w:p>
    <w:p w:rsidR="00420FFA" w:rsidRDefault="00420FFA" w:rsidP="00C51671">
      <w:pPr>
        <w:ind w:firstLine="426"/>
        <w:jc w:val="both"/>
        <w:rPr>
          <w:sz w:val="28"/>
          <w:szCs w:val="28"/>
        </w:rPr>
      </w:pPr>
    </w:p>
    <w:p w:rsidR="00420FFA" w:rsidRPr="00E20386" w:rsidRDefault="00420FFA" w:rsidP="00E20386">
      <w:pPr>
        <w:ind w:firstLine="426"/>
        <w:jc w:val="center"/>
        <w:rPr>
          <w:b/>
          <w:sz w:val="32"/>
          <w:szCs w:val="32"/>
        </w:rPr>
      </w:pPr>
      <w:r w:rsidRPr="009557A5">
        <w:rPr>
          <w:b/>
          <w:sz w:val="32"/>
          <w:szCs w:val="32"/>
        </w:rPr>
        <w:t>15.14.1</w:t>
      </w:r>
      <w:r w:rsidR="00334148" w:rsidRPr="009557A5">
        <w:rPr>
          <w:b/>
          <w:sz w:val="32"/>
          <w:szCs w:val="32"/>
        </w:rPr>
        <w:t>.</w:t>
      </w:r>
      <w:r w:rsidR="009557A5" w:rsidRPr="009557A5">
        <w:rPr>
          <w:b/>
          <w:sz w:val="32"/>
          <w:szCs w:val="32"/>
        </w:rPr>
        <w:t xml:space="preserve"> </w:t>
      </w:r>
      <w:r w:rsidRPr="009557A5">
        <w:rPr>
          <w:b/>
          <w:sz w:val="32"/>
          <w:szCs w:val="32"/>
        </w:rPr>
        <w:t>Возможные варианты развития системы водоснабжения</w:t>
      </w:r>
    </w:p>
    <w:p w:rsidR="00420FFA" w:rsidRPr="00F4647A" w:rsidRDefault="00420FFA" w:rsidP="00C51671">
      <w:pPr>
        <w:ind w:firstLine="426"/>
        <w:jc w:val="both"/>
        <w:rPr>
          <w:b/>
          <w:sz w:val="28"/>
          <w:szCs w:val="28"/>
        </w:rPr>
      </w:pPr>
    </w:p>
    <w:p w:rsidR="00420FFA" w:rsidRDefault="00420FFA" w:rsidP="00C51671">
      <w:pPr>
        <w:ind w:firstLine="426"/>
        <w:jc w:val="both"/>
        <w:rPr>
          <w:sz w:val="28"/>
          <w:szCs w:val="28"/>
        </w:rPr>
      </w:pPr>
      <w:r>
        <w:rPr>
          <w:sz w:val="28"/>
          <w:szCs w:val="28"/>
        </w:rPr>
        <w:t xml:space="preserve">С учетом размещения существующих ВОС и водозаборных сооружений считается целесообразным при их реконструкции не менять расположение водозабора, так как строительство новых водозаборных сооружений с выходом из зоны сравнительно мелкого по глубине залива </w:t>
      </w:r>
      <w:proofErr w:type="spellStart"/>
      <w:r>
        <w:rPr>
          <w:sz w:val="28"/>
          <w:szCs w:val="28"/>
        </w:rPr>
        <w:t>Лехмалахти</w:t>
      </w:r>
      <w:proofErr w:type="spellEnd"/>
      <w:r>
        <w:rPr>
          <w:sz w:val="28"/>
          <w:szCs w:val="28"/>
        </w:rPr>
        <w:t xml:space="preserve"> в сторону Ладожского озера является неоправданно дорогостоящим мероприятием.</w:t>
      </w:r>
    </w:p>
    <w:p w:rsidR="00420FFA" w:rsidRDefault="00420FFA" w:rsidP="00C51671">
      <w:pPr>
        <w:ind w:firstLine="426"/>
        <w:jc w:val="both"/>
        <w:rPr>
          <w:sz w:val="28"/>
          <w:szCs w:val="28"/>
        </w:rPr>
      </w:pPr>
      <w:r>
        <w:rPr>
          <w:sz w:val="28"/>
          <w:szCs w:val="28"/>
        </w:rPr>
        <w:t>Принимая во внимание, что альтернативного источника водоснабжения по своей надежности, обеспеченности и качеству исходной воды, как Ладожское озеро, не имеется, существующие водозаборные сооружения после реконструкции наряду с насосной станцией 2-го подъема и РЧВ целесообразно использовать в общей схеме водоснабжения в совокупности с рекомендованным к строительству новым блоком ВОС.</w:t>
      </w:r>
    </w:p>
    <w:p w:rsidR="00420FFA" w:rsidRDefault="00420FFA" w:rsidP="00C51671">
      <w:pPr>
        <w:ind w:firstLine="426"/>
        <w:jc w:val="both"/>
        <w:rPr>
          <w:sz w:val="28"/>
          <w:szCs w:val="28"/>
        </w:rPr>
      </w:pPr>
      <w:r>
        <w:rPr>
          <w:sz w:val="28"/>
          <w:szCs w:val="28"/>
        </w:rPr>
        <w:t xml:space="preserve">До проведения полной реконструкции ВОС предусматривается в кратчайшие сроки проведение наладки процесса </w:t>
      </w:r>
      <w:proofErr w:type="spellStart"/>
      <w:r>
        <w:rPr>
          <w:sz w:val="28"/>
          <w:szCs w:val="28"/>
        </w:rPr>
        <w:t>реагентной</w:t>
      </w:r>
      <w:proofErr w:type="spellEnd"/>
      <w:r>
        <w:rPr>
          <w:sz w:val="28"/>
          <w:szCs w:val="28"/>
        </w:rPr>
        <w:t xml:space="preserve"> обработки воды с применением коагуляции на существующих сооружениях для повышения качества питьевой воды.</w:t>
      </w:r>
    </w:p>
    <w:p w:rsidR="00420FFA" w:rsidRDefault="00420FFA" w:rsidP="00973D95">
      <w:pPr>
        <w:ind w:firstLine="426"/>
        <w:jc w:val="both"/>
        <w:rPr>
          <w:sz w:val="28"/>
          <w:szCs w:val="28"/>
        </w:rPr>
      </w:pPr>
      <w:r>
        <w:rPr>
          <w:sz w:val="28"/>
          <w:szCs w:val="28"/>
        </w:rPr>
        <w:t>При условии, что система трубопроводов, замена которых на новые трубы из ПНД, произведенная в 2004-2010 г. г., удовлетворяет потребностям МО «</w:t>
      </w:r>
      <w:proofErr w:type="spellStart"/>
      <w:r>
        <w:rPr>
          <w:sz w:val="28"/>
          <w:szCs w:val="28"/>
        </w:rPr>
        <w:t>Кузнечнинское</w:t>
      </w:r>
      <w:proofErr w:type="spellEnd"/>
      <w:r>
        <w:rPr>
          <w:sz w:val="28"/>
          <w:szCs w:val="28"/>
        </w:rPr>
        <w:t xml:space="preserve"> ГП», просматривается только один вариант развития системы водоснабжения, который заключается:</w:t>
      </w:r>
    </w:p>
    <w:p w:rsidR="00420FFA" w:rsidRDefault="00420FFA" w:rsidP="00973D95">
      <w:pPr>
        <w:numPr>
          <w:ilvl w:val="0"/>
          <w:numId w:val="65"/>
        </w:numPr>
        <w:jc w:val="both"/>
        <w:rPr>
          <w:sz w:val="28"/>
          <w:szCs w:val="28"/>
        </w:rPr>
      </w:pPr>
      <w:r>
        <w:rPr>
          <w:sz w:val="28"/>
          <w:szCs w:val="28"/>
        </w:rPr>
        <w:t xml:space="preserve">в использовании существующего местоположения водозаборных сооружений, ВОС с РЧВ, после их реконструкции, </w:t>
      </w:r>
    </w:p>
    <w:p w:rsidR="00420FFA" w:rsidRDefault="00420FFA" w:rsidP="00973D95">
      <w:pPr>
        <w:numPr>
          <w:ilvl w:val="0"/>
          <w:numId w:val="65"/>
        </w:numPr>
        <w:jc w:val="both"/>
        <w:rPr>
          <w:sz w:val="28"/>
          <w:szCs w:val="28"/>
        </w:rPr>
      </w:pPr>
      <w:r>
        <w:rPr>
          <w:sz w:val="28"/>
          <w:szCs w:val="28"/>
        </w:rPr>
        <w:t>в расширении зоны обслуживания водопроводной сети с обеспечением водой питьевого качества пос. Севастьянова в объеме 200 м</w:t>
      </w:r>
      <w:r>
        <w:rPr>
          <w:sz w:val="28"/>
          <w:szCs w:val="28"/>
          <w:vertAlign w:val="superscript"/>
        </w:rPr>
        <w:t>3</w:t>
      </w:r>
      <w:r>
        <w:rPr>
          <w:sz w:val="28"/>
          <w:szCs w:val="28"/>
        </w:rPr>
        <w:t>/сутки,</w:t>
      </w:r>
    </w:p>
    <w:p w:rsidR="00420FFA" w:rsidRDefault="00420FFA" w:rsidP="00973D95">
      <w:pPr>
        <w:numPr>
          <w:ilvl w:val="0"/>
          <w:numId w:val="65"/>
        </w:numPr>
        <w:jc w:val="both"/>
        <w:rPr>
          <w:sz w:val="28"/>
          <w:szCs w:val="28"/>
        </w:rPr>
      </w:pPr>
      <w:r>
        <w:rPr>
          <w:sz w:val="28"/>
          <w:szCs w:val="28"/>
        </w:rPr>
        <w:t>в замене ветхого участка по ул. Привокзальной и использовании существующих водоразборных сетей с их расширением в сторону новой жилой застройки, при обеспечении водопотребления на расчетный период до 2300 м</w:t>
      </w:r>
      <w:r>
        <w:rPr>
          <w:sz w:val="28"/>
          <w:szCs w:val="28"/>
          <w:vertAlign w:val="superscript"/>
        </w:rPr>
        <w:t>3</w:t>
      </w:r>
      <w:r>
        <w:rPr>
          <w:sz w:val="28"/>
          <w:szCs w:val="28"/>
        </w:rPr>
        <w:t>/сутки</w:t>
      </w:r>
      <w:r w:rsidR="00D75C8B">
        <w:rPr>
          <w:sz w:val="28"/>
          <w:szCs w:val="28"/>
        </w:rPr>
        <w:t xml:space="preserve"> (без учета собственных нужд ВОС)</w:t>
      </w:r>
      <w:r>
        <w:rPr>
          <w:sz w:val="28"/>
          <w:szCs w:val="28"/>
        </w:rPr>
        <w:t>.</w:t>
      </w:r>
    </w:p>
    <w:p w:rsidR="00420FFA" w:rsidRPr="00046934" w:rsidRDefault="00420FFA" w:rsidP="00046934">
      <w:pPr>
        <w:rPr>
          <w:sz w:val="28"/>
          <w:szCs w:val="28"/>
        </w:rPr>
      </w:pPr>
    </w:p>
    <w:p w:rsidR="00420FFA" w:rsidRDefault="00420FFA" w:rsidP="00046934">
      <w:pPr>
        <w:rPr>
          <w:sz w:val="28"/>
          <w:szCs w:val="28"/>
        </w:rPr>
      </w:pPr>
    </w:p>
    <w:p w:rsidR="00420FFA" w:rsidRDefault="00420FFA" w:rsidP="00046934">
      <w:pPr>
        <w:tabs>
          <w:tab w:val="left" w:pos="900"/>
        </w:tabs>
        <w:rPr>
          <w:sz w:val="28"/>
          <w:szCs w:val="28"/>
        </w:rPr>
      </w:pPr>
      <w:r>
        <w:rPr>
          <w:sz w:val="28"/>
          <w:szCs w:val="28"/>
        </w:rPr>
        <w:tab/>
      </w:r>
    </w:p>
    <w:p w:rsidR="00420FFA" w:rsidRPr="005972E7" w:rsidRDefault="00420FFA">
      <w:pPr>
        <w:rPr>
          <w:sz w:val="28"/>
          <w:szCs w:val="28"/>
        </w:rPr>
        <w:sectPr w:rsidR="00420FFA" w:rsidRPr="005972E7" w:rsidSect="00F13FC8">
          <w:pgSz w:w="11906" w:h="16838"/>
          <w:pgMar w:top="1134" w:right="851" w:bottom="1134" w:left="1418" w:header="709" w:footer="709" w:gutter="0"/>
          <w:cols w:space="708"/>
          <w:docGrid w:linePitch="360"/>
        </w:sectPr>
      </w:pPr>
    </w:p>
    <w:p w:rsidR="00420FFA" w:rsidRPr="00730A01" w:rsidRDefault="00420FFA" w:rsidP="00730A01">
      <w:pPr>
        <w:pStyle w:val="1"/>
        <w:numPr>
          <w:ilvl w:val="1"/>
          <w:numId w:val="52"/>
        </w:numPr>
        <w:jc w:val="both"/>
      </w:pPr>
      <w:bookmarkStart w:id="388" w:name="_Toc400027880"/>
      <w:r>
        <w:lastRenderedPageBreak/>
        <w:t>Предложения по строительству, реконструкции и модернизации объектов централизованных систем водоснабжения.</w:t>
      </w:r>
      <w:bookmarkEnd w:id="388"/>
    </w:p>
    <w:p w:rsidR="00420FFA" w:rsidRPr="009557A5" w:rsidRDefault="00420FFA" w:rsidP="00730A01">
      <w:pPr>
        <w:numPr>
          <w:ilvl w:val="0"/>
          <w:numId w:val="29"/>
        </w:numPr>
        <w:tabs>
          <w:tab w:val="left" w:pos="567"/>
        </w:tabs>
        <w:jc w:val="both"/>
        <w:rPr>
          <w:sz w:val="28"/>
          <w:szCs w:val="28"/>
        </w:rPr>
      </w:pPr>
      <w:r>
        <w:rPr>
          <w:sz w:val="28"/>
          <w:szCs w:val="28"/>
        </w:rPr>
        <w:t xml:space="preserve">Повышение качества услуги водоснабжения и общей экологической обстановки МО достигается за счет реконструкции существующих ВОС со строительством нового автоматизированного блока водоподготовки производительностью </w:t>
      </w:r>
      <w:r w:rsidRPr="009557A5">
        <w:rPr>
          <w:sz w:val="28"/>
          <w:szCs w:val="28"/>
        </w:rPr>
        <w:t>2600 м</w:t>
      </w:r>
      <w:r w:rsidRPr="009557A5">
        <w:rPr>
          <w:sz w:val="28"/>
          <w:szCs w:val="28"/>
          <w:vertAlign w:val="superscript"/>
        </w:rPr>
        <w:t>3</w:t>
      </w:r>
      <w:r w:rsidRPr="009557A5">
        <w:rPr>
          <w:sz w:val="28"/>
          <w:szCs w:val="28"/>
        </w:rPr>
        <w:t>/сутки</w:t>
      </w:r>
      <w:r w:rsidR="00334148" w:rsidRPr="009557A5">
        <w:rPr>
          <w:sz w:val="28"/>
          <w:szCs w:val="28"/>
        </w:rPr>
        <w:t xml:space="preserve"> (с учетом собственных нужд ВОС)</w:t>
      </w:r>
      <w:r w:rsidRPr="009557A5">
        <w:rPr>
          <w:sz w:val="28"/>
          <w:szCs w:val="28"/>
        </w:rPr>
        <w:t xml:space="preserve"> с двухступенчатой схемой водоподготовки и обработкой промывных вод и осадка. </w:t>
      </w:r>
    </w:p>
    <w:p w:rsidR="00420FFA" w:rsidRPr="009557A5" w:rsidRDefault="00420FFA" w:rsidP="00730A01">
      <w:pPr>
        <w:pStyle w:val="af"/>
        <w:numPr>
          <w:ilvl w:val="1"/>
          <w:numId w:val="29"/>
        </w:numPr>
        <w:jc w:val="both"/>
        <w:rPr>
          <w:sz w:val="28"/>
          <w:szCs w:val="28"/>
        </w:rPr>
      </w:pPr>
      <w:r w:rsidRPr="009557A5">
        <w:rPr>
          <w:sz w:val="28"/>
          <w:szCs w:val="28"/>
        </w:rPr>
        <w:t xml:space="preserve">При проектировании нового блока ВОС должна предусматривается обработка промывных вод и осадка, а также учитываться возможность применения сорбционных методов очистки для снижения концентрации остаточного алюминия в подготовленной воде и барьерной защиты от повышенных концентраций фенолов, периодически обнаруживаемых в исходной воде </w:t>
      </w:r>
      <w:proofErr w:type="spellStart"/>
      <w:r w:rsidRPr="009557A5">
        <w:rPr>
          <w:sz w:val="28"/>
          <w:szCs w:val="28"/>
        </w:rPr>
        <w:t>водоисточника</w:t>
      </w:r>
      <w:proofErr w:type="spellEnd"/>
      <w:r w:rsidRPr="009557A5">
        <w:rPr>
          <w:sz w:val="28"/>
          <w:szCs w:val="28"/>
        </w:rPr>
        <w:t xml:space="preserve">. </w:t>
      </w:r>
    </w:p>
    <w:p w:rsidR="00420FFA" w:rsidRPr="009557A5" w:rsidRDefault="00420FFA" w:rsidP="00730A01">
      <w:pPr>
        <w:numPr>
          <w:ilvl w:val="1"/>
          <w:numId w:val="29"/>
        </w:numPr>
        <w:tabs>
          <w:tab w:val="left" w:pos="567"/>
        </w:tabs>
        <w:jc w:val="both"/>
        <w:rPr>
          <w:sz w:val="28"/>
          <w:szCs w:val="28"/>
        </w:rPr>
      </w:pPr>
      <w:r w:rsidRPr="009557A5">
        <w:rPr>
          <w:sz w:val="28"/>
          <w:szCs w:val="28"/>
        </w:rPr>
        <w:t>Площадка под новое строительство предусматривается на территории санитарной зоны охраны существующих ВОС.</w:t>
      </w:r>
    </w:p>
    <w:p w:rsidR="00420FFA" w:rsidRPr="009557A5" w:rsidRDefault="00420FFA" w:rsidP="00730A01">
      <w:pPr>
        <w:numPr>
          <w:ilvl w:val="1"/>
          <w:numId w:val="29"/>
        </w:numPr>
        <w:jc w:val="both"/>
        <w:rPr>
          <w:sz w:val="28"/>
          <w:szCs w:val="28"/>
        </w:rPr>
      </w:pPr>
      <w:r w:rsidRPr="009557A5">
        <w:rPr>
          <w:sz w:val="28"/>
          <w:szCs w:val="28"/>
        </w:rPr>
        <w:t xml:space="preserve">При проектировании нового блока водоподготовки должно учитываться использование существующих водозаборных сооружений, НС-1 и НС-2. </w:t>
      </w:r>
    </w:p>
    <w:p w:rsidR="00420FFA" w:rsidRDefault="00420FFA" w:rsidP="00730A01">
      <w:pPr>
        <w:numPr>
          <w:ilvl w:val="0"/>
          <w:numId w:val="29"/>
        </w:numPr>
        <w:tabs>
          <w:tab w:val="left" w:pos="567"/>
        </w:tabs>
        <w:jc w:val="both"/>
        <w:rPr>
          <w:sz w:val="28"/>
          <w:szCs w:val="28"/>
        </w:rPr>
      </w:pPr>
      <w:r w:rsidRPr="008817D1">
        <w:rPr>
          <w:sz w:val="28"/>
          <w:szCs w:val="28"/>
        </w:rPr>
        <w:t>Водозаборные сооружения</w:t>
      </w:r>
      <w:r>
        <w:rPr>
          <w:sz w:val="28"/>
          <w:szCs w:val="28"/>
        </w:rPr>
        <w:t xml:space="preserve"> должны использоваться при строительстве нового блока ВОС и подлежат реконструкции:  </w:t>
      </w:r>
    </w:p>
    <w:p w:rsidR="00420FFA" w:rsidRDefault="00420FFA" w:rsidP="00730A01">
      <w:pPr>
        <w:numPr>
          <w:ilvl w:val="1"/>
          <w:numId w:val="29"/>
        </w:numPr>
        <w:tabs>
          <w:tab w:val="left" w:pos="567"/>
        </w:tabs>
        <w:jc w:val="both"/>
        <w:rPr>
          <w:sz w:val="28"/>
          <w:szCs w:val="28"/>
        </w:rPr>
      </w:pPr>
      <w:r>
        <w:rPr>
          <w:sz w:val="28"/>
          <w:szCs w:val="28"/>
        </w:rPr>
        <w:t xml:space="preserve">Замена самотечных участков трубопроводов: 2 нитки </w:t>
      </w:r>
      <w:proofErr w:type="spellStart"/>
      <w:r>
        <w:rPr>
          <w:sz w:val="28"/>
          <w:szCs w:val="28"/>
        </w:rPr>
        <w:t>Ду</w:t>
      </w:r>
      <w:proofErr w:type="spellEnd"/>
      <w:r>
        <w:rPr>
          <w:sz w:val="28"/>
          <w:szCs w:val="28"/>
        </w:rPr>
        <w:t xml:space="preserve"> 250  длиной 70 м,</w:t>
      </w:r>
    </w:p>
    <w:p w:rsidR="00420FFA" w:rsidRDefault="00420FFA" w:rsidP="00730A01">
      <w:pPr>
        <w:numPr>
          <w:ilvl w:val="1"/>
          <w:numId w:val="29"/>
        </w:numPr>
        <w:tabs>
          <w:tab w:val="left" w:pos="567"/>
        </w:tabs>
        <w:jc w:val="both"/>
        <w:rPr>
          <w:sz w:val="28"/>
          <w:szCs w:val="28"/>
        </w:rPr>
      </w:pPr>
      <w:r>
        <w:rPr>
          <w:sz w:val="28"/>
          <w:szCs w:val="28"/>
        </w:rPr>
        <w:t>Углубление и очистка дна от илистых отложений в районе оголовка,</w:t>
      </w:r>
    </w:p>
    <w:p w:rsidR="00420FFA" w:rsidRDefault="00420FFA" w:rsidP="00730A01">
      <w:pPr>
        <w:numPr>
          <w:ilvl w:val="1"/>
          <w:numId w:val="29"/>
        </w:numPr>
        <w:tabs>
          <w:tab w:val="left" w:pos="567"/>
        </w:tabs>
        <w:jc w:val="both"/>
        <w:rPr>
          <w:sz w:val="28"/>
          <w:szCs w:val="28"/>
        </w:rPr>
      </w:pPr>
      <w:r>
        <w:rPr>
          <w:sz w:val="28"/>
          <w:szCs w:val="28"/>
        </w:rPr>
        <w:t>Организация</w:t>
      </w:r>
      <w:r w:rsidRPr="00846AEF">
        <w:rPr>
          <w:sz w:val="28"/>
          <w:szCs w:val="28"/>
        </w:rPr>
        <w:t xml:space="preserve"> защитной зоны по водной акватории с установкой буйков и ограждения от про</w:t>
      </w:r>
      <w:r>
        <w:rPr>
          <w:sz w:val="28"/>
          <w:szCs w:val="28"/>
        </w:rPr>
        <w:t>никновения купающихся и рыбаков</w:t>
      </w:r>
      <w:r w:rsidRPr="00846AEF">
        <w:rPr>
          <w:sz w:val="28"/>
          <w:szCs w:val="28"/>
        </w:rPr>
        <w:t xml:space="preserve"> на различных плав</w:t>
      </w:r>
      <w:r>
        <w:rPr>
          <w:sz w:val="28"/>
          <w:szCs w:val="28"/>
        </w:rPr>
        <w:t xml:space="preserve">. </w:t>
      </w:r>
      <w:r w:rsidRPr="00846AEF">
        <w:rPr>
          <w:sz w:val="28"/>
          <w:szCs w:val="28"/>
        </w:rPr>
        <w:t>средствах.</w:t>
      </w:r>
    </w:p>
    <w:p w:rsidR="00420FFA" w:rsidRPr="006A584C" w:rsidRDefault="00420FFA" w:rsidP="00730A01">
      <w:pPr>
        <w:numPr>
          <w:ilvl w:val="0"/>
          <w:numId w:val="29"/>
        </w:numPr>
        <w:jc w:val="both"/>
        <w:rPr>
          <w:sz w:val="28"/>
          <w:szCs w:val="28"/>
        </w:rPr>
      </w:pPr>
      <w:r w:rsidRPr="008817D1">
        <w:rPr>
          <w:sz w:val="28"/>
          <w:szCs w:val="28"/>
        </w:rPr>
        <w:t>Насосная станция 1-го подъема</w:t>
      </w:r>
      <w:r w:rsidRPr="006A584C">
        <w:t xml:space="preserve"> </w:t>
      </w:r>
      <w:r>
        <w:t xml:space="preserve">(НС-1) </w:t>
      </w:r>
      <w:r>
        <w:rPr>
          <w:sz w:val="28"/>
          <w:szCs w:val="28"/>
        </w:rPr>
        <w:t>должна</w:t>
      </w:r>
      <w:r w:rsidRPr="006A584C">
        <w:rPr>
          <w:sz w:val="28"/>
          <w:szCs w:val="28"/>
        </w:rPr>
        <w:t xml:space="preserve"> использоваться при новом строительстве ВОС и подлежат реконструкции</w:t>
      </w:r>
      <w:r>
        <w:rPr>
          <w:sz w:val="28"/>
          <w:szCs w:val="28"/>
        </w:rPr>
        <w:t>. Необходимо</w:t>
      </w:r>
      <w:r w:rsidRPr="006A584C">
        <w:rPr>
          <w:sz w:val="28"/>
          <w:szCs w:val="28"/>
        </w:rPr>
        <w:t xml:space="preserve">:  </w:t>
      </w:r>
    </w:p>
    <w:p w:rsidR="00420FFA" w:rsidRDefault="00420FFA" w:rsidP="00730A01">
      <w:pPr>
        <w:numPr>
          <w:ilvl w:val="1"/>
          <w:numId w:val="29"/>
        </w:numPr>
        <w:tabs>
          <w:tab w:val="left" w:pos="567"/>
        </w:tabs>
        <w:jc w:val="both"/>
        <w:rPr>
          <w:sz w:val="28"/>
          <w:szCs w:val="28"/>
        </w:rPr>
      </w:pPr>
      <w:r>
        <w:rPr>
          <w:sz w:val="28"/>
          <w:szCs w:val="28"/>
        </w:rPr>
        <w:t xml:space="preserve">Выполнить ремонт кровли НС-1с примыкающей пристройкой, </w:t>
      </w:r>
    </w:p>
    <w:p w:rsidR="00420FFA" w:rsidRDefault="00420FFA" w:rsidP="00730A01">
      <w:pPr>
        <w:numPr>
          <w:ilvl w:val="1"/>
          <w:numId w:val="29"/>
        </w:numPr>
        <w:tabs>
          <w:tab w:val="left" w:pos="567"/>
        </w:tabs>
        <w:jc w:val="both"/>
        <w:rPr>
          <w:sz w:val="28"/>
          <w:szCs w:val="28"/>
        </w:rPr>
      </w:pPr>
      <w:r>
        <w:rPr>
          <w:sz w:val="28"/>
          <w:szCs w:val="28"/>
        </w:rPr>
        <w:t>Выполнить косметический ремонт внутри и снаружи здания,</w:t>
      </w:r>
    </w:p>
    <w:p w:rsidR="00420FFA" w:rsidRDefault="00420FFA" w:rsidP="00730A01">
      <w:pPr>
        <w:numPr>
          <w:ilvl w:val="1"/>
          <w:numId w:val="29"/>
        </w:numPr>
        <w:tabs>
          <w:tab w:val="left" w:pos="567"/>
        </w:tabs>
        <w:jc w:val="both"/>
        <w:rPr>
          <w:sz w:val="28"/>
          <w:szCs w:val="28"/>
        </w:rPr>
      </w:pPr>
      <w:r>
        <w:rPr>
          <w:sz w:val="28"/>
          <w:szCs w:val="28"/>
        </w:rPr>
        <w:t xml:space="preserve">Установить систему отопления с применением водяного отопления с </w:t>
      </w:r>
      <w:proofErr w:type="spellStart"/>
      <w:r>
        <w:rPr>
          <w:sz w:val="28"/>
          <w:szCs w:val="28"/>
        </w:rPr>
        <w:t>электроподогревом</w:t>
      </w:r>
      <w:proofErr w:type="spellEnd"/>
      <w:r>
        <w:rPr>
          <w:sz w:val="28"/>
          <w:szCs w:val="28"/>
        </w:rPr>
        <w:t xml:space="preserve"> и принудительной рециркуляцией воды с автоматическим поддержанием заданной температуры внутри помещения.</w:t>
      </w:r>
    </w:p>
    <w:p w:rsidR="00420FFA" w:rsidRDefault="00420FFA" w:rsidP="00730A01">
      <w:pPr>
        <w:numPr>
          <w:ilvl w:val="1"/>
          <w:numId w:val="29"/>
        </w:numPr>
        <w:tabs>
          <w:tab w:val="left" w:pos="567"/>
        </w:tabs>
        <w:jc w:val="both"/>
        <w:rPr>
          <w:sz w:val="28"/>
          <w:szCs w:val="28"/>
        </w:rPr>
      </w:pPr>
      <w:r>
        <w:rPr>
          <w:sz w:val="28"/>
          <w:szCs w:val="28"/>
        </w:rPr>
        <w:t>Выполнить ремонт существующего или установку нового дизель-генератора на территории санитарной зоны охраны водозабора в качестве резервного независимого источника питания.</w:t>
      </w:r>
    </w:p>
    <w:p w:rsidR="00420FFA" w:rsidRPr="00730A01" w:rsidRDefault="00420FFA" w:rsidP="00730A01">
      <w:pPr>
        <w:rPr>
          <w:highlight w:val="yellow"/>
        </w:rPr>
      </w:pPr>
      <w:r w:rsidRPr="008817D1">
        <w:rPr>
          <w:sz w:val="28"/>
          <w:szCs w:val="28"/>
        </w:rPr>
        <w:t>Реконструкция существующих ВОС</w:t>
      </w:r>
      <w:r>
        <w:rPr>
          <w:sz w:val="28"/>
          <w:szCs w:val="28"/>
        </w:rPr>
        <w:t xml:space="preserve"> предусматривает п</w:t>
      </w:r>
      <w:r w:rsidRPr="00E66893">
        <w:rPr>
          <w:sz w:val="28"/>
          <w:szCs w:val="28"/>
        </w:rPr>
        <w:t xml:space="preserve">овышение качества услуги водоснабжения </w:t>
      </w:r>
      <w:r>
        <w:rPr>
          <w:sz w:val="28"/>
          <w:szCs w:val="28"/>
        </w:rPr>
        <w:t xml:space="preserve">за счет внедрения полной </w:t>
      </w:r>
      <w:proofErr w:type="spellStart"/>
      <w:r>
        <w:rPr>
          <w:sz w:val="28"/>
          <w:szCs w:val="28"/>
        </w:rPr>
        <w:t>реагентной</w:t>
      </w:r>
      <w:proofErr w:type="spellEnd"/>
      <w:r>
        <w:rPr>
          <w:sz w:val="28"/>
          <w:szCs w:val="28"/>
        </w:rPr>
        <w:t xml:space="preserve"> обработки воды </w:t>
      </w:r>
      <w:r>
        <w:rPr>
          <w:sz w:val="28"/>
          <w:szCs w:val="28"/>
        </w:rPr>
        <w:lastRenderedPageBreak/>
        <w:t>и переоснащен</w:t>
      </w:r>
      <w:r w:rsidR="00334148">
        <w:rPr>
          <w:sz w:val="28"/>
          <w:szCs w:val="28"/>
        </w:rPr>
        <w:t>ия осветлителей с</w:t>
      </w:r>
      <w:r>
        <w:rPr>
          <w:sz w:val="28"/>
          <w:szCs w:val="28"/>
        </w:rPr>
        <w:t xml:space="preserve"> взвешенным осадком в осветлители-</w:t>
      </w:r>
      <w:proofErr w:type="spellStart"/>
      <w:r>
        <w:rPr>
          <w:sz w:val="28"/>
          <w:szCs w:val="28"/>
        </w:rPr>
        <w:t>рециркуляторы</w:t>
      </w:r>
      <w:proofErr w:type="spellEnd"/>
      <w:r>
        <w:rPr>
          <w:sz w:val="28"/>
          <w:szCs w:val="28"/>
        </w:rPr>
        <w:t>. По окончании строительства нового блока водоподготовки, существующие сооружения 1-ой и 2-ой ступени водоподготовки выводятся из эксплуатации и остаются в качестве резервных.</w:t>
      </w:r>
    </w:p>
    <w:p w:rsidR="00420FFA" w:rsidRPr="009557A5" w:rsidRDefault="00420FFA" w:rsidP="007A5AC9">
      <w:pPr>
        <w:numPr>
          <w:ilvl w:val="0"/>
          <w:numId w:val="29"/>
        </w:numPr>
        <w:tabs>
          <w:tab w:val="left" w:pos="567"/>
        </w:tabs>
        <w:jc w:val="both"/>
        <w:rPr>
          <w:sz w:val="28"/>
          <w:szCs w:val="28"/>
        </w:rPr>
      </w:pPr>
      <w:r w:rsidRPr="009557A5">
        <w:rPr>
          <w:sz w:val="28"/>
          <w:szCs w:val="28"/>
        </w:rPr>
        <w:t xml:space="preserve">Перед переходом существующих ВОС на режим водоподготовки с применением реагентов: коагулянта, </w:t>
      </w:r>
      <w:proofErr w:type="spellStart"/>
      <w:r w:rsidRPr="009557A5">
        <w:rPr>
          <w:sz w:val="28"/>
          <w:szCs w:val="28"/>
        </w:rPr>
        <w:t>флокулянта</w:t>
      </w:r>
      <w:proofErr w:type="spellEnd"/>
      <w:r w:rsidRPr="009557A5">
        <w:rPr>
          <w:sz w:val="28"/>
          <w:szCs w:val="28"/>
        </w:rPr>
        <w:t xml:space="preserve">, кальцинированной соды, сульфата аммония (для пролонгирующего действия </w:t>
      </w:r>
      <w:proofErr w:type="spellStart"/>
      <w:r w:rsidRPr="009557A5">
        <w:rPr>
          <w:sz w:val="28"/>
          <w:szCs w:val="28"/>
        </w:rPr>
        <w:t>хлорагента</w:t>
      </w:r>
      <w:proofErr w:type="spellEnd"/>
      <w:r w:rsidRPr="009557A5">
        <w:rPr>
          <w:sz w:val="28"/>
          <w:szCs w:val="28"/>
        </w:rPr>
        <w:t xml:space="preserve">), должны быть осуществлены следующие мероприятия: </w:t>
      </w:r>
    </w:p>
    <w:p w:rsidR="00420FFA" w:rsidRPr="009557A5" w:rsidRDefault="00420FFA" w:rsidP="008826CF">
      <w:pPr>
        <w:numPr>
          <w:ilvl w:val="1"/>
          <w:numId w:val="29"/>
        </w:numPr>
        <w:tabs>
          <w:tab w:val="left" w:pos="567"/>
        </w:tabs>
        <w:jc w:val="both"/>
        <w:rPr>
          <w:sz w:val="28"/>
          <w:szCs w:val="28"/>
        </w:rPr>
      </w:pPr>
      <w:r w:rsidRPr="009557A5">
        <w:rPr>
          <w:sz w:val="28"/>
          <w:szCs w:val="28"/>
        </w:rPr>
        <w:t xml:space="preserve">Проведение лабораторных исследований по сезонам года по отработке водоподготовки воды по 2-х ступенчатой схеме в условиях ВОС «Кузнечное» с применением коагулянта и </w:t>
      </w:r>
      <w:proofErr w:type="spellStart"/>
      <w:r w:rsidRPr="009557A5">
        <w:rPr>
          <w:sz w:val="28"/>
          <w:szCs w:val="28"/>
        </w:rPr>
        <w:t>флокулянта</w:t>
      </w:r>
      <w:proofErr w:type="spellEnd"/>
      <w:r w:rsidRPr="009557A5">
        <w:rPr>
          <w:sz w:val="28"/>
          <w:szCs w:val="28"/>
        </w:rPr>
        <w:t xml:space="preserve"> с целью определения успешности протекания процесса и уточнения оптимальных доз реагентов.</w:t>
      </w:r>
    </w:p>
    <w:p w:rsidR="00420FFA" w:rsidRDefault="00420FFA" w:rsidP="008826CF">
      <w:pPr>
        <w:numPr>
          <w:ilvl w:val="1"/>
          <w:numId w:val="29"/>
        </w:numPr>
        <w:tabs>
          <w:tab w:val="left" w:pos="567"/>
        </w:tabs>
        <w:jc w:val="both"/>
        <w:rPr>
          <w:sz w:val="28"/>
          <w:szCs w:val="28"/>
        </w:rPr>
      </w:pPr>
      <w:r>
        <w:rPr>
          <w:sz w:val="28"/>
          <w:szCs w:val="28"/>
        </w:rPr>
        <w:t xml:space="preserve">Восстановление емкостей для мокрого хранения коагулянта с организацией складского хозяйства для хранения месячного запаса сухого коагулянта, кальцинированной соды, </w:t>
      </w:r>
      <w:proofErr w:type="spellStart"/>
      <w:r>
        <w:rPr>
          <w:sz w:val="28"/>
          <w:szCs w:val="28"/>
        </w:rPr>
        <w:t>флокулянта</w:t>
      </w:r>
      <w:proofErr w:type="spellEnd"/>
      <w:r>
        <w:rPr>
          <w:sz w:val="28"/>
          <w:szCs w:val="28"/>
        </w:rPr>
        <w:t>,</w:t>
      </w:r>
    </w:p>
    <w:p w:rsidR="00420FFA" w:rsidRDefault="00420FFA" w:rsidP="008826CF">
      <w:pPr>
        <w:numPr>
          <w:ilvl w:val="1"/>
          <w:numId w:val="29"/>
        </w:numPr>
        <w:tabs>
          <w:tab w:val="left" w:pos="567"/>
        </w:tabs>
        <w:jc w:val="both"/>
        <w:rPr>
          <w:sz w:val="28"/>
          <w:szCs w:val="28"/>
        </w:rPr>
      </w:pPr>
      <w:r>
        <w:rPr>
          <w:sz w:val="28"/>
          <w:szCs w:val="28"/>
        </w:rPr>
        <w:t>Р</w:t>
      </w:r>
      <w:r w:rsidRPr="002902BC">
        <w:rPr>
          <w:sz w:val="28"/>
          <w:szCs w:val="28"/>
        </w:rPr>
        <w:t>емонт или замен</w:t>
      </w:r>
      <w:r>
        <w:rPr>
          <w:sz w:val="28"/>
          <w:szCs w:val="28"/>
        </w:rPr>
        <w:t>а</w:t>
      </w:r>
      <w:r w:rsidRPr="002902BC">
        <w:rPr>
          <w:sz w:val="28"/>
          <w:szCs w:val="28"/>
        </w:rPr>
        <w:t xml:space="preserve"> неработающей запорно-регулирующей арматуры на существующих сооружениях,</w:t>
      </w:r>
    </w:p>
    <w:p w:rsidR="00420FFA" w:rsidRDefault="00420FFA" w:rsidP="008826CF">
      <w:pPr>
        <w:numPr>
          <w:ilvl w:val="1"/>
          <w:numId w:val="29"/>
        </w:numPr>
        <w:tabs>
          <w:tab w:val="left" w:pos="567"/>
        </w:tabs>
        <w:jc w:val="both"/>
        <w:rPr>
          <w:sz w:val="28"/>
          <w:szCs w:val="28"/>
        </w:rPr>
      </w:pPr>
      <w:r>
        <w:rPr>
          <w:sz w:val="28"/>
          <w:szCs w:val="28"/>
        </w:rPr>
        <w:t>С</w:t>
      </w:r>
      <w:r w:rsidRPr="002902BC">
        <w:rPr>
          <w:sz w:val="28"/>
          <w:szCs w:val="28"/>
        </w:rPr>
        <w:t xml:space="preserve">итовый анализ песчаной загрузки скорых фильтров, при необходимости </w:t>
      </w:r>
      <w:r>
        <w:rPr>
          <w:sz w:val="28"/>
          <w:szCs w:val="28"/>
        </w:rPr>
        <w:t xml:space="preserve">осуществить </w:t>
      </w:r>
      <w:r w:rsidRPr="002902BC">
        <w:rPr>
          <w:sz w:val="28"/>
          <w:szCs w:val="28"/>
        </w:rPr>
        <w:t>её замену в соответствии с требованиями СНиП 2.04.02-84 «Водоснабжение наружные сети и сооружения»,</w:t>
      </w:r>
    </w:p>
    <w:p w:rsidR="00420FFA" w:rsidRDefault="00420FFA" w:rsidP="008826CF">
      <w:pPr>
        <w:numPr>
          <w:ilvl w:val="1"/>
          <w:numId w:val="29"/>
        </w:numPr>
        <w:tabs>
          <w:tab w:val="left" w:pos="567"/>
        </w:tabs>
        <w:jc w:val="both"/>
        <w:rPr>
          <w:sz w:val="28"/>
          <w:szCs w:val="28"/>
        </w:rPr>
      </w:pPr>
      <w:r>
        <w:rPr>
          <w:sz w:val="28"/>
          <w:szCs w:val="28"/>
        </w:rPr>
        <w:t>Разработка</w:t>
      </w:r>
      <w:r w:rsidRPr="002902BC">
        <w:rPr>
          <w:sz w:val="28"/>
          <w:szCs w:val="28"/>
        </w:rPr>
        <w:t xml:space="preserve"> </w:t>
      </w:r>
      <w:r>
        <w:rPr>
          <w:sz w:val="28"/>
          <w:szCs w:val="28"/>
        </w:rPr>
        <w:t>и реализация</w:t>
      </w:r>
      <w:r w:rsidRPr="002902BC">
        <w:rPr>
          <w:sz w:val="28"/>
          <w:szCs w:val="28"/>
        </w:rPr>
        <w:t xml:space="preserve"> проект</w:t>
      </w:r>
      <w:r>
        <w:rPr>
          <w:sz w:val="28"/>
          <w:szCs w:val="28"/>
        </w:rPr>
        <w:t>а</w:t>
      </w:r>
      <w:r w:rsidRPr="002902BC">
        <w:rPr>
          <w:sz w:val="28"/>
          <w:szCs w:val="28"/>
        </w:rPr>
        <w:t xml:space="preserve"> участка </w:t>
      </w:r>
      <w:proofErr w:type="spellStart"/>
      <w:r w:rsidRPr="002902BC">
        <w:rPr>
          <w:sz w:val="28"/>
          <w:szCs w:val="28"/>
        </w:rPr>
        <w:t>реагентного</w:t>
      </w:r>
      <w:proofErr w:type="spellEnd"/>
      <w:r w:rsidRPr="002902BC">
        <w:rPr>
          <w:sz w:val="28"/>
          <w:szCs w:val="28"/>
        </w:rPr>
        <w:t xml:space="preserve"> хозяйства по приготовлению рабочих растворов реагентов, их мокрому хранению и пропорциональному дозированию, с приобретением или изготовлением необходимого оборудования,</w:t>
      </w:r>
    </w:p>
    <w:p w:rsidR="00420FFA" w:rsidRDefault="00420FFA" w:rsidP="008826CF">
      <w:pPr>
        <w:numPr>
          <w:ilvl w:val="1"/>
          <w:numId w:val="29"/>
        </w:numPr>
        <w:tabs>
          <w:tab w:val="left" w:pos="567"/>
        </w:tabs>
        <w:jc w:val="both"/>
        <w:rPr>
          <w:sz w:val="28"/>
          <w:szCs w:val="28"/>
        </w:rPr>
      </w:pPr>
      <w:r>
        <w:rPr>
          <w:sz w:val="28"/>
          <w:szCs w:val="28"/>
        </w:rPr>
        <w:t>Установка</w:t>
      </w:r>
      <w:r w:rsidRPr="002902BC">
        <w:rPr>
          <w:sz w:val="28"/>
          <w:szCs w:val="28"/>
        </w:rPr>
        <w:t xml:space="preserve"> перед вихревым смесителем </w:t>
      </w:r>
      <w:r>
        <w:rPr>
          <w:sz w:val="28"/>
          <w:szCs w:val="28"/>
        </w:rPr>
        <w:t>нового многоканального ультразвукового</w:t>
      </w:r>
      <w:r w:rsidRPr="002902BC">
        <w:rPr>
          <w:sz w:val="28"/>
          <w:szCs w:val="28"/>
        </w:rPr>
        <w:t xml:space="preserve"> расходомер</w:t>
      </w:r>
      <w:r>
        <w:rPr>
          <w:sz w:val="28"/>
          <w:szCs w:val="28"/>
        </w:rPr>
        <w:t>а</w:t>
      </w:r>
      <w:r w:rsidRPr="002902BC">
        <w:rPr>
          <w:sz w:val="28"/>
          <w:szCs w:val="28"/>
        </w:rPr>
        <w:t xml:space="preserve"> с аналоговым выходом сигнала для организации пропорционального дозирования рабочих растворов реагентов,</w:t>
      </w:r>
    </w:p>
    <w:p w:rsidR="00420FFA" w:rsidRDefault="00420FFA" w:rsidP="008826CF">
      <w:pPr>
        <w:numPr>
          <w:ilvl w:val="1"/>
          <w:numId w:val="29"/>
        </w:numPr>
        <w:tabs>
          <w:tab w:val="left" w:pos="567"/>
        </w:tabs>
        <w:jc w:val="both"/>
        <w:rPr>
          <w:sz w:val="28"/>
          <w:szCs w:val="28"/>
        </w:rPr>
      </w:pPr>
      <w:r>
        <w:rPr>
          <w:sz w:val="28"/>
          <w:szCs w:val="28"/>
        </w:rPr>
        <w:t xml:space="preserve">Организация точек </w:t>
      </w:r>
      <w:r w:rsidRPr="002902BC">
        <w:rPr>
          <w:sz w:val="28"/>
          <w:szCs w:val="28"/>
        </w:rPr>
        <w:t>ввода реагентов перед вихревым смесителем,</w:t>
      </w:r>
    </w:p>
    <w:p w:rsidR="00420FFA" w:rsidRPr="002902BC" w:rsidRDefault="00420FFA" w:rsidP="008826CF">
      <w:pPr>
        <w:numPr>
          <w:ilvl w:val="1"/>
          <w:numId w:val="29"/>
        </w:numPr>
        <w:tabs>
          <w:tab w:val="left" w:pos="567"/>
        </w:tabs>
        <w:jc w:val="both"/>
        <w:rPr>
          <w:sz w:val="28"/>
          <w:szCs w:val="28"/>
        </w:rPr>
      </w:pPr>
      <w:r>
        <w:rPr>
          <w:sz w:val="28"/>
          <w:szCs w:val="28"/>
        </w:rPr>
        <w:t xml:space="preserve">Организация </w:t>
      </w:r>
      <w:r w:rsidRPr="002902BC">
        <w:rPr>
          <w:sz w:val="28"/>
          <w:szCs w:val="28"/>
        </w:rPr>
        <w:t>лаборатори</w:t>
      </w:r>
      <w:r>
        <w:rPr>
          <w:sz w:val="28"/>
          <w:szCs w:val="28"/>
        </w:rPr>
        <w:t>и</w:t>
      </w:r>
      <w:r w:rsidRPr="002902BC">
        <w:rPr>
          <w:sz w:val="28"/>
          <w:szCs w:val="28"/>
        </w:rPr>
        <w:t xml:space="preserve"> для технологического контроля над процессом водоподготовки по основным показателям качества подготовленной воды: мутность, цветность, щелочность, </w:t>
      </w:r>
      <w:proofErr w:type="spellStart"/>
      <w:r w:rsidRPr="002902BC">
        <w:rPr>
          <w:sz w:val="28"/>
          <w:szCs w:val="28"/>
        </w:rPr>
        <w:t>перманганатная</w:t>
      </w:r>
      <w:proofErr w:type="spellEnd"/>
      <w:r w:rsidRPr="002902BC">
        <w:rPr>
          <w:sz w:val="28"/>
          <w:szCs w:val="28"/>
        </w:rPr>
        <w:t xml:space="preserve"> окисляемость, остаточный алюминий, свободный активный хлор.</w:t>
      </w:r>
    </w:p>
    <w:p w:rsidR="00420FFA" w:rsidRPr="00C344FD" w:rsidRDefault="00420FFA" w:rsidP="008826CF">
      <w:pPr>
        <w:numPr>
          <w:ilvl w:val="0"/>
          <w:numId w:val="29"/>
        </w:numPr>
        <w:tabs>
          <w:tab w:val="left" w:pos="567"/>
        </w:tabs>
        <w:jc w:val="both"/>
        <w:rPr>
          <w:sz w:val="28"/>
          <w:szCs w:val="28"/>
        </w:rPr>
      </w:pPr>
      <w:r w:rsidRPr="008817D1">
        <w:rPr>
          <w:sz w:val="28"/>
          <w:szCs w:val="28"/>
        </w:rPr>
        <w:t>В нарушение существующих норм</w:t>
      </w:r>
      <w:r>
        <w:rPr>
          <w:b/>
          <w:sz w:val="28"/>
          <w:szCs w:val="28"/>
        </w:rPr>
        <w:t>,</w:t>
      </w:r>
      <w:r>
        <w:rPr>
          <w:sz w:val="28"/>
          <w:szCs w:val="28"/>
        </w:rPr>
        <w:t xml:space="preserve"> работа существующих ВОС в режиме </w:t>
      </w:r>
      <w:proofErr w:type="spellStart"/>
      <w:r>
        <w:rPr>
          <w:sz w:val="28"/>
          <w:szCs w:val="28"/>
        </w:rPr>
        <w:t>реагентной</w:t>
      </w:r>
      <w:proofErr w:type="spellEnd"/>
      <w:r>
        <w:rPr>
          <w:sz w:val="28"/>
          <w:szCs w:val="28"/>
        </w:rPr>
        <w:t xml:space="preserve"> обработки воды на период строительства и подключения нового блока водоподготовки, предусматривает залповые сбросы промывных вод от скорых фильтров и осадка от осветлителей по старой схеме: на рельеф и далее в Ладожское озеро. </w:t>
      </w:r>
      <w:r w:rsidRPr="00C344FD">
        <w:rPr>
          <w:sz w:val="28"/>
          <w:szCs w:val="28"/>
        </w:rPr>
        <w:t xml:space="preserve">При этом </w:t>
      </w:r>
      <w:r>
        <w:rPr>
          <w:sz w:val="28"/>
          <w:szCs w:val="28"/>
        </w:rPr>
        <w:t>в сточных водах от ВОС неизбежно</w:t>
      </w:r>
      <w:r w:rsidRPr="00C344FD">
        <w:rPr>
          <w:sz w:val="28"/>
          <w:szCs w:val="28"/>
        </w:rPr>
        <w:t xml:space="preserve"> повышение </w:t>
      </w:r>
      <w:r>
        <w:rPr>
          <w:sz w:val="28"/>
          <w:szCs w:val="28"/>
        </w:rPr>
        <w:t>концентрации</w:t>
      </w:r>
      <w:r w:rsidRPr="00C344FD">
        <w:rPr>
          <w:sz w:val="28"/>
          <w:szCs w:val="28"/>
        </w:rPr>
        <w:t xml:space="preserve"> алюминия.</w:t>
      </w:r>
    </w:p>
    <w:p w:rsidR="00420FFA" w:rsidRDefault="00420FFA" w:rsidP="008826CF">
      <w:pPr>
        <w:numPr>
          <w:ilvl w:val="0"/>
          <w:numId w:val="29"/>
        </w:numPr>
        <w:tabs>
          <w:tab w:val="left" w:pos="567"/>
        </w:tabs>
        <w:jc w:val="both"/>
        <w:rPr>
          <w:sz w:val="28"/>
          <w:szCs w:val="28"/>
        </w:rPr>
      </w:pPr>
      <w:r>
        <w:rPr>
          <w:sz w:val="28"/>
          <w:szCs w:val="28"/>
        </w:rPr>
        <w:t xml:space="preserve">Ремонт водонапорной башни необходим только в крайнем случае, так как в дальнейшем она выводится из эксплуатации. Срок эксплуатации ВНБ до сквозной коррозии металла накопительной емкости неизвестен. </w:t>
      </w:r>
    </w:p>
    <w:p w:rsidR="00420FFA" w:rsidRPr="009557A5" w:rsidRDefault="00420FFA" w:rsidP="008826CF">
      <w:pPr>
        <w:numPr>
          <w:ilvl w:val="0"/>
          <w:numId w:val="29"/>
        </w:numPr>
        <w:tabs>
          <w:tab w:val="left" w:pos="567"/>
        </w:tabs>
        <w:jc w:val="both"/>
        <w:rPr>
          <w:sz w:val="28"/>
          <w:szCs w:val="28"/>
        </w:rPr>
      </w:pPr>
      <w:r w:rsidRPr="008817D1">
        <w:rPr>
          <w:sz w:val="28"/>
          <w:szCs w:val="28"/>
        </w:rPr>
        <w:lastRenderedPageBreak/>
        <w:t>Насосная станция 2-го подъема</w:t>
      </w:r>
      <w:r>
        <w:rPr>
          <w:sz w:val="28"/>
          <w:szCs w:val="28"/>
        </w:rPr>
        <w:t xml:space="preserve"> (НС-2) может использоваться в существующем исполнении, как при работе существующих сооружений, так и после подключения </w:t>
      </w:r>
      <w:r w:rsidRPr="009557A5">
        <w:rPr>
          <w:sz w:val="28"/>
          <w:szCs w:val="28"/>
        </w:rPr>
        <w:t>нового блока водоподготовки к существующими РЧВ.</w:t>
      </w:r>
    </w:p>
    <w:p w:rsidR="00420FFA" w:rsidRDefault="00420FFA" w:rsidP="004A70C8">
      <w:pPr>
        <w:tabs>
          <w:tab w:val="left" w:pos="567"/>
        </w:tabs>
        <w:jc w:val="both"/>
        <w:rPr>
          <w:sz w:val="28"/>
          <w:szCs w:val="28"/>
        </w:rPr>
      </w:pPr>
      <w:r>
        <w:rPr>
          <w:sz w:val="28"/>
          <w:szCs w:val="28"/>
        </w:rPr>
        <w:tab/>
        <w:t xml:space="preserve"> В плане реконструкции НС-2 рекомендуется: </w:t>
      </w:r>
    </w:p>
    <w:p w:rsidR="00420FFA" w:rsidRDefault="00420FFA" w:rsidP="008826CF">
      <w:pPr>
        <w:numPr>
          <w:ilvl w:val="1"/>
          <w:numId w:val="29"/>
        </w:numPr>
        <w:tabs>
          <w:tab w:val="left" w:pos="567"/>
        </w:tabs>
        <w:jc w:val="both"/>
        <w:rPr>
          <w:sz w:val="28"/>
          <w:szCs w:val="28"/>
        </w:rPr>
      </w:pPr>
      <w:r>
        <w:rPr>
          <w:sz w:val="28"/>
          <w:szCs w:val="28"/>
        </w:rPr>
        <w:t>У</w:t>
      </w:r>
      <w:r w:rsidRPr="004A70C8">
        <w:rPr>
          <w:sz w:val="28"/>
          <w:szCs w:val="28"/>
        </w:rPr>
        <w:t>стройство приточно</w:t>
      </w:r>
      <w:r>
        <w:rPr>
          <w:sz w:val="28"/>
          <w:szCs w:val="28"/>
        </w:rPr>
        <w:t>-</w:t>
      </w:r>
      <w:r w:rsidRPr="004A70C8">
        <w:rPr>
          <w:sz w:val="28"/>
          <w:szCs w:val="28"/>
        </w:rPr>
        <w:t xml:space="preserve">вытяжной </w:t>
      </w:r>
      <w:r>
        <w:rPr>
          <w:sz w:val="28"/>
          <w:szCs w:val="28"/>
        </w:rPr>
        <w:t>вентиляции с электрическим подогревом воздуха,</w:t>
      </w:r>
    </w:p>
    <w:p w:rsidR="00420FFA" w:rsidRPr="004655DA" w:rsidRDefault="00420FFA" w:rsidP="008826CF">
      <w:pPr>
        <w:numPr>
          <w:ilvl w:val="1"/>
          <w:numId w:val="29"/>
        </w:numPr>
        <w:tabs>
          <w:tab w:val="left" w:pos="567"/>
        </w:tabs>
        <w:jc w:val="both"/>
        <w:rPr>
          <w:sz w:val="28"/>
          <w:szCs w:val="28"/>
        </w:rPr>
      </w:pPr>
      <w:r>
        <w:rPr>
          <w:sz w:val="28"/>
          <w:szCs w:val="28"/>
        </w:rPr>
        <w:t>К</w:t>
      </w:r>
      <w:r w:rsidRPr="004655DA">
        <w:rPr>
          <w:sz w:val="28"/>
          <w:szCs w:val="28"/>
        </w:rPr>
        <w:t>осметический ремонт помещения,</w:t>
      </w:r>
    </w:p>
    <w:p w:rsidR="00420FFA" w:rsidRPr="008817D1" w:rsidRDefault="00420FFA" w:rsidP="008817D1">
      <w:pPr>
        <w:numPr>
          <w:ilvl w:val="1"/>
          <w:numId w:val="29"/>
        </w:numPr>
        <w:tabs>
          <w:tab w:val="left" w:pos="567"/>
        </w:tabs>
        <w:jc w:val="both"/>
        <w:rPr>
          <w:sz w:val="28"/>
          <w:szCs w:val="28"/>
        </w:rPr>
      </w:pPr>
      <w:r>
        <w:rPr>
          <w:sz w:val="28"/>
          <w:szCs w:val="28"/>
        </w:rPr>
        <w:t>Ремонт кровли.</w:t>
      </w:r>
    </w:p>
    <w:p w:rsidR="00420FFA" w:rsidRDefault="00420FFA" w:rsidP="008826CF">
      <w:pPr>
        <w:numPr>
          <w:ilvl w:val="0"/>
          <w:numId w:val="29"/>
        </w:numPr>
        <w:tabs>
          <w:tab w:val="left" w:pos="567"/>
        </w:tabs>
        <w:jc w:val="both"/>
        <w:rPr>
          <w:sz w:val="28"/>
          <w:szCs w:val="28"/>
        </w:rPr>
      </w:pPr>
      <w:r>
        <w:rPr>
          <w:sz w:val="28"/>
          <w:szCs w:val="28"/>
        </w:rPr>
        <w:t>Существующие резервуары чистой воды (2 х 1000 м</w:t>
      </w:r>
      <w:r>
        <w:rPr>
          <w:sz w:val="28"/>
          <w:szCs w:val="28"/>
          <w:vertAlign w:val="superscript"/>
        </w:rPr>
        <w:t>3</w:t>
      </w:r>
      <w:r>
        <w:rPr>
          <w:sz w:val="28"/>
          <w:szCs w:val="28"/>
        </w:rPr>
        <w:t>) учитываются при проектировании нового блока водоподготовки с дальнейшим их использованием.</w:t>
      </w:r>
    </w:p>
    <w:p w:rsidR="00420FFA" w:rsidRDefault="00420FFA" w:rsidP="008826CF">
      <w:pPr>
        <w:numPr>
          <w:ilvl w:val="1"/>
          <w:numId w:val="29"/>
        </w:numPr>
        <w:tabs>
          <w:tab w:val="left" w:pos="567"/>
        </w:tabs>
        <w:jc w:val="both"/>
        <w:rPr>
          <w:sz w:val="28"/>
          <w:szCs w:val="28"/>
        </w:rPr>
      </w:pPr>
      <w:r>
        <w:rPr>
          <w:sz w:val="28"/>
          <w:szCs w:val="28"/>
        </w:rPr>
        <w:t>Систему слежения над уровнем воды в резервуарах предлагается заменить в дальнейшем на ультразвуковые уровнемеры с выводом сигналов в помещение нового блока водоподготовки после окончания их строительства.</w:t>
      </w:r>
    </w:p>
    <w:p w:rsidR="00420FFA" w:rsidRPr="003C1A21" w:rsidRDefault="00420FFA" w:rsidP="008826CF">
      <w:pPr>
        <w:numPr>
          <w:ilvl w:val="0"/>
          <w:numId w:val="29"/>
        </w:numPr>
        <w:tabs>
          <w:tab w:val="left" w:pos="567"/>
        </w:tabs>
        <w:jc w:val="both"/>
        <w:rPr>
          <w:sz w:val="28"/>
          <w:szCs w:val="28"/>
        </w:rPr>
      </w:pPr>
      <w:r>
        <w:rPr>
          <w:sz w:val="28"/>
          <w:szCs w:val="28"/>
        </w:rPr>
        <w:t xml:space="preserve">Энергосбережение и повышение надежности водоснабжения осуществляется за счет ликвидации утечек в водопроводной сети, заключающейся в прокладке 2-х ниток трубопроводов ПНД 120 мм общей протяженностью </w:t>
      </w:r>
      <w:r w:rsidRPr="00F379DB">
        <w:rPr>
          <w:sz w:val="28"/>
          <w:szCs w:val="28"/>
        </w:rPr>
        <w:t>2 км</w:t>
      </w:r>
      <w:r>
        <w:rPr>
          <w:sz w:val="28"/>
          <w:szCs w:val="28"/>
        </w:rPr>
        <w:t xml:space="preserve"> от ул. Привокзальной до камнеобрабатывающего производства и проведению</w:t>
      </w:r>
      <w:r w:rsidRPr="003C1A21">
        <w:rPr>
          <w:sz w:val="28"/>
          <w:szCs w:val="28"/>
        </w:rPr>
        <w:t xml:space="preserve"> </w:t>
      </w:r>
      <w:r>
        <w:rPr>
          <w:sz w:val="28"/>
          <w:szCs w:val="28"/>
        </w:rPr>
        <w:t>работ по обеспечению 100% охвата</w:t>
      </w:r>
      <w:r w:rsidRPr="003C1A21">
        <w:rPr>
          <w:sz w:val="28"/>
          <w:szCs w:val="28"/>
        </w:rPr>
        <w:t xml:space="preserve"> населения и организаций приборами учета воды.</w:t>
      </w:r>
    </w:p>
    <w:p w:rsidR="00420FFA" w:rsidRPr="0048649E" w:rsidRDefault="00420FFA" w:rsidP="008826CF">
      <w:pPr>
        <w:numPr>
          <w:ilvl w:val="0"/>
          <w:numId w:val="29"/>
        </w:numPr>
        <w:tabs>
          <w:tab w:val="left" w:pos="567"/>
        </w:tabs>
        <w:jc w:val="both"/>
        <w:rPr>
          <w:b/>
          <w:sz w:val="28"/>
          <w:szCs w:val="28"/>
        </w:rPr>
      </w:pPr>
      <w:r>
        <w:rPr>
          <w:sz w:val="28"/>
          <w:szCs w:val="28"/>
        </w:rPr>
        <w:t xml:space="preserve">Расширение зоны обслуживания водоснабжения с подключением пос. </w:t>
      </w:r>
      <w:proofErr w:type="spellStart"/>
      <w:r>
        <w:rPr>
          <w:sz w:val="28"/>
          <w:szCs w:val="28"/>
        </w:rPr>
        <w:t>Севастьяново</w:t>
      </w:r>
      <w:proofErr w:type="spellEnd"/>
      <w:r>
        <w:rPr>
          <w:sz w:val="28"/>
          <w:szCs w:val="28"/>
        </w:rPr>
        <w:t xml:space="preserve"> к централизованной системе водоснабжения </w:t>
      </w:r>
      <w:r w:rsidRPr="0048649E">
        <w:rPr>
          <w:sz w:val="28"/>
          <w:szCs w:val="28"/>
        </w:rPr>
        <w:t xml:space="preserve">МО </w:t>
      </w:r>
      <w:proofErr w:type="spellStart"/>
      <w:r w:rsidRPr="0048649E">
        <w:rPr>
          <w:sz w:val="28"/>
          <w:szCs w:val="28"/>
        </w:rPr>
        <w:t>Кузечинское</w:t>
      </w:r>
      <w:proofErr w:type="spellEnd"/>
      <w:r w:rsidRPr="0048649E">
        <w:rPr>
          <w:sz w:val="28"/>
          <w:szCs w:val="28"/>
        </w:rPr>
        <w:t xml:space="preserve"> городское поселение</w:t>
      </w:r>
      <w:r>
        <w:rPr>
          <w:sz w:val="28"/>
          <w:szCs w:val="28"/>
        </w:rPr>
        <w:t>, осуществляется в соответствии с разделением границ ответственности.</w:t>
      </w:r>
    </w:p>
    <w:p w:rsidR="00420FFA" w:rsidRDefault="00420FFA" w:rsidP="008826CF">
      <w:pPr>
        <w:numPr>
          <w:ilvl w:val="1"/>
          <w:numId w:val="29"/>
        </w:numPr>
        <w:tabs>
          <w:tab w:val="left" w:pos="567"/>
        </w:tabs>
        <w:jc w:val="both"/>
        <w:rPr>
          <w:sz w:val="28"/>
          <w:szCs w:val="28"/>
        </w:rPr>
      </w:pPr>
      <w:r>
        <w:rPr>
          <w:sz w:val="28"/>
          <w:szCs w:val="28"/>
        </w:rPr>
        <w:t>О</w:t>
      </w:r>
      <w:r w:rsidRPr="0048649E">
        <w:rPr>
          <w:sz w:val="28"/>
          <w:szCs w:val="28"/>
        </w:rPr>
        <w:t xml:space="preserve">тпуск </w:t>
      </w:r>
      <w:r>
        <w:rPr>
          <w:sz w:val="28"/>
          <w:szCs w:val="28"/>
        </w:rPr>
        <w:t>водопроводной воды осуществляется в соответствии с утвержденным лимитом водопотребления из расчета 210 м</w:t>
      </w:r>
      <w:r>
        <w:rPr>
          <w:sz w:val="28"/>
          <w:szCs w:val="28"/>
          <w:vertAlign w:val="superscript"/>
        </w:rPr>
        <w:t>3</w:t>
      </w:r>
      <w:r>
        <w:rPr>
          <w:sz w:val="28"/>
          <w:szCs w:val="28"/>
        </w:rPr>
        <w:t>/</w:t>
      </w:r>
      <w:proofErr w:type="spellStart"/>
      <w:r>
        <w:rPr>
          <w:sz w:val="28"/>
          <w:szCs w:val="28"/>
        </w:rPr>
        <w:t>сут</w:t>
      </w:r>
      <w:proofErr w:type="spellEnd"/>
      <w:r>
        <w:rPr>
          <w:sz w:val="28"/>
          <w:szCs w:val="28"/>
        </w:rPr>
        <w:t xml:space="preserve">. </w:t>
      </w:r>
    </w:p>
    <w:p w:rsidR="00420FFA" w:rsidRDefault="00420FFA" w:rsidP="008826CF">
      <w:pPr>
        <w:numPr>
          <w:ilvl w:val="1"/>
          <w:numId w:val="29"/>
        </w:numPr>
        <w:tabs>
          <w:tab w:val="left" w:pos="567"/>
        </w:tabs>
        <w:jc w:val="both"/>
        <w:rPr>
          <w:sz w:val="28"/>
          <w:szCs w:val="28"/>
        </w:rPr>
      </w:pPr>
      <w:r>
        <w:rPr>
          <w:sz w:val="28"/>
          <w:szCs w:val="28"/>
        </w:rPr>
        <w:t xml:space="preserve">Для аккумулирования запаса питьевой воды рекомендуется использовать существующие РЧВ в составе ВОС пос. </w:t>
      </w:r>
      <w:proofErr w:type="spellStart"/>
      <w:r>
        <w:rPr>
          <w:sz w:val="28"/>
          <w:szCs w:val="28"/>
        </w:rPr>
        <w:t>Севастьяново</w:t>
      </w:r>
      <w:proofErr w:type="spellEnd"/>
      <w:r>
        <w:rPr>
          <w:sz w:val="28"/>
          <w:szCs w:val="28"/>
        </w:rPr>
        <w:t xml:space="preserve">, куда должна подаваться водопроводная вода питьевого качества под напором, создаваемым НС-2 ВОС МО </w:t>
      </w:r>
      <w:proofErr w:type="spellStart"/>
      <w:r>
        <w:rPr>
          <w:sz w:val="28"/>
          <w:szCs w:val="28"/>
        </w:rPr>
        <w:t>Кузнечнинское</w:t>
      </w:r>
      <w:proofErr w:type="spellEnd"/>
      <w:r>
        <w:rPr>
          <w:sz w:val="28"/>
          <w:szCs w:val="28"/>
        </w:rPr>
        <w:t xml:space="preserve"> городское поселение.</w:t>
      </w:r>
    </w:p>
    <w:p w:rsidR="00420FFA" w:rsidRPr="0048649E" w:rsidRDefault="00420FFA" w:rsidP="008826CF">
      <w:pPr>
        <w:numPr>
          <w:ilvl w:val="1"/>
          <w:numId w:val="29"/>
        </w:numPr>
        <w:tabs>
          <w:tab w:val="left" w:pos="567"/>
        </w:tabs>
        <w:jc w:val="both"/>
        <w:rPr>
          <w:sz w:val="28"/>
          <w:szCs w:val="28"/>
        </w:rPr>
      </w:pPr>
      <w:r>
        <w:rPr>
          <w:sz w:val="28"/>
          <w:szCs w:val="28"/>
        </w:rPr>
        <w:t xml:space="preserve">Для поддержания заданного напора в водопроводных сетях предлагается использовать НС-2 в составе ВОС пос. </w:t>
      </w:r>
      <w:proofErr w:type="spellStart"/>
      <w:r>
        <w:rPr>
          <w:sz w:val="28"/>
          <w:szCs w:val="28"/>
        </w:rPr>
        <w:t>Севастьяново</w:t>
      </w:r>
      <w:proofErr w:type="spellEnd"/>
      <w:r>
        <w:rPr>
          <w:sz w:val="28"/>
          <w:szCs w:val="28"/>
        </w:rPr>
        <w:t xml:space="preserve">, сооружения водоподготовки которого в дальнейшем выводятся из эксплуатации. </w:t>
      </w:r>
    </w:p>
    <w:p w:rsidR="00420FFA" w:rsidRDefault="00420FFA" w:rsidP="0048649E">
      <w:pPr>
        <w:tabs>
          <w:tab w:val="left" w:pos="567"/>
        </w:tabs>
        <w:jc w:val="both"/>
        <w:rPr>
          <w:sz w:val="28"/>
          <w:szCs w:val="28"/>
        </w:rPr>
      </w:pPr>
    </w:p>
    <w:p w:rsidR="00420FFA" w:rsidRDefault="00420FFA" w:rsidP="00F81828">
      <w:pPr>
        <w:tabs>
          <w:tab w:val="left" w:pos="4065"/>
        </w:tabs>
        <w:rPr>
          <w:b/>
          <w:sz w:val="28"/>
          <w:szCs w:val="28"/>
        </w:rPr>
        <w:sectPr w:rsidR="00420FFA" w:rsidSect="00730A01">
          <w:pgSz w:w="11906" w:h="16838"/>
          <w:pgMar w:top="1134" w:right="851" w:bottom="1134" w:left="1701" w:header="709" w:footer="709" w:gutter="0"/>
          <w:cols w:space="708"/>
          <w:docGrid w:linePitch="360"/>
        </w:sectPr>
      </w:pPr>
    </w:p>
    <w:p w:rsidR="00420FFA" w:rsidRDefault="00420FFA" w:rsidP="00CA404D">
      <w:pPr>
        <w:pStyle w:val="1"/>
        <w:numPr>
          <w:ilvl w:val="1"/>
          <w:numId w:val="52"/>
        </w:numPr>
      </w:pPr>
      <w:bookmarkStart w:id="389" w:name="_Toc400027881"/>
      <w:r>
        <w:lastRenderedPageBreak/>
        <w:t>Анализ существующей структуры предоставления услуг водоснабжения</w:t>
      </w:r>
      <w:bookmarkEnd w:id="389"/>
    </w:p>
    <w:p w:rsidR="00420FFA" w:rsidRDefault="00420FFA" w:rsidP="004302BF">
      <w:pPr>
        <w:tabs>
          <w:tab w:val="left" w:pos="3780"/>
        </w:tabs>
        <w:jc w:val="both"/>
        <w:rPr>
          <w:sz w:val="28"/>
          <w:szCs w:val="28"/>
        </w:rPr>
      </w:pPr>
    </w:p>
    <w:p w:rsidR="00420FFA" w:rsidRDefault="00420FFA" w:rsidP="00F379DB">
      <w:pPr>
        <w:ind w:firstLine="705"/>
        <w:jc w:val="both"/>
        <w:rPr>
          <w:b/>
          <w:sz w:val="28"/>
          <w:szCs w:val="28"/>
        </w:rPr>
      </w:pPr>
      <w:r w:rsidRPr="00503BCA">
        <w:rPr>
          <w:b/>
          <w:sz w:val="28"/>
          <w:szCs w:val="28"/>
        </w:rPr>
        <w:t>Существующее положение</w:t>
      </w:r>
      <w:r w:rsidRPr="00503BCA">
        <w:rPr>
          <w:b/>
          <w:sz w:val="28"/>
          <w:szCs w:val="28"/>
        </w:rPr>
        <w:tab/>
      </w:r>
    </w:p>
    <w:p w:rsidR="00420FFA" w:rsidRPr="00503BCA" w:rsidRDefault="00420FFA" w:rsidP="00F379DB">
      <w:pPr>
        <w:ind w:firstLine="705"/>
        <w:jc w:val="both"/>
        <w:rPr>
          <w:b/>
          <w:sz w:val="28"/>
          <w:szCs w:val="28"/>
        </w:rPr>
      </w:pPr>
    </w:p>
    <w:p w:rsidR="00420FFA" w:rsidRDefault="00420FFA" w:rsidP="00581C9D">
      <w:pPr>
        <w:jc w:val="both"/>
        <w:rPr>
          <w:sz w:val="28"/>
          <w:szCs w:val="28"/>
        </w:rPr>
      </w:pPr>
      <w:r>
        <w:rPr>
          <w:sz w:val="28"/>
          <w:szCs w:val="28"/>
        </w:rPr>
        <w:t>Оказание услуги централизованного водоснабжения осуществляется</w:t>
      </w:r>
      <w:r w:rsidRPr="00581C9D">
        <w:rPr>
          <w:lang w:eastAsia="en-US"/>
        </w:rPr>
        <w:t xml:space="preserve"> </w:t>
      </w:r>
      <w:r w:rsidRPr="00581C9D">
        <w:rPr>
          <w:sz w:val="28"/>
          <w:szCs w:val="28"/>
          <w:lang w:eastAsia="en-US"/>
        </w:rPr>
        <w:t>предприятие</w:t>
      </w:r>
      <w:r>
        <w:rPr>
          <w:sz w:val="28"/>
          <w:szCs w:val="28"/>
          <w:lang w:eastAsia="en-US"/>
        </w:rPr>
        <w:t>м «Жилищно-коммунальное хозяйство</w:t>
      </w:r>
      <w:r w:rsidRPr="00581C9D">
        <w:rPr>
          <w:sz w:val="28"/>
          <w:szCs w:val="28"/>
          <w:lang w:eastAsia="en-US"/>
        </w:rPr>
        <w:t xml:space="preserve"> муниципального образования </w:t>
      </w:r>
      <w:proofErr w:type="spellStart"/>
      <w:r w:rsidRPr="00581C9D">
        <w:rPr>
          <w:sz w:val="28"/>
          <w:szCs w:val="28"/>
          <w:lang w:eastAsia="en-US"/>
        </w:rPr>
        <w:t>Кузнеч</w:t>
      </w:r>
      <w:r>
        <w:rPr>
          <w:sz w:val="28"/>
          <w:szCs w:val="28"/>
          <w:lang w:eastAsia="en-US"/>
        </w:rPr>
        <w:t>н</w:t>
      </w:r>
      <w:r w:rsidRPr="00581C9D">
        <w:rPr>
          <w:sz w:val="28"/>
          <w:szCs w:val="28"/>
          <w:lang w:eastAsia="en-US"/>
        </w:rPr>
        <w:t>инское</w:t>
      </w:r>
      <w:proofErr w:type="spellEnd"/>
      <w:r w:rsidRPr="00581C9D">
        <w:rPr>
          <w:sz w:val="28"/>
          <w:szCs w:val="28"/>
          <w:lang w:eastAsia="en-US"/>
        </w:rPr>
        <w:t xml:space="preserve"> городское поселение»</w:t>
      </w:r>
      <w:r>
        <w:rPr>
          <w:sz w:val="28"/>
          <w:szCs w:val="28"/>
        </w:rPr>
        <w:t xml:space="preserve"> по установленному тарифу.</w:t>
      </w:r>
    </w:p>
    <w:p w:rsidR="00420FFA" w:rsidRDefault="00420FFA" w:rsidP="00272E6A">
      <w:pPr>
        <w:ind w:firstLine="709"/>
        <w:jc w:val="both"/>
        <w:rPr>
          <w:sz w:val="28"/>
          <w:szCs w:val="28"/>
        </w:rPr>
      </w:pPr>
      <w:r>
        <w:rPr>
          <w:sz w:val="28"/>
          <w:szCs w:val="28"/>
        </w:rPr>
        <w:t xml:space="preserve">Тариф для  физических и юридических  лиц  единый и составляет  на </w:t>
      </w:r>
    </w:p>
    <w:p w:rsidR="00420FFA" w:rsidRDefault="00420FFA" w:rsidP="00272E6A">
      <w:pPr>
        <w:jc w:val="both"/>
        <w:rPr>
          <w:sz w:val="28"/>
          <w:szCs w:val="28"/>
        </w:rPr>
      </w:pPr>
      <w:r>
        <w:rPr>
          <w:sz w:val="28"/>
          <w:szCs w:val="28"/>
        </w:rPr>
        <w:t>1 июля 2014 г. 26 руб. 49 коп. за 1 м</w:t>
      </w:r>
      <w:r>
        <w:rPr>
          <w:sz w:val="28"/>
          <w:szCs w:val="28"/>
          <w:vertAlign w:val="superscript"/>
        </w:rPr>
        <w:t>3</w:t>
      </w:r>
      <w:r>
        <w:rPr>
          <w:sz w:val="28"/>
          <w:szCs w:val="28"/>
        </w:rPr>
        <w:t xml:space="preserve"> воды.</w:t>
      </w:r>
    </w:p>
    <w:p w:rsidR="00420FFA" w:rsidRDefault="00420FFA" w:rsidP="00272E6A">
      <w:pPr>
        <w:jc w:val="both"/>
        <w:rPr>
          <w:sz w:val="28"/>
          <w:szCs w:val="28"/>
        </w:rPr>
      </w:pPr>
      <w:r>
        <w:rPr>
          <w:sz w:val="28"/>
          <w:szCs w:val="28"/>
        </w:rPr>
        <w:tab/>
        <w:t>Выставление счетов осуществляется по показаниям установленных приборов учета воды. Охват приборами учета воды:</w:t>
      </w:r>
    </w:p>
    <w:p w:rsidR="00420FFA" w:rsidRDefault="00420FFA" w:rsidP="007959D7">
      <w:pPr>
        <w:numPr>
          <w:ilvl w:val="0"/>
          <w:numId w:val="31"/>
        </w:numPr>
        <w:jc w:val="both"/>
        <w:rPr>
          <w:sz w:val="28"/>
          <w:szCs w:val="28"/>
        </w:rPr>
      </w:pPr>
      <w:r>
        <w:rPr>
          <w:sz w:val="28"/>
          <w:szCs w:val="28"/>
        </w:rPr>
        <w:t>Общедомовые – 0%,</w:t>
      </w:r>
    </w:p>
    <w:p w:rsidR="00420FFA" w:rsidRDefault="00420FFA" w:rsidP="007959D7">
      <w:pPr>
        <w:numPr>
          <w:ilvl w:val="0"/>
          <w:numId w:val="31"/>
        </w:numPr>
        <w:jc w:val="both"/>
        <w:rPr>
          <w:sz w:val="28"/>
          <w:szCs w:val="28"/>
        </w:rPr>
      </w:pPr>
      <w:r>
        <w:rPr>
          <w:sz w:val="28"/>
          <w:szCs w:val="28"/>
        </w:rPr>
        <w:t>Индивидуальные – 70%,</w:t>
      </w:r>
    </w:p>
    <w:p w:rsidR="00420FFA" w:rsidRDefault="00420FFA" w:rsidP="007959D7">
      <w:pPr>
        <w:numPr>
          <w:ilvl w:val="0"/>
          <w:numId w:val="31"/>
        </w:numPr>
        <w:jc w:val="both"/>
        <w:rPr>
          <w:sz w:val="28"/>
          <w:szCs w:val="28"/>
        </w:rPr>
      </w:pPr>
      <w:r>
        <w:rPr>
          <w:sz w:val="28"/>
          <w:szCs w:val="28"/>
        </w:rPr>
        <w:t>Организации – 90%.</w:t>
      </w:r>
    </w:p>
    <w:p w:rsidR="00420FFA" w:rsidRDefault="00420FFA" w:rsidP="001D47ED">
      <w:pPr>
        <w:ind w:firstLine="708"/>
        <w:jc w:val="both"/>
        <w:rPr>
          <w:sz w:val="28"/>
          <w:szCs w:val="28"/>
        </w:rPr>
      </w:pPr>
      <w:r>
        <w:rPr>
          <w:sz w:val="28"/>
          <w:szCs w:val="28"/>
        </w:rPr>
        <w:t>Абонентам, не имеющим приборов учета воды, плата за оказание услуги водоснабжения начисляется в соответствии с установленными нормами водопотребления.</w:t>
      </w:r>
    </w:p>
    <w:p w:rsidR="00420FFA" w:rsidRDefault="00420FFA" w:rsidP="002767F5">
      <w:pPr>
        <w:ind w:firstLine="708"/>
        <w:jc w:val="both"/>
        <w:rPr>
          <w:sz w:val="28"/>
          <w:szCs w:val="28"/>
        </w:rPr>
      </w:pPr>
      <w:r>
        <w:rPr>
          <w:sz w:val="28"/>
          <w:szCs w:val="28"/>
        </w:rPr>
        <w:t>Объемы реализации услуги централизованного водоснабжения представлены в табл.3.</w:t>
      </w:r>
    </w:p>
    <w:p w:rsidR="00420FFA" w:rsidRDefault="00420FFA" w:rsidP="001D47ED">
      <w:pPr>
        <w:ind w:firstLine="708"/>
        <w:jc w:val="both"/>
        <w:rPr>
          <w:sz w:val="28"/>
          <w:szCs w:val="28"/>
        </w:rPr>
      </w:pPr>
      <w:r>
        <w:rPr>
          <w:sz w:val="28"/>
          <w:szCs w:val="28"/>
        </w:rPr>
        <w:t>В настоящее время качество водопроводной воды, подаваемой потребителям, не соответствует установленным нормативам СанПиН 2.1.4.1074-01 и ГН 2.1.5.1315-03 по следующим контролируемым показателям:</w:t>
      </w:r>
      <w:r w:rsidRPr="000674E8">
        <w:rPr>
          <w:sz w:val="28"/>
          <w:szCs w:val="28"/>
        </w:rPr>
        <w:t xml:space="preserve"> </w:t>
      </w:r>
      <w:r>
        <w:rPr>
          <w:sz w:val="28"/>
          <w:szCs w:val="28"/>
        </w:rPr>
        <w:t>цветность,</w:t>
      </w:r>
      <w:r w:rsidRPr="000674E8">
        <w:rPr>
          <w:sz w:val="28"/>
          <w:szCs w:val="28"/>
        </w:rPr>
        <w:t xml:space="preserve"> </w:t>
      </w:r>
      <w:proofErr w:type="spellStart"/>
      <w:r>
        <w:rPr>
          <w:sz w:val="28"/>
          <w:szCs w:val="28"/>
        </w:rPr>
        <w:t>перманганатная</w:t>
      </w:r>
      <w:proofErr w:type="spellEnd"/>
      <w:r>
        <w:rPr>
          <w:sz w:val="28"/>
          <w:szCs w:val="28"/>
        </w:rPr>
        <w:t xml:space="preserve"> окисляемость,</w:t>
      </w:r>
      <w:r w:rsidRPr="000674E8">
        <w:rPr>
          <w:sz w:val="28"/>
          <w:szCs w:val="28"/>
        </w:rPr>
        <w:t xml:space="preserve"> </w:t>
      </w:r>
      <w:r>
        <w:rPr>
          <w:sz w:val="28"/>
          <w:szCs w:val="28"/>
        </w:rPr>
        <w:t>общее железо,</w:t>
      </w:r>
      <w:r w:rsidRPr="000674E8">
        <w:rPr>
          <w:sz w:val="28"/>
          <w:szCs w:val="28"/>
        </w:rPr>
        <w:t xml:space="preserve"> </w:t>
      </w:r>
      <w:r>
        <w:rPr>
          <w:sz w:val="28"/>
          <w:szCs w:val="28"/>
        </w:rPr>
        <w:t xml:space="preserve">содержание свободного активного хлора. </w:t>
      </w:r>
    </w:p>
    <w:p w:rsidR="00420FFA" w:rsidRDefault="00420FFA" w:rsidP="00C344FD">
      <w:pPr>
        <w:ind w:firstLine="709"/>
        <w:jc w:val="both"/>
        <w:rPr>
          <w:sz w:val="28"/>
          <w:szCs w:val="28"/>
        </w:rPr>
      </w:pPr>
      <w:r>
        <w:rPr>
          <w:sz w:val="28"/>
          <w:szCs w:val="28"/>
        </w:rPr>
        <w:t>Надежность подачи воды потребителям не обеспечивается из-за значительных утечек в водоразборной сети, которые составляют 36,45 – 40% от общего объема поднятой воды, что сказывается на её себестоимости и влечет неоправданные потери электроэнергии. Это положение усугубляет отсутствие резервных независимых источников питания на НС-1 и НС-2.</w:t>
      </w:r>
    </w:p>
    <w:p w:rsidR="00420FFA" w:rsidRDefault="00420FFA" w:rsidP="00334148">
      <w:pPr>
        <w:rPr>
          <w:b/>
          <w:sz w:val="28"/>
          <w:szCs w:val="28"/>
          <w:lang w:eastAsia="en-US"/>
        </w:rPr>
      </w:pPr>
    </w:p>
    <w:p w:rsidR="00420FFA" w:rsidRDefault="00334148" w:rsidP="00CA404D">
      <w:pPr>
        <w:pStyle w:val="1"/>
        <w:numPr>
          <w:ilvl w:val="1"/>
          <w:numId w:val="52"/>
        </w:numPr>
        <w:rPr>
          <w:lang w:eastAsia="en-US"/>
        </w:rPr>
      </w:pPr>
      <w:r>
        <w:rPr>
          <w:lang w:eastAsia="en-US"/>
        </w:rPr>
        <w:br w:type="page"/>
      </w:r>
      <w:bookmarkStart w:id="390" w:name="_Toc400027882"/>
      <w:r w:rsidR="00420FFA" w:rsidRPr="00037283">
        <w:rPr>
          <w:lang w:eastAsia="en-US"/>
        </w:rPr>
        <w:lastRenderedPageBreak/>
        <w:t xml:space="preserve">Карта оценки рисков системы </w:t>
      </w:r>
      <w:r w:rsidR="00420FFA">
        <w:rPr>
          <w:lang w:eastAsia="en-US"/>
        </w:rPr>
        <w:t>вод</w:t>
      </w:r>
      <w:r w:rsidR="00420FFA" w:rsidRPr="00037283">
        <w:rPr>
          <w:lang w:eastAsia="en-US"/>
        </w:rPr>
        <w:t>о</w:t>
      </w:r>
      <w:r w:rsidR="00420FFA">
        <w:rPr>
          <w:lang w:eastAsia="en-US"/>
        </w:rPr>
        <w:t>снабжения</w:t>
      </w:r>
      <w:r w:rsidR="00420FFA" w:rsidRPr="00037283">
        <w:rPr>
          <w:lang w:eastAsia="en-US"/>
        </w:rPr>
        <w:t xml:space="preserve"> МО </w:t>
      </w:r>
      <w:proofErr w:type="spellStart"/>
      <w:r w:rsidR="00420FFA">
        <w:rPr>
          <w:lang w:eastAsia="en-US"/>
        </w:rPr>
        <w:t>Кузнечнинское</w:t>
      </w:r>
      <w:proofErr w:type="spellEnd"/>
      <w:r w:rsidR="00420FFA">
        <w:rPr>
          <w:lang w:eastAsia="en-US"/>
        </w:rPr>
        <w:t xml:space="preserve"> </w:t>
      </w:r>
      <w:r w:rsidR="00420FFA" w:rsidRPr="00037283">
        <w:rPr>
          <w:lang w:eastAsia="en-US"/>
        </w:rPr>
        <w:t>городское поселение</w:t>
      </w:r>
      <w:bookmarkEnd w:id="390"/>
    </w:p>
    <w:p w:rsidR="00420FFA" w:rsidRPr="00757E80" w:rsidRDefault="00420FFA" w:rsidP="00757E80">
      <w:pPr>
        <w:tabs>
          <w:tab w:val="left" w:pos="3465"/>
        </w:tabs>
        <w:jc w:val="right"/>
        <w:rPr>
          <w:sz w:val="28"/>
          <w:szCs w:val="28"/>
          <w:lang w:eastAsia="en-US"/>
        </w:rPr>
      </w:pPr>
      <w:r>
        <w:rPr>
          <w:lang w:eastAsia="en-US"/>
        </w:rPr>
        <w:tab/>
      </w:r>
      <w:r w:rsidRPr="009557A5">
        <w:rPr>
          <w:sz w:val="28"/>
          <w:szCs w:val="28"/>
          <w:lang w:eastAsia="en-US"/>
        </w:rPr>
        <w:t>Таблица 5</w:t>
      </w:r>
    </w:p>
    <w:tbl>
      <w:tblPr>
        <w:tblpPr w:leftFromText="180" w:rightFromText="180" w:vertAnchor="text" w:horzAnchor="margin" w:tblpY="505"/>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14"/>
        <w:gridCol w:w="993"/>
        <w:gridCol w:w="1842"/>
      </w:tblGrid>
      <w:tr w:rsidR="00420FFA" w:rsidRPr="008B0443" w:rsidTr="00757E80">
        <w:trPr>
          <w:trHeight w:val="150"/>
          <w:tblCellSpacing w:w="0" w:type="dxa"/>
        </w:trPr>
        <w:tc>
          <w:tcPr>
            <w:tcW w:w="6814" w:type="dxa"/>
            <w:vAlign w:val="center"/>
          </w:tcPr>
          <w:p w:rsidR="00420FFA" w:rsidRPr="00BF5DBD" w:rsidRDefault="00420FFA" w:rsidP="00757E80">
            <w:pPr>
              <w:jc w:val="center"/>
              <w:rPr>
                <w:b/>
                <w:sz w:val="28"/>
                <w:szCs w:val="28"/>
              </w:rPr>
            </w:pPr>
            <w:r w:rsidRPr="00BF5DBD">
              <w:rPr>
                <w:b/>
                <w:sz w:val="28"/>
                <w:szCs w:val="28"/>
              </w:rPr>
              <w:t>Водоснабжение</w:t>
            </w:r>
          </w:p>
        </w:tc>
        <w:tc>
          <w:tcPr>
            <w:tcW w:w="993" w:type="dxa"/>
            <w:vAlign w:val="center"/>
          </w:tcPr>
          <w:p w:rsidR="00420FFA" w:rsidRPr="00BF5DBD" w:rsidRDefault="00420FFA" w:rsidP="00757E80">
            <w:pPr>
              <w:jc w:val="center"/>
              <w:rPr>
                <w:b/>
                <w:sz w:val="20"/>
                <w:szCs w:val="20"/>
              </w:rPr>
            </w:pPr>
            <w:r w:rsidRPr="00BF5DBD">
              <w:rPr>
                <w:b/>
                <w:sz w:val="20"/>
                <w:szCs w:val="20"/>
              </w:rPr>
              <w:t>Рейтинг</w:t>
            </w:r>
          </w:p>
        </w:tc>
        <w:tc>
          <w:tcPr>
            <w:tcW w:w="1842" w:type="dxa"/>
            <w:vAlign w:val="center"/>
          </w:tcPr>
          <w:p w:rsidR="00420FFA" w:rsidRPr="00BF5DBD" w:rsidRDefault="00420FFA" w:rsidP="00757E80">
            <w:pPr>
              <w:jc w:val="center"/>
              <w:rPr>
                <w:b/>
                <w:sz w:val="20"/>
                <w:szCs w:val="20"/>
              </w:rPr>
            </w:pPr>
            <w:r w:rsidRPr="00BF5DBD">
              <w:rPr>
                <w:b/>
                <w:sz w:val="20"/>
                <w:szCs w:val="20"/>
              </w:rPr>
              <w:t>Эффект</w:t>
            </w:r>
          </w:p>
        </w:tc>
      </w:tr>
      <w:tr w:rsidR="00420FFA" w:rsidRPr="008B0443" w:rsidTr="00757E80">
        <w:trPr>
          <w:trHeight w:val="150"/>
          <w:tblCellSpacing w:w="0" w:type="dxa"/>
        </w:trPr>
        <w:tc>
          <w:tcPr>
            <w:tcW w:w="6814" w:type="dxa"/>
            <w:vAlign w:val="center"/>
          </w:tcPr>
          <w:p w:rsidR="00420FFA" w:rsidRPr="008B0443" w:rsidRDefault="00420FFA" w:rsidP="00757E80">
            <w:pPr>
              <w:jc w:val="both"/>
              <w:rPr>
                <w:b/>
                <w:sz w:val="20"/>
                <w:szCs w:val="20"/>
              </w:rPr>
            </w:pPr>
            <w:r>
              <w:rPr>
                <w:b/>
                <w:sz w:val="20"/>
                <w:szCs w:val="20"/>
              </w:rPr>
              <w:t>В</w:t>
            </w:r>
            <w:r w:rsidRPr="008B0443">
              <w:rPr>
                <w:b/>
                <w:sz w:val="20"/>
                <w:szCs w:val="20"/>
              </w:rPr>
              <w:t xml:space="preserve">1. </w:t>
            </w:r>
            <w:r>
              <w:rPr>
                <w:b/>
                <w:sz w:val="20"/>
                <w:szCs w:val="20"/>
              </w:rPr>
              <w:t>Безопасность и качество</w:t>
            </w:r>
          </w:p>
        </w:tc>
        <w:tc>
          <w:tcPr>
            <w:tcW w:w="993" w:type="dxa"/>
            <w:vAlign w:val="center"/>
          </w:tcPr>
          <w:p w:rsidR="00420FFA" w:rsidRPr="008B0443" w:rsidRDefault="00420FFA" w:rsidP="00757E80">
            <w:pPr>
              <w:jc w:val="center"/>
              <w:rPr>
                <w:sz w:val="20"/>
                <w:szCs w:val="20"/>
              </w:rPr>
            </w:pPr>
          </w:p>
        </w:tc>
        <w:tc>
          <w:tcPr>
            <w:tcW w:w="1842" w:type="dxa"/>
            <w:vAlign w:val="center"/>
          </w:tcPr>
          <w:p w:rsidR="00420FFA" w:rsidRPr="008B0443" w:rsidRDefault="00420FFA" w:rsidP="00757E80">
            <w:pPr>
              <w:jc w:val="both"/>
              <w:rPr>
                <w:sz w:val="20"/>
                <w:szCs w:val="20"/>
              </w:rPr>
            </w:pPr>
          </w:p>
        </w:tc>
      </w:tr>
      <w:tr w:rsidR="00420FFA" w:rsidRPr="008B0443" w:rsidTr="00757E80">
        <w:trPr>
          <w:trHeight w:val="285"/>
          <w:tblCellSpacing w:w="0" w:type="dxa"/>
        </w:trPr>
        <w:tc>
          <w:tcPr>
            <w:tcW w:w="6814" w:type="dxa"/>
            <w:vAlign w:val="center"/>
          </w:tcPr>
          <w:p w:rsidR="00420FFA" w:rsidRPr="00BF5DBD" w:rsidRDefault="00420FFA" w:rsidP="00757E80">
            <w:pPr>
              <w:jc w:val="both"/>
              <w:rPr>
                <w:sz w:val="20"/>
                <w:szCs w:val="20"/>
              </w:rPr>
            </w:pPr>
            <w:r w:rsidRPr="00BF5DBD">
              <w:rPr>
                <w:sz w:val="20"/>
                <w:szCs w:val="20"/>
              </w:rPr>
              <w:t>В.1.1Модер</w:t>
            </w:r>
            <w:r>
              <w:rPr>
                <w:sz w:val="20"/>
                <w:szCs w:val="20"/>
              </w:rPr>
              <w:t>низация водозаборных сооружений и сооружений водоподготовки</w:t>
            </w:r>
          </w:p>
          <w:p w:rsidR="00420FFA" w:rsidRPr="008B0443" w:rsidRDefault="00420FFA" w:rsidP="00757E80">
            <w:pPr>
              <w:jc w:val="both"/>
              <w:rPr>
                <w:i/>
                <w:sz w:val="20"/>
                <w:szCs w:val="20"/>
              </w:rPr>
            </w:pPr>
          </w:p>
        </w:tc>
        <w:tc>
          <w:tcPr>
            <w:tcW w:w="993" w:type="dxa"/>
            <w:vAlign w:val="center"/>
          </w:tcPr>
          <w:p w:rsidR="00420FFA" w:rsidRPr="008B0443" w:rsidRDefault="00420FFA" w:rsidP="00757E80">
            <w:pPr>
              <w:jc w:val="center"/>
              <w:rPr>
                <w:sz w:val="20"/>
                <w:szCs w:val="20"/>
              </w:rPr>
            </w:pPr>
          </w:p>
        </w:tc>
        <w:tc>
          <w:tcPr>
            <w:tcW w:w="1842" w:type="dxa"/>
            <w:vAlign w:val="center"/>
          </w:tcPr>
          <w:p w:rsidR="00420FFA" w:rsidRPr="008B0443" w:rsidRDefault="00420FFA" w:rsidP="00757E80">
            <w:pPr>
              <w:jc w:val="both"/>
              <w:rPr>
                <w:sz w:val="20"/>
                <w:szCs w:val="20"/>
              </w:rPr>
            </w:pPr>
          </w:p>
        </w:tc>
      </w:tr>
      <w:tr w:rsidR="00420FFA" w:rsidRPr="008B0443" w:rsidTr="00757E80">
        <w:trPr>
          <w:trHeight w:val="285"/>
          <w:tblCellSpacing w:w="0" w:type="dxa"/>
        </w:trPr>
        <w:tc>
          <w:tcPr>
            <w:tcW w:w="6814" w:type="dxa"/>
            <w:vAlign w:val="center"/>
          </w:tcPr>
          <w:p w:rsidR="00420FFA" w:rsidRDefault="00420FFA" w:rsidP="00757E80">
            <w:pPr>
              <w:jc w:val="both"/>
              <w:rPr>
                <w:sz w:val="20"/>
                <w:szCs w:val="20"/>
              </w:rPr>
            </w:pPr>
          </w:p>
          <w:p w:rsidR="00420FFA" w:rsidRPr="008B0443" w:rsidRDefault="00420FFA" w:rsidP="00757E80">
            <w:pPr>
              <w:jc w:val="both"/>
              <w:rPr>
                <w:sz w:val="20"/>
                <w:szCs w:val="20"/>
              </w:rPr>
            </w:pPr>
            <w:r w:rsidRPr="008B0443">
              <w:rPr>
                <w:sz w:val="20"/>
                <w:szCs w:val="20"/>
              </w:rPr>
              <w:t xml:space="preserve">Неэффективная работа </w:t>
            </w:r>
            <w:r>
              <w:rPr>
                <w:sz w:val="20"/>
                <w:szCs w:val="20"/>
              </w:rPr>
              <w:t>ВОС для водоснабжения МО</w:t>
            </w:r>
            <w:r w:rsidRPr="008B0443">
              <w:rPr>
                <w:sz w:val="20"/>
                <w:szCs w:val="20"/>
              </w:rPr>
              <w:t xml:space="preserve"> (устаревшая технология, оборудование) заложенные проектные решения не могут обеспечить современных требований к качеству </w:t>
            </w:r>
            <w:r>
              <w:rPr>
                <w:sz w:val="20"/>
                <w:szCs w:val="20"/>
              </w:rPr>
              <w:t xml:space="preserve">водоподготовки и охраны окружающей среды. Качество водоподготовки не соответствует установленным нормативам. Сброс промывных вод и осадка осуществляется в водоем без очистки. </w:t>
            </w:r>
          </w:p>
        </w:tc>
        <w:tc>
          <w:tcPr>
            <w:tcW w:w="993" w:type="dxa"/>
            <w:vAlign w:val="center"/>
          </w:tcPr>
          <w:p w:rsidR="00420FFA" w:rsidRPr="008B0443" w:rsidRDefault="00420FFA" w:rsidP="00757E80">
            <w:pPr>
              <w:jc w:val="center"/>
              <w:rPr>
                <w:sz w:val="20"/>
                <w:szCs w:val="20"/>
              </w:rPr>
            </w:pPr>
            <w:r w:rsidRPr="008B0443">
              <w:rPr>
                <w:sz w:val="20"/>
                <w:szCs w:val="20"/>
              </w:rPr>
              <w:t>5</w:t>
            </w:r>
          </w:p>
        </w:tc>
        <w:tc>
          <w:tcPr>
            <w:tcW w:w="1842" w:type="dxa"/>
            <w:vAlign w:val="center"/>
          </w:tcPr>
          <w:p w:rsidR="00420FFA" w:rsidRDefault="00420FFA" w:rsidP="00757E80">
            <w:pPr>
              <w:jc w:val="center"/>
              <w:rPr>
                <w:sz w:val="20"/>
                <w:szCs w:val="20"/>
              </w:rPr>
            </w:pPr>
            <w:r w:rsidRPr="008B0443">
              <w:rPr>
                <w:sz w:val="20"/>
                <w:szCs w:val="20"/>
              </w:rPr>
              <w:t>Экологический</w:t>
            </w:r>
          </w:p>
          <w:p w:rsidR="00420FFA" w:rsidRPr="008B0443" w:rsidRDefault="00420FFA" w:rsidP="00757E80">
            <w:pPr>
              <w:jc w:val="center"/>
              <w:rPr>
                <w:sz w:val="20"/>
                <w:szCs w:val="20"/>
              </w:rPr>
            </w:pPr>
            <w:r>
              <w:rPr>
                <w:sz w:val="20"/>
                <w:szCs w:val="20"/>
              </w:rPr>
              <w:t>Социальный</w:t>
            </w:r>
          </w:p>
        </w:tc>
      </w:tr>
      <w:tr w:rsidR="00420FFA" w:rsidRPr="008B0443" w:rsidTr="00757E80">
        <w:trPr>
          <w:trHeight w:val="150"/>
          <w:tblCellSpacing w:w="0" w:type="dxa"/>
        </w:trPr>
        <w:tc>
          <w:tcPr>
            <w:tcW w:w="6814" w:type="dxa"/>
            <w:vAlign w:val="center"/>
          </w:tcPr>
          <w:p w:rsidR="00420FFA" w:rsidRPr="008B0443" w:rsidRDefault="00420FFA" w:rsidP="00757E80">
            <w:pPr>
              <w:jc w:val="both"/>
              <w:rPr>
                <w:b/>
                <w:sz w:val="20"/>
                <w:szCs w:val="20"/>
              </w:rPr>
            </w:pPr>
            <w:r>
              <w:rPr>
                <w:b/>
                <w:sz w:val="20"/>
                <w:szCs w:val="20"/>
              </w:rPr>
              <w:t>В</w:t>
            </w:r>
            <w:r w:rsidRPr="008B0443">
              <w:rPr>
                <w:b/>
                <w:sz w:val="20"/>
                <w:szCs w:val="20"/>
              </w:rPr>
              <w:t xml:space="preserve"> 2. Бесперебойность </w:t>
            </w:r>
            <w:r>
              <w:rPr>
                <w:b/>
                <w:sz w:val="20"/>
                <w:szCs w:val="20"/>
              </w:rPr>
              <w:t>предоставления услуги водоснабжения</w:t>
            </w:r>
          </w:p>
        </w:tc>
        <w:tc>
          <w:tcPr>
            <w:tcW w:w="993" w:type="dxa"/>
            <w:vAlign w:val="center"/>
          </w:tcPr>
          <w:p w:rsidR="00420FFA" w:rsidRPr="008B0443" w:rsidRDefault="00420FFA" w:rsidP="00757E80">
            <w:pPr>
              <w:jc w:val="center"/>
              <w:rPr>
                <w:sz w:val="20"/>
                <w:szCs w:val="20"/>
              </w:rPr>
            </w:pPr>
          </w:p>
        </w:tc>
        <w:tc>
          <w:tcPr>
            <w:tcW w:w="1842" w:type="dxa"/>
            <w:vAlign w:val="center"/>
          </w:tcPr>
          <w:p w:rsidR="00420FFA" w:rsidRPr="008B0443" w:rsidRDefault="00420FFA" w:rsidP="00757E80">
            <w:pPr>
              <w:jc w:val="center"/>
              <w:rPr>
                <w:sz w:val="20"/>
                <w:szCs w:val="20"/>
              </w:rPr>
            </w:pPr>
          </w:p>
        </w:tc>
      </w:tr>
      <w:tr w:rsidR="00420FFA" w:rsidRPr="008B0443" w:rsidTr="00757E80">
        <w:trPr>
          <w:trHeight w:val="150"/>
          <w:tblCellSpacing w:w="0" w:type="dxa"/>
        </w:trPr>
        <w:tc>
          <w:tcPr>
            <w:tcW w:w="6814" w:type="dxa"/>
            <w:vAlign w:val="center"/>
          </w:tcPr>
          <w:p w:rsidR="00420FFA" w:rsidRDefault="00420FFA" w:rsidP="00757E80">
            <w:pPr>
              <w:jc w:val="both"/>
              <w:rPr>
                <w:sz w:val="20"/>
                <w:szCs w:val="20"/>
              </w:rPr>
            </w:pPr>
            <w:r>
              <w:rPr>
                <w:sz w:val="20"/>
                <w:szCs w:val="20"/>
              </w:rPr>
              <w:t>В.2.1..и В2.2.</w:t>
            </w:r>
          </w:p>
          <w:p w:rsidR="00420FFA" w:rsidRDefault="00420FFA" w:rsidP="00757E80">
            <w:pPr>
              <w:jc w:val="both"/>
              <w:rPr>
                <w:sz w:val="20"/>
                <w:szCs w:val="20"/>
              </w:rPr>
            </w:pPr>
            <w:r>
              <w:rPr>
                <w:sz w:val="20"/>
                <w:szCs w:val="20"/>
              </w:rPr>
              <w:t xml:space="preserve"> Установка резервных источников электропитания на НС-1 и НС-2</w:t>
            </w:r>
          </w:p>
          <w:p w:rsidR="00420FFA" w:rsidRPr="008B0443" w:rsidRDefault="00420FFA" w:rsidP="00757E80">
            <w:pPr>
              <w:jc w:val="both"/>
              <w:rPr>
                <w:sz w:val="20"/>
                <w:szCs w:val="20"/>
              </w:rPr>
            </w:pPr>
          </w:p>
        </w:tc>
        <w:tc>
          <w:tcPr>
            <w:tcW w:w="993" w:type="dxa"/>
            <w:vAlign w:val="center"/>
          </w:tcPr>
          <w:p w:rsidR="00420FFA" w:rsidRPr="008B0443" w:rsidRDefault="00420FFA" w:rsidP="00757E80">
            <w:pPr>
              <w:jc w:val="center"/>
              <w:rPr>
                <w:sz w:val="20"/>
                <w:szCs w:val="20"/>
              </w:rPr>
            </w:pPr>
          </w:p>
        </w:tc>
        <w:tc>
          <w:tcPr>
            <w:tcW w:w="1842" w:type="dxa"/>
            <w:vAlign w:val="center"/>
          </w:tcPr>
          <w:p w:rsidR="00420FFA" w:rsidRPr="008B0443" w:rsidRDefault="00420FFA" w:rsidP="00757E80">
            <w:pPr>
              <w:jc w:val="center"/>
              <w:rPr>
                <w:sz w:val="20"/>
                <w:szCs w:val="20"/>
              </w:rPr>
            </w:pPr>
          </w:p>
        </w:tc>
      </w:tr>
      <w:tr w:rsidR="00420FFA" w:rsidRPr="008B0443" w:rsidTr="00757E80">
        <w:trPr>
          <w:trHeight w:val="150"/>
          <w:tblCellSpacing w:w="0" w:type="dxa"/>
        </w:trPr>
        <w:tc>
          <w:tcPr>
            <w:tcW w:w="6814" w:type="dxa"/>
            <w:vAlign w:val="center"/>
          </w:tcPr>
          <w:p w:rsidR="00420FFA" w:rsidRPr="008B0443" w:rsidRDefault="00420FFA" w:rsidP="00757E80">
            <w:pPr>
              <w:jc w:val="both"/>
              <w:rPr>
                <w:sz w:val="20"/>
                <w:szCs w:val="20"/>
              </w:rPr>
            </w:pPr>
            <w:r>
              <w:rPr>
                <w:sz w:val="20"/>
                <w:szCs w:val="20"/>
              </w:rPr>
              <w:t xml:space="preserve">Исключается возможность прекращения подачи водопроводной воды потребителям  из-за аварийного отключения электроэнергии </w:t>
            </w:r>
          </w:p>
        </w:tc>
        <w:tc>
          <w:tcPr>
            <w:tcW w:w="993" w:type="dxa"/>
            <w:vAlign w:val="center"/>
          </w:tcPr>
          <w:p w:rsidR="00420FFA" w:rsidRPr="008B0443" w:rsidRDefault="00420FFA" w:rsidP="00757E80">
            <w:pPr>
              <w:jc w:val="center"/>
              <w:rPr>
                <w:sz w:val="20"/>
                <w:szCs w:val="20"/>
              </w:rPr>
            </w:pPr>
            <w:r w:rsidRPr="008B0443">
              <w:rPr>
                <w:sz w:val="20"/>
                <w:szCs w:val="20"/>
              </w:rPr>
              <w:t>5</w:t>
            </w:r>
          </w:p>
        </w:tc>
        <w:tc>
          <w:tcPr>
            <w:tcW w:w="1842" w:type="dxa"/>
            <w:vAlign w:val="center"/>
          </w:tcPr>
          <w:p w:rsidR="00420FFA" w:rsidRPr="008B0443" w:rsidRDefault="00420FFA" w:rsidP="00757E80">
            <w:pPr>
              <w:jc w:val="center"/>
              <w:rPr>
                <w:sz w:val="20"/>
                <w:szCs w:val="20"/>
              </w:rPr>
            </w:pPr>
            <w:r w:rsidRPr="008B0443">
              <w:rPr>
                <w:sz w:val="20"/>
                <w:szCs w:val="20"/>
              </w:rPr>
              <w:t>Экологический</w:t>
            </w:r>
          </w:p>
          <w:p w:rsidR="00420FFA" w:rsidRPr="008B0443" w:rsidRDefault="00420FFA" w:rsidP="00757E80">
            <w:pPr>
              <w:jc w:val="center"/>
              <w:rPr>
                <w:sz w:val="20"/>
                <w:szCs w:val="20"/>
              </w:rPr>
            </w:pPr>
            <w:r w:rsidRPr="008B0443">
              <w:rPr>
                <w:sz w:val="20"/>
                <w:szCs w:val="20"/>
              </w:rPr>
              <w:t>Экономический</w:t>
            </w:r>
            <w:r>
              <w:rPr>
                <w:sz w:val="20"/>
                <w:szCs w:val="20"/>
              </w:rPr>
              <w:t>, социальный</w:t>
            </w:r>
          </w:p>
        </w:tc>
      </w:tr>
      <w:tr w:rsidR="00420FFA" w:rsidRPr="008B0443" w:rsidTr="00757E80">
        <w:trPr>
          <w:trHeight w:val="150"/>
          <w:tblCellSpacing w:w="0" w:type="dxa"/>
        </w:trPr>
        <w:tc>
          <w:tcPr>
            <w:tcW w:w="6814" w:type="dxa"/>
            <w:vAlign w:val="center"/>
          </w:tcPr>
          <w:p w:rsidR="00420FFA" w:rsidRDefault="00420FFA" w:rsidP="00757E80">
            <w:pPr>
              <w:jc w:val="both"/>
              <w:rPr>
                <w:sz w:val="20"/>
                <w:szCs w:val="20"/>
              </w:rPr>
            </w:pPr>
          </w:p>
          <w:p w:rsidR="00420FFA" w:rsidRPr="0091495C" w:rsidRDefault="00420FFA" w:rsidP="00757E80">
            <w:pPr>
              <w:jc w:val="both"/>
              <w:rPr>
                <w:b/>
                <w:sz w:val="20"/>
                <w:szCs w:val="20"/>
              </w:rPr>
            </w:pPr>
            <w:r w:rsidRPr="0091495C">
              <w:rPr>
                <w:b/>
                <w:sz w:val="20"/>
                <w:szCs w:val="20"/>
              </w:rPr>
              <w:t>В.3. Повышение энергетической эффективности и энергосбережение</w:t>
            </w:r>
          </w:p>
        </w:tc>
        <w:tc>
          <w:tcPr>
            <w:tcW w:w="993" w:type="dxa"/>
            <w:vAlign w:val="center"/>
          </w:tcPr>
          <w:p w:rsidR="00420FFA" w:rsidRPr="008B0443" w:rsidRDefault="00420FFA" w:rsidP="00757E80">
            <w:pPr>
              <w:jc w:val="center"/>
              <w:rPr>
                <w:sz w:val="20"/>
                <w:szCs w:val="20"/>
              </w:rPr>
            </w:pPr>
          </w:p>
        </w:tc>
        <w:tc>
          <w:tcPr>
            <w:tcW w:w="1842" w:type="dxa"/>
            <w:vAlign w:val="center"/>
          </w:tcPr>
          <w:p w:rsidR="00420FFA" w:rsidRPr="008B0443" w:rsidRDefault="00420FFA" w:rsidP="00757E80">
            <w:pPr>
              <w:jc w:val="center"/>
              <w:rPr>
                <w:sz w:val="20"/>
                <w:szCs w:val="20"/>
              </w:rPr>
            </w:pPr>
          </w:p>
        </w:tc>
      </w:tr>
      <w:tr w:rsidR="00420FFA" w:rsidRPr="008B0443" w:rsidTr="00757E80">
        <w:trPr>
          <w:trHeight w:val="150"/>
          <w:tblCellSpacing w:w="0" w:type="dxa"/>
        </w:trPr>
        <w:tc>
          <w:tcPr>
            <w:tcW w:w="6814" w:type="dxa"/>
            <w:vAlign w:val="center"/>
          </w:tcPr>
          <w:p w:rsidR="00420FFA" w:rsidRDefault="00420FFA" w:rsidP="00757E80">
            <w:pPr>
              <w:jc w:val="both"/>
              <w:rPr>
                <w:sz w:val="20"/>
                <w:szCs w:val="20"/>
              </w:rPr>
            </w:pPr>
          </w:p>
          <w:p w:rsidR="00420FFA" w:rsidRPr="008B0443" w:rsidRDefault="00420FFA" w:rsidP="00757E80">
            <w:pPr>
              <w:jc w:val="both"/>
              <w:rPr>
                <w:sz w:val="20"/>
                <w:szCs w:val="20"/>
              </w:rPr>
            </w:pPr>
            <w:r>
              <w:rPr>
                <w:sz w:val="20"/>
                <w:szCs w:val="20"/>
              </w:rPr>
              <w:t xml:space="preserve">В3.1. Реконструкция водопроводных сетей от ул. Привокзальная до </w:t>
            </w:r>
            <w:proofErr w:type="spellStart"/>
            <w:r>
              <w:rPr>
                <w:sz w:val="20"/>
                <w:szCs w:val="20"/>
              </w:rPr>
              <w:t>камнеперерабатывающего</w:t>
            </w:r>
            <w:proofErr w:type="spellEnd"/>
            <w:r>
              <w:rPr>
                <w:sz w:val="20"/>
                <w:szCs w:val="20"/>
              </w:rPr>
              <w:t xml:space="preserve"> предприятия, 2 нитки </w:t>
            </w:r>
            <w:proofErr w:type="spellStart"/>
            <w:r>
              <w:rPr>
                <w:sz w:val="20"/>
                <w:szCs w:val="20"/>
              </w:rPr>
              <w:t>Ду</w:t>
            </w:r>
            <w:proofErr w:type="spellEnd"/>
            <w:r>
              <w:rPr>
                <w:sz w:val="20"/>
                <w:szCs w:val="20"/>
              </w:rPr>
              <w:t xml:space="preserve"> 120 мм и длиной 2км</w:t>
            </w:r>
          </w:p>
        </w:tc>
        <w:tc>
          <w:tcPr>
            <w:tcW w:w="993" w:type="dxa"/>
            <w:vAlign w:val="center"/>
          </w:tcPr>
          <w:p w:rsidR="00420FFA" w:rsidRPr="008B0443" w:rsidRDefault="00420FFA" w:rsidP="00757E80">
            <w:pPr>
              <w:jc w:val="center"/>
              <w:rPr>
                <w:sz w:val="20"/>
                <w:szCs w:val="20"/>
              </w:rPr>
            </w:pPr>
            <w:r w:rsidRPr="008B0443">
              <w:rPr>
                <w:sz w:val="20"/>
                <w:szCs w:val="20"/>
              </w:rPr>
              <w:t>5</w:t>
            </w:r>
          </w:p>
        </w:tc>
        <w:tc>
          <w:tcPr>
            <w:tcW w:w="1842" w:type="dxa"/>
            <w:vAlign w:val="center"/>
          </w:tcPr>
          <w:p w:rsidR="00420FFA" w:rsidRPr="008B0443" w:rsidRDefault="00420FFA" w:rsidP="00757E80">
            <w:pPr>
              <w:jc w:val="center"/>
              <w:rPr>
                <w:sz w:val="20"/>
                <w:szCs w:val="20"/>
              </w:rPr>
            </w:pPr>
            <w:r w:rsidRPr="008B0443">
              <w:rPr>
                <w:sz w:val="20"/>
                <w:szCs w:val="20"/>
              </w:rPr>
              <w:t>Экономический</w:t>
            </w:r>
          </w:p>
        </w:tc>
      </w:tr>
      <w:tr w:rsidR="00420FFA" w:rsidRPr="008B0443" w:rsidTr="00757E80">
        <w:trPr>
          <w:trHeight w:val="150"/>
          <w:tblCellSpacing w:w="0" w:type="dxa"/>
        </w:trPr>
        <w:tc>
          <w:tcPr>
            <w:tcW w:w="6814" w:type="dxa"/>
            <w:vAlign w:val="center"/>
          </w:tcPr>
          <w:p w:rsidR="00420FFA" w:rsidRDefault="00420FFA" w:rsidP="00757E80">
            <w:pPr>
              <w:jc w:val="both"/>
              <w:rPr>
                <w:sz w:val="20"/>
                <w:szCs w:val="20"/>
              </w:rPr>
            </w:pPr>
          </w:p>
          <w:p w:rsidR="00420FFA" w:rsidRDefault="00420FFA" w:rsidP="00757E80">
            <w:pPr>
              <w:jc w:val="both"/>
              <w:rPr>
                <w:sz w:val="20"/>
                <w:szCs w:val="20"/>
              </w:rPr>
            </w:pPr>
            <w:r>
              <w:rPr>
                <w:sz w:val="20"/>
                <w:szCs w:val="20"/>
              </w:rPr>
              <w:t>Ликвидация утечек воды, снижение потерь электроэнергии и реагентов</w:t>
            </w:r>
          </w:p>
          <w:p w:rsidR="00420FFA" w:rsidRPr="008B0443" w:rsidRDefault="00420FFA" w:rsidP="00757E80">
            <w:pPr>
              <w:jc w:val="both"/>
              <w:rPr>
                <w:sz w:val="20"/>
                <w:szCs w:val="20"/>
              </w:rPr>
            </w:pPr>
          </w:p>
        </w:tc>
        <w:tc>
          <w:tcPr>
            <w:tcW w:w="993" w:type="dxa"/>
            <w:vAlign w:val="center"/>
          </w:tcPr>
          <w:p w:rsidR="00420FFA" w:rsidRPr="008B0443" w:rsidRDefault="00420FFA" w:rsidP="00757E80">
            <w:pPr>
              <w:jc w:val="center"/>
              <w:rPr>
                <w:sz w:val="20"/>
                <w:szCs w:val="20"/>
              </w:rPr>
            </w:pPr>
            <w:r w:rsidRPr="008B0443">
              <w:rPr>
                <w:sz w:val="20"/>
                <w:szCs w:val="20"/>
              </w:rPr>
              <w:t>5</w:t>
            </w:r>
          </w:p>
        </w:tc>
        <w:tc>
          <w:tcPr>
            <w:tcW w:w="1842" w:type="dxa"/>
            <w:vAlign w:val="center"/>
          </w:tcPr>
          <w:p w:rsidR="00420FFA" w:rsidRPr="008B0443" w:rsidRDefault="00420FFA" w:rsidP="00757E80">
            <w:pPr>
              <w:jc w:val="center"/>
              <w:rPr>
                <w:sz w:val="20"/>
                <w:szCs w:val="20"/>
              </w:rPr>
            </w:pPr>
            <w:r w:rsidRPr="008B0443">
              <w:rPr>
                <w:sz w:val="20"/>
                <w:szCs w:val="20"/>
              </w:rPr>
              <w:t>Экономический</w:t>
            </w:r>
          </w:p>
        </w:tc>
      </w:tr>
      <w:tr w:rsidR="00420FFA" w:rsidRPr="008B0443" w:rsidTr="00757E80">
        <w:trPr>
          <w:trHeight w:val="150"/>
          <w:tblCellSpacing w:w="0" w:type="dxa"/>
        </w:trPr>
        <w:tc>
          <w:tcPr>
            <w:tcW w:w="6814" w:type="dxa"/>
            <w:vAlign w:val="center"/>
          </w:tcPr>
          <w:p w:rsidR="00420FFA" w:rsidRDefault="00420FFA" w:rsidP="00757E80">
            <w:pPr>
              <w:jc w:val="both"/>
              <w:rPr>
                <w:sz w:val="20"/>
                <w:szCs w:val="20"/>
              </w:rPr>
            </w:pPr>
          </w:p>
          <w:p w:rsidR="00420FFA" w:rsidRPr="0091495C" w:rsidRDefault="00420FFA" w:rsidP="00757E80">
            <w:pPr>
              <w:jc w:val="both"/>
              <w:rPr>
                <w:b/>
                <w:sz w:val="20"/>
                <w:szCs w:val="20"/>
              </w:rPr>
            </w:pPr>
            <w:r w:rsidRPr="0091495C">
              <w:rPr>
                <w:b/>
                <w:sz w:val="20"/>
                <w:szCs w:val="20"/>
              </w:rPr>
              <w:t>В.4.Доступ к услуге водоснабжения</w:t>
            </w:r>
          </w:p>
        </w:tc>
        <w:tc>
          <w:tcPr>
            <w:tcW w:w="993" w:type="dxa"/>
            <w:vAlign w:val="center"/>
          </w:tcPr>
          <w:p w:rsidR="00420FFA" w:rsidRPr="008B0443" w:rsidRDefault="00420FFA" w:rsidP="00757E80">
            <w:pPr>
              <w:jc w:val="center"/>
              <w:rPr>
                <w:sz w:val="20"/>
                <w:szCs w:val="20"/>
              </w:rPr>
            </w:pPr>
          </w:p>
        </w:tc>
        <w:tc>
          <w:tcPr>
            <w:tcW w:w="1842" w:type="dxa"/>
            <w:vAlign w:val="center"/>
          </w:tcPr>
          <w:p w:rsidR="00420FFA" w:rsidRPr="008B0443" w:rsidRDefault="00420FFA" w:rsidP="00757E80">
            <w:pPr>
              <w:jc w:val="center"/>
              <w:rPr>
                <w:sz w:val="20"/>
                <w:szCs w:val="20"/>
              </w:rPr>
            </w:pPr>
          </w:p>
        </w:tc>
      </w:tr>
      <w:tr w:rsidR="00420FFA" w:rsidRPr="008B0443" w:rsidTr="00757E80">
        <w:trPr>
          <w:trHeight w:val="150"/>
          <w:tblCellSpacing w:w="0" w:type="dxa"/>
        </w:trPr>
        <w:tc>
          <w:tcPr>
            <w:tcW w:w="6814" w:type="dxa"/>
            <w:vAlign w:val="center"/>
          </w:tcPr>
          <w:p w:rsidR="00420FFA" w:rsidRDefault="00420FFA" w:rsidP="00757E80">
            <w:pPr>
              <w:jc w:val="both"/>
              <w:rPr>
                <w:sz w:val="20"/>
                <w:szCs w:val="20"/>
              </w:rPr>
            </w:pPr>
          </w:p>
          <w:p w:rsidR="00420FFA" w:rsidRDefault="00420FFA" w:rsidP="00757E80">
            <w:pPr>
              <w:jc w:val="both"/>
              <w:rPr>
                <w:sz w:val="20"/>
                <w:szCs w:val="20"/>
              </w:rPr>
            </w:pPr>
            <w:r>
              <w:rPr>
                <w:rFonts w:ascii="Calibri" w:hAnsi="Calibri"/>
                <w:color w:val="000000"/>
                <w:sz w:val="20"/>
                <w:szCs w:val="20"/>
              </w:rPr>
              <w:t>В4.1.</w:t>
            </w:r>
            <w:r w:rsidRPr="0085151D">
              <w:rPr>
                <w:rFonts w:ascii="Calibri" w:hAnsi="Calibri"/>
                <w:color w:val="000000"/>
                <w:sz w:val="20"/>
                <w:szCs w:val="20"/>
              </w:rPr>
              <w:t xml:space="preserve">Проектирование и строительство водоводов в районы новой жилой застройки </w:t>
            </w:r>
          </w:p>
        </w:tc>
        <w:tc>
          <w:tcPr>
            <w:tcW w:w="993" w:type="dxa"/>
            <w:vAlign w:val="center"/>
          </w:tcPr>
          <w:p w:rsidR="00420FFA" w:rsidRPr="008B0443" w:rsidRDefault="00420FFA" w:rsidP="00757E80">
            <w:pPr>
              <w:jc w:val="center"/>
              <w:rPr>
                <w:sz w:val="20"/>
                <w:szCs w:val="20"/>
              </w:rPr>
            </w:pPr>
            <w:r w:rsidRPr="008B0443">
              <w:rPr>
                <w:sz w:val="20"/>
                <w:szCs w:val="20"/>
              </w:rPr>
              <w:t>4</w:t>
            </w:r>
          </w:p>
        </w:tc>
        <w:tc>
          <w:tcPr>
            <w:tcW w:w="1842" w:type="dxa"/>
            <w:vAlign w:val="center"/>
          </w:tcPr>
          <w:p w:rsidR="00420FFA" w:rsidRPr="008B0443" w:rsidRDefault="00420FFA" w:rsidP="00757E80">
            <w:pPr>
              <w:jc w:val="center"/>
              <w:rPr>
                <w:sz w:val="20"/>
                <w:szCs w:val="20"/>
              </w:rPr>
            </w:pPr>
            <w:r>
              <w:rPr>
                <w:sz w:val="20"/>
                <w:szCs w:val="20"/>
              </w:rPr>
              <w:t>Социальный</w:t>
            </w:r>
          </w:p>
        </w:tc>
      </w:tr>
    </w:tbl>
    <w:p w:rsidR="00420FFA" w:rsidRDefault="00420FFA" w:rsidP="00C344FD">
      <w:pPr>
        <w:ind w:firstLine="709"/>
        <w:jc w:val="both"/>
        <w:rPr>
          <w:b/>
          <w:sz w:val="28"/>
          <w:szCs w:val="28"/>
        </w:rPr>
      </w:pPr>
    </w:p>
    <w:p w:rsidR="00420FFA" w:rsidRDefault="00420FFA" w:rsidP="00D142EA">
      <w:pPr>
        <w:ind w:firstLine="709"/>
        <w:jc w:val="both"/>
        <w:rPr>
          <w:b/>
          <w:sz w:val="28"/>
          <w:szCs w:val="28"/>
        </w:rPr>
      </w:pPr>
    </w:p>
    <w:p w:rsidR="00420FFA" w:rsidRDefault="00420FFA" w:rsidP="00D142EA">
      <w:pPr>
        <w:ind w:firstLine="709"/>
        <w:jc w:val="both"/>
        <w:rPr>
          <w:b/>
          <w:sz w:val="28"/>
          <w:szCs w:val="28"/>
        </w:rPr>
      </w:pPr>
      <w:r w:rsidRPr="004658B9">
        <w:rPr>
          <w:b/>
          <w:sz w:val="28"/>
          <w:szCs w:val="28"/>
        </w:rPr>
        <w:t>Ожидаемое положение</w:t>
      </w:r>
    </w:p>
    <w:p w:rsidR="00420FFA" w:rsidRPr="000674E8" w:rsidRDefault="00420FFA" w:rsidP="00D142EA">
      <w:pPr>
        <w:ind w:firstLine="709"/>
        <w:jc w:val="both"/>
        <w:rPr>
          <w:b/>
          <w:sz w:val="28"/>
          <w:szCs w:val="28"/>
        </w:rPr>
      </w:pPr>
    </w:p>
    <w:p w:rsidR="00420FFA" w:rsidRDefault="00420FFA" w:rsidP="007959D7">
      <w:pPr>
        <w:numPr>
          <w:ilvl w:val="6"/>
          <w:numId w:val="30"/>
        </w:numPr>
        <w:ind w:left="0" w:firstLine="0"/>
        <w:jc w:val="both"/>
        <w:rPr>
          <w:sz w:val="28"/>
          <w:szCs w:val="28"/>
        </w:rPr>
      </w:pPr>
      <w:r>
        <w:rPr>
          <w:sz w:val="28"/>
          <w:szCs w:val="28"/>
        </w:rPr>
        <w:t>Приведение качества водопроводной воды в соответствие с существующими нормативами</w:t>
      </w:r>
      <w:r w:rsidRPr="004658B9">
        <w:rPr>
          <w:sz w:val="28"/>
          <w:szCs w:val="28"/>
        </w:rPr>
        <w:t xml:space="preserve"> </w:t>
      </w:r>
      <w:r>
        <w:rPr>
          <w:sz w:val="28"/>
          <w:szCs w:val="28"/>
        </w:rPr>
        <w:t xml:space="preserve">нормативам СанПиН 2.1.4.1074-01 и ГН 2.1.5.1315-03 по всем контролируемым показателям за счет реконструкции существующих ВОС и нового строительства блока водоподготовки. </w:t>
      </w:r>
    </w:p>
    <w:p w:rsidR="00420FFA" w:rsidRDefault="00420FFA" w:rsidP="007959D7">
      <w:pPr>
        <w:numPr>
          <w:ilvl w:val="6"/>
          <w:numId w:val="30"/>
        </w:numPr>
        <w:ind w:left="0" w:firstLine="0"/>
        <w:jc w:val="both"/>
        <w:rPr>
          <w:sz w:val="28"/>
          <w:szCs w:val="28"/>
        </w:rPr>
      </w:pPr>
      <w:r>
        <w:rPr>
          <w:sz w:val="28"/>
          <w:szCs w:val="28"/>
        </w:rPr>
        <w:t>Улучшение экологической обстановки за счет прекращения</w:t>
      </w:r>
      <w:r w:rsidRPr="004658B9">
        <w:rPr>
          <w:sz w:val="28"/>
          <w:szCs w:val="28"/>
        </w:rPr>
        <w:t xml:space="preserve"> сбросов промывных вод и осадка в Ладожское озеро</w:t>
      </w:r>
      <w:r>
        <w:rPr>
          <w:sz w:val="28"/>
          <w:szCs w:val="28"/>
        </w:rPr>
        <w:t>.</w:t>
      </w:r>
    </w:p>
    <w:p w:rsidR="00420FFA" w:rsidRDefault="00420FFA" w:rsidP="007959D7">
      <w:pPr>
        <w:numPr>
          <w:ilvl w:val="6"/>
          <w:numId w:val="30"/>
        </w:numPr>
        <w:ind w:left="0" w:firstLine="0"/>
        <w:jc w:val="both"/>
        <w:rPr>
          <w:sz w:val="28"/>
          <w:szCs w:val="28"/>
        </w:rPr>
      </w:pPr>
      <w:r w:rsidRPr="000674E8">
        <w:rPr>
          <w:sz w:val="28"/>
          <w:szCs w:val="28"/>
        </w:rPr>
        <w:t xml:space="preserve">Повышение надежности водоснабжения и </w:t>
      </w:r>
      <w:r>
        <w:rPr>
          <w:sz w:val="28"/>
          <w:szCs w:val="28"/>
        </w:rPr>
        <w:t xml:space="preserve">повышение </w:t>
      </w:r>
      <w:proofErr w:type="spellStart"/>
      <w:r>
        <w:rPr>
          <w:sz w:val="28"/>
          <w:szCs w:val="28"/>
        </w:rPr>
        <w:t>энергоэффективности</w:t>
      </w:r>
      <w:proofErr w:type="spellEnd"/>
      <w:r w:rsidRPr="000674E8">
        <w:rPr>
          <w:sz w:val="28"/>
          <w:szCs w:val="28"/>
        </w:rPr>
        <w:t xml:space="preserve"> </w:t>
      </w:r>
      <w:r>
        <w:rPr>
          <w:sz w:val="28"/>
          <w:szCs w:val="28"/>
        </w:rPr>
        <w:t>за</w:t>
      </w:r>
      <w:r w:rsidRPr="000674E8">
        <w:rPr>
          <w:sz w:val="28"/>
          <w:szCs w:val="28"/>
        </w:rPr>
        <w:t xml:space="preserve"> счет ликвидации утечек в водоразборной </w:t>
      </w:r>
      <w:r>
        <w:rPr>
          <w:sz w:val="28"/>
          <w:szCs w:val="28"/>
        </w:rPr>
        <w:t xml:space="preserve">сети </w:t>
      </w:r>
      <w:r w:rsidRPr="000674E8">
        <w:rPr>
          <w:sz w:val="28"/>
          <w:szCs w:val="28"/>
        </w:rPr>
        <w:t>и оснащения НС-1 и НС-2 резервными независимыми источниками питания.</w:t>
      </w:r>
    </w:p>
    <w:p w:rsidR="00420FFA" w:rsidRDefault="00420FFA" w:rsidP="007959D7">
      <w:pPr>
        <w:numPr>
          <w:ilvl w:val="6"/>
          <w:numId w:val="30"/>
        </w:numPr>
        <w:ind w:left="0" w:firstLine="0"/>
        <w:jc w:val="both"/>
        <w:rPr>
          <w:sz w:val="28"/>
          <w:szCs w:val="28"/>
        </w:rPr>
      </w:pPr>
      <w:r>
        <w:rPr>
          <w:sz w:val="28"/>
          <w:szCs w:val="28"/>
        </w:rPr>
        <w:t>Обеспечение новой жилой застройки водой питьевого качества</w:t>
      </w:r>
      <w:r w:rsidR="00334148">
        <w:rPr>
          <w:sz w:val="28"/>
          <w:szCs w:val="28"/>
        </w:rPr>
        <w:t>.</w:t>
      </w:r>
    </w:p>
    <w:p w:rsidR="00420FFA" w:rsidRDefault="00420FFA" w:rsidP="00A70683">
      <w:pPr>
        <w:jc w:val="both"/>
        <w:rPr>
          <w:sz w:val="28"/>
          <w:szCs w:val="28"/>
        </w:rPr>
        <w:sectPr w:rsidR="00420FFA" w:rsidSect="00A70683">
          <w:pgSz w:w="11906" w:h="16838"/>
          <w:pgMar w:top="1134" w:right="851" w:bottom="1134" w:left="1418" w:header="709" w:footer="709" w:gutter="0"/>
          <w:cols w:space="708"/>
          <w:docGrid w:linePitch="360"/>
        </w:sectPr>
      </w:pPr>
    </w:p>
    <w:tbl>
      <w:tblPr>
        <w:tblpPr w:leftFromText="180" w:rightFromText="180" w:vertAnchor="text" w:horzAnchor="margin" w:tblpY="124"/>
        <w:tblW w:w="14693" w:type="dxa"/>
        <w:tblLayout w:type="fixed"/>
        <w:tblLook w:val="00A0" w:firstRow="1" w:lastRow="0" w:firstColumn="1" w:lastColumn="0" w:noHBand="0" w:noVBand="0"/>
      </w:tblPr>
      <w:tblGrid>
        <w:gridCol w:w="691"/>
        <w:gridCol w:w="2874"/>
        <w:gridCol w:w="1379"/>
        <w:gridCol w:w="1167"/>
        <w:gridCol w:w="102"/>
        <w:gridCol w:w="1238"/>
        <w:gridCol w:w="1113"/>
        <w:gridCol w:w="822"/>
        <w:gridCol w:w="127"/>
        <w:gridCol w:w="1111"/>
        <w:gridCol w:w="873"/>
        <w:gridCol w:w="240"/>
        <w:gridCol w:w="850"/>
        <w:gridCol w:w="1036"/>
        <w:gridCol w:w="77"/>
        <w:gridCol w:w="993"/>
      </w:tblGrid>
      <w:tr w:rsidR="00420FFA" w:rsidRPr="009557A5" w:rsidTr="00CD1348">
        <w:trPr>
          <w:trHeight w:val="375"/>
        </w:trPr>
        <w:tc>
          <w:tcPr>
            <w:tcW w:w="691" w:type="dxa"/>
            <w:tcBorders>
              <w:top w:val="nil"/>
              <w:left w:val="nil"/>
              <w:bottom w:val="nil"/>
              <w:right w:val="nil"/>
            </w:tcBorders>
            <w:noWrap/>
            <w:vAlign w:val="bottom"/>
          </w:tcPr>
          <w:p w:rsidR="00420FFA" w:rsidRDefault="00420FFA" w:rsidP="00CD1348">
            <w:pPr>
              <w:jc w:val="center"/>
              <w:rPr>
                <w:rFonts w:ascii="Calibri" w:hAnsi="Calibri"/>
                <w:color w:val="000000"/>
                <w:sz w:val="28"/>
                <w:szCs w:val="28"/>
              </w:rPr>
            </w:pPr>
          </w:p>
        </w:tc>
        <w:tc>
          <w:tcPr>
            <w:tcW w:w="11896" w:type="dxa"/>
            <w:gridSpan w:val="12"/>
            <w:tcBorders>
              <w:top w:val="nil"/>
              <w:left w:val="nil"/>
              <w:bottom w:val="nil"/>
              <w:right w:val="nil"/>
            </w:tcBorders>
            <w:vAlign w:val="center"/>
          </w:tcPr>
          <w:p w:rsidR="00420FFA" w:rsidRPr="009557A5" w:rsidRDefault="00420FFA" w:rsidP="00886E28">
            <w:pPr>
              <w:pStyle w:val="1"/>
            </w:pPr>
            <w:r w:rsidRPr="00E20386">
              <w:t xml:space="preserve">                    </w:t>
            </w:r>
            <w:bookmarkStart w:id="391" w:name="_Toc400027883"/>
            <w:r w:rsidRPr="009557A5">
              <w:t>5.18.    Объемы реализации услуг потребителям услуг водоснабжения</w:t>
            </w:r>
            <w:bookmarkEnd w:id="391"/>
          </w:p>
        </w:tc>
        <w:tc>
          <w:tcPr>
            <w:tcW w:w="1113" w:type="dxa"/>
            <w:gridSpan w:val="2"/>
            <w:tcBorders>
              <w:top w:val="nil"/>
              <w:left w:val="nil"/>
              <w:bottom w:val="nil"/>
              <w:right w:val="nil"/>
            </w:tcBorders>
            <w:vAlign w:val="center"/>
          </w:tcPr>
          <w:p w:rsidR="00420FFA" w:rsidRPr="009557A5" w:rsidRDefault="00420FFA" w:rsidP="00CD1348">
            <w:pPr>
              <w:jc w:val="center"/>
              <w:rPr>
                <w:b/>
                <w:bCs/>
                <w:sz w:val="28"/>
                <w:szCs w:val="28"/>
              </w:rPr>
            </w:pPr>
          </w:p>
        </w:tc>
        <w:tc>
          <w:tcPr>
            <w:tcW w:w="993" w:type="dxa"/>
            <w:tcBorders>
              <w:top w:val="nil"/>
              <w:left w:val="nil"/>
              <w:bottom w:val="nil"/>
              <w:right w:val="nil"/>
            </w:tcBorders>
            <w:noWrap/>
            <w:vAlign w:val="bottom"/>
          </w:tcPr>
          <w:p w:rsidR="00420FFA" w:rsidRPr="009557A5" w:rsidRDefault="00420FFA" w:rsidP="00CD1348">
            <w:pPr>
              <w:rPr>
                <w:rFonts w:ascii="Calibri" w:hAnsi="Calibri"/>
                <w:color w:val="000000"/>
                <w:sz w:val="28"/>
                <w:szCs w:val="28"/>
              </w:rPr>
            </w:pPr>
          </w:p>
        </w:tc>
      </w:tr>
      <w:tr w:rsidR="00420FFA" w:rsidRPr="009557A5" w:rsidTr="00CD1348">
        <w:trPr>
          <w:trHeight w:val="300"/>
        </w:trPr>
        <w:tc>
          <w:tcPr>
            <w:tcW w:w="691" w:type="dxa"/>
            <w:tcBorders>
              <w:top w:val="nil"/>
              <w:left w:val="nil"/>
              <w:bottom w:val="nil"/>
              <w:right w:val="nil"/>
            </w:tcBorders>
            <w:noWrap/>
            <w:vAlign w:val="bottom"/>
          </w:tcPr>
          <w:p w:rsidR="00420FFA" w:rsidRPr="009557A5" w:rsidRDefault="00420FFA" w:rsidP="00CD1348">
            <w:pPr>
              <w:jc w:val="center"/>
              <w:rPr>
                <w:rFonts w:ascii="Calibri" w:hAnsi="Calibri"/>
                <w:color w:val="000000"/>
              </w:rPr>
            </w:pPr>
          </w:p>
        </w:tc>
        <w:tc>
          <w:tcPr>
            <w:tcW w:w="2874"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379"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269"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238"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113"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822"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238"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113"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850"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113"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993" w:type="dxa"/>
            <w:tcBorders>
              <w:top w:val="nil"/>
              <w:left w:val="nil"/>
              <w:bottom w:val="nil"/>
              <w:right w:val="nil"/>
            </w:tcBorders>
            <w:noWrap/>
            <w:vAlign w:val="bottom"/>
          </w:tcPr>
          <w:p w:rsidR="00420FFA" w:rsidRPr="009557A5" w:rsidRDefault="00420FFA" w:rsidP="00CD1348">
            <w:pPr>
              <w:rPr>
                <w:rFonts w:ascii="Calibri" w:hAnsi="Calibri"/>
                <w:color w:val="000000"/>
              </w:rPr>
            </w:pPr>
          </w:p>
        </w:tc>
      </w:tr>
      <w:tr w:rsidR="00420FFA" w:rsidRPr="009E0CCD" w:rsidTr="00214753">
        <w:trPr>
          <w:trHeight w:val="315"/>
        </w:trPr>
        <w:tc>
          <w:tcPr>
            <w:tcW w:w="691" w:type="dxa"/>
            <w:tcBorders>
              <w:top w:val="nil"/>
              <w:left w:val="nil"/>
              <w:bottom w:val="nil"/>
              <w:right w:val="nil"/>
            </w:tcBorders>
            <w:noWrap/>
            <w:vAlign w:val="bottom"/>
          </w:tcPr>
          <w:p w:rsidR="00420FFA" w:rsidRPr="009557A5" w:rsidRDefault="00420FFA" w:rsidP="00CD1348">
            <w:pPr>
              <w:jc w:val="center"/>
              <w:rPr>
                <w:rFonts w:ascii="Calibri" w:hAnsi="Calibri"/>
                <w:color w:val="000000"/>
              </w:rPr>
            </w:pPr>
          </w:p>
        </w:tc>
        <w:tc>
          <w:tcPr>
            <w:tcW w:w="2874"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379"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269"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238"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113"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822" w:type="dxa"/>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238"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1113" w:type="dxa"/>
            <w:gridSpan w:val="2"/>
            <w:tcBorders>
              <w:top w:val="nil"/>
              <w:left w:val="nil"/>
              <w:bottom w:val="nil"/>
              <w:right w:val="nil"/>
            </w:tcBorders>
            <w:noWrap/>
            <w:vAlign w:val="bottom"/>
          </w:tcPr>
          <w:p w:rsidR="00420FFA" w:rsidRPr="009557A5" w:rsidRDefault="00420FFA" w:rsidP="00CD1348">
            <w:pPr>
              <w:rPr>
                <w:rFonts w:ascii="Calibri" w:hAnsi="Calibri"/>
                <w:color w:val="000000"/>
              </w:rPr>
            </w:pPr>
          </w:p>
        </w:tc>
        <w:tc>
          <w:tcPr>
            <w:tcW w:w="2956" w:type="dxa"/>
            <w:gridSpan w:val="4"/>
            <w:tcBorders>
              <w:top w:val="nil"/>
              <w:left w:val="nil"/>
              <w:bottom w:val="nil"/>
              <w:right w:val="nil"/>
            </w:tcBorders>
            <w:noWrap/>
            <w:vAlign w:val="bottom"/>
          </w:tcPr>
          <w:p w:rsidR="00420FFA" w:rsidRPr="009557A5" w:rsidRDefault="00420FFA" w:rsidP="009E0CCD">
            <w:pPr>
              <w:jc w:val="right"/>
              <w:rPr>
                <w:b/>
                <w:color w:val="000000"/>
                <w:sz w:val="28"/>
                <w:szCs w:val="28"/>
              </w:rPr>
            </w:pPr>
            <w:r w:rsidRPr="009557A5">
              <w:rPr>
                <w:b/>
                <w:color w:val="000000"/>
                <w:sz w:val="28"/>
                <w:szCs w:val="28"/>
              </w:rPr>
              <w:t>Таблица 6</w:t>
            </w:r>
          </w:p>
        </w:tc>
      </w:tr>
      <w:tr w:rsidR="00420FFA" w:rsidTr="00CD1348">
        <w:trPr>
          <w:trHeight w:val="855"/>
        </w:trPr>
        <w:tc>
          <w:tcPr>
            <w:tcW w:w="691" w:type="dxa"/>
            <w:vMerge w:val="restart"/>
            <w:tcBorders>
              <w:top w:val="single" w:sz="4" w:space="0" w:color="auto"/>
              <w:left w:val="single" w:sz="4" w:space="0" w:color="auto"/>
              <w:bottom w:val="single" w:sz="4" w:space="0" w:color="auto"/>
              <w:right w:val="single" w:sz="4" w:space="0" w:color="auto"/>
            </w:tcBorders>
            <w:vAlign w:val="center"/>
          </w:tcPr>
          <w:p w:rsidR="00420FFA" w:rsidRPr="00CD1348" w:rsidRDefault="00420FFA" w:rsidP="00CD1348">
            <w:pPr>
              <w:jc w:val="center"/>
              <w:rPr>
                <w:b/>
                <w:bCs/>
                <w:color w:val="000000"/>
                <w:sz w:val="20"/>
                <w:szCs w:val="20"/>
              </w:rPr>
            </w:pPr>
            <w:r w:rsidRPr="00CD1348">
              <w:rPr>
                <w:b/>
                <w:bCs/>
                <w:color w:val="000000"/>
                <w:sz w:val="20"/>
                <w:szCs w:val="20"/>
              </w:rPr>
              <w:t>№ п/п</w:t>
            </w:r>
          </w:p>
        </w:tc>
        <w:tc>
          <w:tcPr>
            <w:tcW w:w="2874" w:type="dxa"/>
            <w:vMerge w:val="restart"/>
            <w:tcBorders>
              <w:top w:val="single" w:sz="8" w:space="0" w:color="auto"/>
              <w:left w:val="nil"/>
              <w:bottom w:val="single" w:sz="4" w:space="0" w:color="auto"/>
              <w:right w:val="single" w:sz="4" w:space="0" w:color="auto"/>
            </w:tcBorders>
            <w:vAlign w:val="center"/>
          </w:tcPr>
          <w:p w:rsidR="00420FFA" w:rsidRPr="00CD1348" w:rsidRDefault="00420FFA" w:rsidP="00CD1348">
            <w:pPr>
              <w:jc w:val="center"/>
              <w:rPr>
                <w:b/>
                <w:bCs/>
                <w:color w:val="000000"/>
                <w:sz w:val="20"/>
                <w:szCs w:val="20"/>
              </w:rPr>
            </w:pPr>
            <w:r w:rsidRPr="00CD1348">
              <w:rPr>
                <w:b/>
                <w:bCs/>
                <w:color w:val="000000"/>
                <w:sz w:val="20"/>
                <w:szCs w:val="20"/>
              </w:rPr>
              <w:t>Наименование потребителей</w:t>
            </w:r>
          </w:p>
        </w:tc>
        <w:tc>
          <w:tcPr>
            <w:tcW w:w="1379" w:type="dxa"/>
            <w:vMerge w:val="restart"/>
            <w:tcBorders>
              <w:top w:val="single" w:sz="8" w:space="0" w:color="auto"/>
              <w:left w:val="single" w:sz="4" w:space="0" w:color="auto"/>
              <w:bottom w:val="single" w:sz="4" w:space="0" w:color="auto"/>
              <w:right w:val="single" w:sz="4" w:space="0" w:color="auto"/>
            </w:tcBorders>
            <w:vAlign w:val="center"/>
          </w:tcPr>
          <w:p w:rsidR="00420FFA" w:rsidRPr="00CD1348" w:rsidRDefault="00420FFA" w:rsidP="00CD1348">
            <w:pPr>
              <w:jc w:val="center"/>
              <w:rPr>
                <w:b/>
                <w:bCs/>
                <w:color w:val="000000"/>
                <w:sz w:val="20"/>
                <w:szCs w:val="20"/>
              </w:rPr>
            </w:pPr>
            <w:r w:rsidRPr="00CD1348">
              <w:rPr>
                <w:b/>
                <w:bCs/>
                <w:color w:val="000000"/>
                <w:sz w:val="20"/>
                <w:szCs w:val="20"/>
              </w:rPr>
              <w:t>№ и дата договора</w:t>
            </w:r>
          </w:p>
        </w:tc>
        <w:tc>
          <w:tcPr>
            <w:tcW w:w="9749" w:type="dxa"/>
            <w:gridSpan w:val="13"/>
            <w:tcBorders>
              <w:top w:val="single" w:sz="8" w:space="0" w:color="auto"/>
              <w:left w:val="nil"/>
              <w:bottom w:val="single" w:sz="4" w:space="0" w:color="auto"/>
              <w:right w:val="single" w:sz="8" w:space="0" w:color="000000"/>
            </w:tcBorders>
            <w:noWrap/>
            <w:vAlign w:val="bottom"/>
          </w:tcPr>
          <w:p w:rsidR="00420FFA" w:rsidRPr="00CD1348" w:rsidRDefault="00420FFA" w:rsidP="00CD1348">
            <w:pPr>
              <w:jc w:val="center"/>
              <w:rPr>
                <w:b/>
                <w:bCs/>
                <w:color w:val="000000"/>
              </w:rPr>
            </w:pPr>
            <w:r w:rsidRPr="00CD1348">
              <w:rPr>
                <w:b/>
                <w:bCs/>
                <w:color w:val="000000"/>
              </w:rPr>
              <w:t>Объем отпуска (тыс.</w:t>
            </w:r>
            <w:r>
              <w:rPr>
                <w:b/>
                <w:bCs/>
                <w:color w:val="000000"/>
              </w:rPr>
              <w:t xml:space="preserve"> </w:t>
            </w:r>
            <w:r w:rsidRPr="00CD1348">
              <w:rPr>
                <w:b/>
                <w:bCs/>
                <w:color w:val="000000"/>
              </w:rPr>
              <w:t>м3)</w:t>
            </w:r>
          </w:p>
        </w:tc>
      </w:tr>
      <w:tr w:rsidR="00420FFA" w:rsidTr="00CD1348">
        <w:trPr>
          <w:trHeight w:val="315"/>
        </w:trPr>
        <w:tc>
          <w:tcPr>
            <w:tcW w:w="691" w:type="dxa"/>
            <w:vMerge/>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2874" w:type="dxa"/>
            <w:vMerge/>
            <w:tcBorders>
              <w:top w:val="single" w:sz="8" w:space="0" w:color="auto"/>
              <w:left w:val="nil"/>
              <w:bottom w:val="single" w:sz="4" w:space="0" w:color="auto"/>
              <w:right w:val="single" w:sz="4" w:space="0" w:color="auto"/>
            </w:tcBorders>
            <w:vAlign w:val="center"/>
          </w:tcPr>
          <w:p w:rsidR="00420FFA" w:rsidRDefault="00420FFA" w:rsidP="00CD1348">
            <w:pPr>
              <w:rPr>
                <w:b/>
                <w:bCs/>
                <w:color w:val="000000"/>
                <w:sz w:val="16"/>
                <w:szCs w:val="16"/>
              </w:rPr>
            </w:pPr>
          </w:p>
        </w:tc>
        <w:tc>
          <w:tcPr>
            <w:tcW w:w="1379" w:type="dxa"/>
            <w:vMerge/>
            <w:tcBorders>
              <w:top w:val="single" w:sz="8"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67" w:type="dxa"/>
            <w:vMerge w:val="restart"/>
            <w:tcBorders>
              <w:top w:val="nil"/>
              <w:left w:val="single" w:sz="4" w:space="0" w:color="auto"/>
              <w:bottom w:val="single" w:sz="4" w:space="0" w:color="000000"/>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Предусмотрено в договоре</w:t>
            </w:r>
          </w:p>
        </w:tc>
        <w:tc>
          <w:tcPr>
            <w:tcW w:w="3402" w:type="dxa"/>
            <w:gridSpan w:val="5"/>
            <w:tcBorders>
              <w:top w:val="single" w:sz="4" w:space="0" w:color="auto"/>
              <w:left w:val="nil"/>
              <w:bottom w:val="single" w:sz="4" w:space="0" w:color="auto"/>
              <w:right w:val="single" w:sz="4" w:space="0" w:color="auto"/>
            </w:tcBorders>
            <w:noWrap/>
            <w:vAlign w:val="bottom"/>
          </w:tcPr>
          <w:p w:rsidR="00420FFA" w:rsidRPr="00CD1348" w:rsidRDefault="00420FFA" w:rsidP="00CD1348">
            <w:pPr>
              <w:jc w:val="center"/>
              <w:rPr>
                <w:b/>
                <w:bCs/>
                <w:color w:val="000000"/>
                <w:sz w:val="20"/>
                <w:szCs w:val="20"/>
              </w:rPr>
            </w:pPr>
            <w:r w:rsidRPr="00CD1348">
              <w:rPr>
                <w:b/>
                <w:bCs/>
                <w:color w:val="000000"/>
                <w:sz w:val="20"/>
                <w:szCs w:val="20"/>
              </w:rPr>
              <w:t xml:space="preserve"> факт 2013 год</w:t>
            </w:r>
          </w:p>
        </w:tc>
        <w:tc>
          <w:tcPr>
            <w:tcW w:w="3074" w:type="dxa"/>
            <w:gridSpan w:val="4"/>
            <w:tcBorders>
              <w:top w:val="single" w:sz="4" w:space="0" w:color="auto"/>
              <w:left w:val="nil"/>
              <w:bottom w:val="single" w:sz="4" w:space="0" w:color="auto"/>
              <w:right w:val="single" w:sz="4" w:space="0" w:color="auto"/>
            </w:tcBorders>
            <w:noWrap/>
            <w:vAlign w:val="bottom"/>
          </w:tcPr>
          <w:p w:rsidR="00420FFA" w:rsidRPr="00CD1348" w:rsidRDefault="00420FFA" w:rsidP="00CD1348">
            <w:pPr>
              <w:jc w:val="center"/>
              <w:rPr>
                <w:b/>
                <w:bCs/>
                <w:color w:val="000000"/>
                <w:sz w:val="20"/>
                <w:szCs w:val="20"/>
              </w:rPr>
            </w:pPr>
            <w:r w:rsidRPr="00CD1348">
              <w:rPr>
                <w:b/>
                <w:bCs/>
                <w:color w:val="000000"/>
                <w:sz w:val="20"/>
                <w:szCs w:val="20"/>
              </w:rPr>
              <w:t>2014 год</w:t>
            </w:r>
          </w:p>
        </w:tc>
        <w:tc>
          <w:tcPr>
            <w:tcW w:w="2106" w:type="dxa"/>
            <w:gridSpan w:val="3"/>
            <w:tcBorders>
              <w:top w:val="single" w:sz="4" w:space="0" w:color="auto"/>
              <w:left w:val="nil"/>
              <w:bottom w:val="single" w:sz="4" w:space="0" w:color="auto"/>
              <w:right w:val="single" w:sz="8" w:space="0" w:color="000000"/>
            </w:tcBorders>
            <w:noWrap/>
            <w:vAlign w:val="bottom"/>
          </w:tcPr>
          <w:p w:rsidR="00420FFA" w:rsidRPr="00CD1348" w:rsidRDefault="00420FFA" w:rsidP="00CD1348">
            <w:pPr>
              <w:jc w:val="center"/>
              <w:rPr>
                <w:b/>
                <w:bCs/>
                <w:color w:val="000000"/>
                <w:sz w:val="20"/>
                <w:szCs w:val="20"/>
              </w:rPr>
            </w:pPr>
            <w:r w:rsidRPr="00CD1348">
              <w:rPr>
                <w:b/>
                <w:bCs/>
                <w:color w:val="000000"/>
                <w:sz w:val="20"/>
                <w:szCs w:val="20"/>
              </w:rPr>
              <w:t>2015 год</w:t>
            </w:r>
          </w:p>
        </w:tc>
      </w:tr>
      <w:tr w:rsidR="00420FFA" w:rsidTr="00CD1348">
        <w:trPr>
          <w:trHeight w:val="525"/>
        </w:trPr>
        <w:tc>
          <w:tcPr>
            <w:tcW w:w="691" w:type="dxa"/>
            <w:vMerge/>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2874" w:type="dxa"/>
            <w:vMerge/>
            <w:tcBorders>
              <w:top w:val="single" w:sz="8" w:space="0" w:color="auto"/>
              <w:left w:val="nil"/>
              <w:bottom w:val="single" w:sz="4" w:space="0" w:color="auto"/>
              <w:right w:val="single" w:sz="4" w:space="0" w:color="auto"/>
            </w:tcBorders>
            <w:vAlign w:val="center"/>
          </w:tcPr>
          <w:p w:rsidR="00420FFA" w:rsidRDefault="00420FFA" w:rsidP="00CD1348">
            <w:pPr>
              <w:rPr>
                <w:b/>
                <w:bCs/>
                <w:color w:val="000000"/>
                <w:sz w:val="16"/>
                <w:szCs w:val="16"/>
              </w:rPr>
            </w:pPr>
          </w:p>
        </w:tc>
        <w:tc>
          <w:tcPr>
            <w:tcW w:w="1379" w:type="dxa"/>
            <w:vMerge/>
            <w:tcBorders>
              <w:top w:val="single" w:sz="8"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67" w:type="dxa"/>
            <w:vMerge/>
            <w:tcBorders>
              <w:top w:val="nil"/>
              <w:left w:val="single" w:sz="4" w:space="0" w:color="auto"/>
              <w:bottom w:val="single" w:sz="4" w:space="0" w:color="000000"/>
              <w:right w:val="single" w:sz="4" w:space="0" w:color="auto"/>
            </w:tcBorders>
            <w:vAlign w:val="center"/>
          </w:tcPr>
          <w:p w:rsidR="00420FFA" w:rsidRDefault="00420FFA" w:rsidP="00CD1348">
            <w:pPr>
              <w:rPr>
                <w:b/>
                <w:bCs/>
                <w:color w:val="000000"/>
                <w:sz w:val="16"/>
                <w:szCs w:val="16"/>
              </w:rPr>
            </w:pPr>
          </w:p>
        </w:tc>
        <w:tc>
          <w:tcPr>
            <w:tcW w:w="1340" w:type="dxa"/>
            <w:gridSpan w:val="2"/>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предусмотрено в тарифе</w:t>
            </w:r>
          </w:p>
        </w:tc>
        <w:tc>
          <w:tcPr>
            <w:tcW w:w="1113" w:type="dxa"/>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Данные предприятия (факт)</w:t>
            </w:r>
          </w:p>
        </w:tc>
        <w:tc>
          <w:tcPr>
            <w:tcW w:w="949" w:type="dxa"/>
            <w:gridSpan w:val="2"/>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 xml:space="preserve">Принято </w:t>
            </w:r>
            <w:proofErr w:type="spellStart"/>
            <w:r>
              <w:rPr>
                <w:b/>
                <w:bCs/>
                <w:color w:val="000000"/>
                <w:sz w:val="16"/>
                <w:szCs w:val="16"/>
              </w:rPr>
              <w:t>ЛенРТК</w:t>
            </w:r>
            <w:proofErr w:type="spellEnd"/>
          </w:p>
        </w:tc>
        <w:tc>
          <w:tcPr>
            <w:tcW w:w="1111" w:type="dxa"/>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предусмотрено в тарифе</w:t>
            </w:r>
          </w:p>
        </w:tc>
        <w:tc>
          <w:tcPr>
            <w:tcW w:w="1963" w:type="dxa"/>
            <w:gridSpan w:val="3"/>
            <w:tcBorders>
              <w:top w:val="single" w:sz="4" w:space="0" w:color="auto"/>
              <w:left w:val="nil"/>
              <w:bottom w:val="single" w:sz="4" w:space="0" w:color="auto"/>
              <w:right w:val="single" w:sz="4" w:space="0" w:color="000000"/>
            </w:tcBorders>
            <w:noWrap/>
            <w:vAlign w:val="center"/>
          </w:tcPr>
          <w:p w:rsidR="00420FFA" w:rsidRPr="00CD1348" w:rsidRDefault="00420FFA" w:rsidP="00CD1348">
            <w:pPr>
              <w:jc w:val="center"/>
              <w:rPr>
                <w:b/>
                <w:bCs/>
                <w:color w:val="000000"/>
                <w:sz w:val="20"/>
                <w:szCs w:val="20"/>
              </w:rPr>
            </w:pPr>
            <w:r w:rsidRPr="00CD1348">
              <w:rPr>
                <w:b/>
                <w:bCs/>
                <w:color w:val="000000"/>
                <w:sz w:val="20"/>
                <w:szCs w:val="20"/>
              </w:rPr>
              <w:t>ожидаемое</w:t>
            </w:r>
          </w:p>
        </w:tc>
        <w:tc>
          <w:tcPr>
            <w:tcW w:w="1036" w:type="dxa"/>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План предприятия</w:t>
            </w:r>
          </w:p>
        </w:tc>
        <w:tc>
          <w:tcPr>
            <w:tcW w:w="1070" w:type="dxa"/>
            <w:gridSpan w:val="2"/>
            <w:vMerge w:val="restart"/>
            <w:tcBorders>
              <w:top w:val="nil"/>
              <w:left w:val="single" w:sz="4" w:space="0" w:color="auto"/>
              <w:bottom w:val="single" w:sz="4" w:space="0" w:color="auto"/>
              <w:right w:val="single" w:sz="8" w:space="0" w:color="auto"/>
            </w:tcBorders>
            <w:vAlign w:val="center"/>
          </w:tcPr>
          <w:p w:rsidR="00420FFA" w:rsidRDefault="00420FFA" w:rsidP="00CD1348">
            <w:pPr>
              <w:jc w:val="center"/>
              <w:rPr>
                <w:b/>
                <w:bCs/>
                <w:color w:val="000000"/>
                <w:sz w:val="16"/>
                <w:szCs w:val="16"/>
              </w:rPr>
            </w:pPr>
            <w:r>
              <w:rPr>
                <w:b/>
                <w:bCs/>
                <w:color w:val="000000"/>
                <w:sz w:val="16"/>
                <w:szCs w:val="16"/>
              </w:rPr>
              <w:t xml:space="preserve">Принято </w:t>
            </w:r>
            <w:proofErr w:type="spellStart"/>
            <w:r>
              <w:rPr>
                <w:b/>
                <w:bCs/>
                <w:color w:val="000000"/>
                <w:sz w:val="16"/>
                <w:szCs w:val="16"/>
              </w:rPr>
              <w:t>ЛенРТК</w:t>
            </w:r>
            <w:proofErr w:type="spellEnd"/>
          </w:p>
        </w:tc>
      </w:tr>
      <w:tr w:rsidR="00420FFA" w:rsidTr="00CD1348">
        <w:trPr>
          <w:trHeight w:val="540"/>
        </w:trPr>
        <w:tc>
          <w:tcPr>
            <w:tcW w:w="691" w:type="dxa"/>
            <w:vMerge/>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2874" w:type="dxa"/>
            <w:vMerge/>
            <w:tcBorders>
              <w:top w:val="single" w:sz="8" w:space="0" w:color="auto"/>
              <w:left w:val="nil"/>
              <w:bottom w:val="single" w:sz="4" w:space="0" w:color="auto"/>
              <w:right w:val="single" w:sz="4" w:space="0" w:color="auto"/>
            </w:tcBorders>
            <w:vAlign w:val="center"/>
          </w:tcPr>
          <w:p w:rsidR="00420FFA" w:rsidRDefault="00420FFA" w:rsidP="00CD1348">
            <w:pPr>
              <w:rPr>
                <w:b/>
                <w:bCs/>
                <w:color w:val="000000"/>
                <w:sz w:val="16"/>
                <w:szCs w:val="16"/>
              </w:rPr>
            </w:pPr>
          </w:p>
        </w:tc>
        <w:tc>
          <w:tcPr>
            <w:tcW w:w="1379" w:type="dxa"/>
            <w:vMerge/>
            <w:tcBorders>
              <w:top w:val="single" w:sz="8"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67" w:type="dxa"/>
            <w:vMerge/>
            <w:tcBorders>
              <w:top w:val="nil"/>
              <w:left w:val="single" w:sz="4" w:space="0" w:color="auto"/>
              <w:bottom w:val="single" w:sz="4" w:space="0" w:color="000000"/>
              <w:right w:val="single" w:sz="4" w:space="0" w:color="auto"/>
            </w:tcBorders>
            <w:vAlign w:val="center"/>
          </w:tcPr>
          <w:p w:rsidR="00420FFA" w:rsidRDefault="00420FFA" w:rsidP="00CD1348">
            <w:pPr>
              <w:rPr>
                <w:b/>
                <w:bCs/>
                <w:color w:val="000000"/>
                <w:sz w:val="16"/>
                <w:szCs w:val="16"/>
              </w:rPr>
            </w:pPr>
          </w:p>
        </w:tc>
        <w:tc>
          <w:tcPr>
            <w:tcW w:w="1340" w:type="dxa"/>
            <w:gridSpan w:val="2"/>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13"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949" w:type="dxa"/>
            <w:gridSpan w:val="2"/>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11"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873" w:type="dxa"/>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Данные предприятия</w:t>
            </w:r>
          </w:p>
        </w:tc>
        <w:tc>
          <w:tcPr>
            <w:tcW w:w="1090" w:type="dxa"/>
            <w:gridSpan w:val="2"/>
            <w:vMerge w:val="restart"/>
            <w:tcBorders>
              <w:top w:val="nil"/>
              <w:left w:val="single" w:sz="4" w:space="0" w:color="auto"/>
              <w:bottom w:val="single" w:sz="4" w:space="0" w:color="auto"/>
              <w:right w:val="single" w:sz="4" w:space="0" w:color="auto"/>
            </w:tcBorders>
            <w:vAlign w:val="center"/>
          </w:tcPr>
          <w:p w:rsidR="00420FFA" w:rsidRDefault="00420FFA" w:rsidP="00CD1348">
            <w:pPr>
              <w:jc w:val="center"/>
              <w:rPr>
                <w:b/>
                <w:bCs/>
                <w:color w:val="000000"/>
                <w:sz w:val="16"/>
                <w:szCs w:val="16"/>
              </w:rPr>
            </w:pPr>
            <w:r>
              <w:rPr>
                <w:b/>
                <w:bCs/>
                <w:color w:val="000000"/>
                <w:sz w:val="16"/>
                <w:szCs w:val="16"/>
              </w:rPr>
              <w:t xml:space="preserve">Принято </w:t>
            </w:r>
            <w:proofErr w:type="spellStart"/>
            <w:r>
              <w:rPr>
                <w:b/>
                <w:bCs/>
                <w:color w:val="000000"/>
                <w:sz w:val="16"/>
                <w:szCs w:val="16"/>
              </w:rPr>
              <w:t>ЛенРТК</w:t>
            </w:r>
            <w:proofErr w:type="spellEnd"/>
          </w:p>
        </w:tc>
        <w:tc>
          <w:tcPr>
            <w:tcW w:w="1036"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070" w:type="dxa"/>
            <w:gridSpan w:val="2"/>
            <w:vMerge/>
            <w:tcBorders>
              <w:top w:val="nil"/>
              <w:left w:val="single" w:sz="4" w:space="0" w:color="auto"/>
              <w:bottom w:val="single" w:sz="4" w:space="0" w:color="auto"/>
              <w:right w:val="single" w:sz="8" w:space="0" w:color="auto"/>
            </w:tcBorders>
            <w:vAlign w:val="center"/>
          </w:tcPr>
          <w:p w:rsidR="00420FFA" w:rsidRDefault="00420FFA" w:rsidP="00CD1348">
            <w:pPr>
              <w:rPr>
                <w:b/>
                <w:bCs/>
                <w:color w:val="000000"/>
                <w:sz w:val="16"/>
                <w:szCs w:val="16"/>
              </w:rPr>
            </w:pPr>
          </w:p>
        </w:tc>
      </w:tr>
      <w:tr w:rsidR="00420FFA" w:rsidTr="00CD1348">
        <w:trPr>
          <w:trHeight w:val="300"/>
        </w:trPr>
        <w:tc>
          <w:tcPr>
            <w:tcW w:w="691" w:type="dxa"/>
            <w:vMerge/>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2874" w:type="dxa"/>
            <w:vMerge/>
            <w:tcBorders>
              <w:top w:val="single" w:sz="8" w:space="0" w:color="auto"/>
              <w:left w:val="nil"/>
              <w:bottom w:val="single" w:sz="4" w:space="0" w:color="auto"/>
              <w:right w:val="single" w:sz="4" w:space="0" w:color="auto"/>
            </w:tcBorders>
            <w:vAlign w:val="center"/>
          </w:tcPr>
          <w:p w:rsidR="00420FFA" w:rsidRDefault="00420FFA" w:rsidP="00CD1348">
            <w:pPr>
              <w:rPr>
                <w:b/>
                <w:bCs/>
                <w:color w:val="000000"/>
                <w:sz w:val="16"/>
                <w:szCs w:val="16"/>
              </w:rPr>
            </w:pPr>
          </w:p>
        </w:tc>
        <w:tc>
          <w:tcPr>
            <w:tcW w:w="1379" w:type="dxa"/>
            <w:vMerge/>
            <w:tcBorders>
              <w:top w:val="single" w:sz="8" w:space="0" w:color="auto"/>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67" w:type="dxa"/>
            <w:vMerge/>
            <w:tcBorders>
              <w:top w:val="nil"/>
              <w:left w:val="single" w:sz="4" w:space="0" w:color="auto"/>
              <w:bottom w:val="single" w:sz="4" w:space="0" w:color="000000"/>
              <w:right w:val="single" w:sz="4" w:space="0" w:color="auto"/>
            </w:tcBorders>
            <w:vAlign w:val="center"/>
          </w:tcPr>
          <w:p w:rsidR="00420FFA" w:rsidRDefault="00420FFA" w:rsidP="00CD1348">
            <w:pPr>
              <w:rPr>
                <w:b/>
                <w:bCs/>
                <w:color w:val="000000"/>
                <w:sz w:val="16"/>
                <w:szCs w:val="16"/>
              </w:rPr>
            </w:pPr>
          </w:p>
        </w:tc>
        <w:tc>
          <w:tcPr>
            <w:tcW w:w="1340" w:type="dxa"/>
            <w:gridSpan w:val="2"/>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13"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949" w:type="dxa"/>
            <w:gridSpan w:val="2"/>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111"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873"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090" w:type="dxa"/>
            <w:gridSpan w:val="2"/>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036" w:type="dxa"/>
            <w:vMerge/>
            <w:tcBorders>
              <w:top w:val="nil"/>
              <w:left w:val="single" w:sz="4" w:space="0" w:color="auto"/>
              <w:bottom w:val="single" w:sz="4" w:space="0" w:color="auto"/>
              <w:right w:val="single" w:sz="4" w:space="0" w:color="auto"/>
            </w:tcBorders>
            <w:vAlign w:val="center"/>
          </w:tcPr>
          <w:p w:rsidR="00420FFA" w:rsidRDefault="00420FFA" w:rsidP="00CD1348">
            <w:pPr>
              <w:rPr>
                <w:b/>
                <w:bCs/>
                <w:color w:val="000000"/>
                <w:sz w:val="16"/>
                <w:szCs w:val="16"/>
              </w:rPr>
            </w:pPr>
          </w:p>
        </w:tc>
        <w:tc>
          <w:tcPr>
            <w:tcW w:w="1070" w:type="dxa"/>
            <w:gridSpan w:val="2"/>
            <w:vMerge/>
            <w:tcBorders>
              <w:top w:val="nil"/>
              <w:left w:val="single" w:sz="4" w:space="0" w:color="auto"/>
              <w:bottom w:val="single" w:sz="4" w:space="0" w:color="auto"/>
              <w:right w:val="single" w:sz="8" w:space="0" w:color="auto"/>
            </w:tcBorders>
            <w:vAlign w:val="center"/>
          </w:tcPr>
          <w:p w:rsidR="00420FFA" w:rsidRDefault="00420FFA" w:rsidP="00CD1348">
            <w:pPr>
              <w:rPr>
                <w:b/>
                <w:bCs/>
                <w:color w:val="000000"/>
                <w:sz w:val="16"/>
                <w:szCs w:val="16"/>
              </w:rPr>
            </w:pP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w:t>
            </w:r>
          </w:p>
        </w:tc>
        <w:tc>
          <w:tcPr>
            <w:tcW w:w="2874"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2</w:t>
            </w:r>
          </w:p>
        </w:tc>
        <w:tc>
          <w:tcPr>
            <w:tcW w:w="1379"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3</w:t>
            </w:r>
          </w:p>
        </w:tc>
        <w:tc>
          <w:tcPr>
            <w:tcW w:w="1167"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4</w:t>
            </w:r>
          </w:p>
        </w:tc>
        <w:tc>
          <w:tcPr>
            <w:tcW w:w="1340" w:type="dxa"/>
            <w:gridSpan w:val="2"/>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5</w:t>
            </w:r>
          </w:p>
        </w:tc>
        <w:tc>
          <w:tcPr>
            <w:tcW w:w="1113"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6</w:t>
            </w:r>
          </w:p>
        </w:tc>
        <w:tc>
          <w:tcPr>
            <w:tcW w:w="949" w:type="dxa"/>
            <w:gridSpan w:val="2"/>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7</w:t>
            </w:r>
          </w:p>
        </w:tc>
        <w:tc>
          <w:tcPr>
            <w:tcW w:w="1111"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8</w:t>
            </w:r>
          </w:p>
        </w:tc>
        <w:tc>
          <w:tcPr>
            <w:tcW w:w="873"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9</w:t>
            </w:r>
          </w:p>
        </w:tc>
        <w:tc>
          <w:tcPr>
            <w:tcW w:w="1090" w:type="dxa"/>
            <w:gridSpan w:val="2"/>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10</w:t>
            </w:r>
          </w:p>
        </w:tc>
        <w:tc>
          <w:tcPr>
            <w:tcW w:w="1036" w:type="dxa"/>
            <w:tcBorders>
              <w:top w:val="nil"/>
              <w:left w:val="nil"/>
              <w:bottom w:val="single" w:sz="4" w:space="0" w:color="auto"/>
              <w:right w:val="single" w:sz="4" w:space="0" w:color="auto"/>
            </w:tcBorders>
            <w:vAlign w:val="bottom"/>
          </w:tcPr>
          <w:p w:rsidR="00420FFA" w:rsidRDefault="00420FFA" w:rsidP="00CD1348">
            <w:pPr>
              <w:jc w:val="center"/>
              <w:rPr>
                <w:color w:val="000000"/>
                <w:sz w:val="16"/>
                <w:szCs w:val="16"/>
              </w:rPr>
            </w:pPr>
            <w:r>
              <w:rPr>
                <w:color w:val="000000"/>
                <w:sz w:val="16"/>
                <w:szCs w:val="16"/>
              </w:rPr>
              <w:t>11</w:t>
            </w:r>
          </w:p>
        </w:tc>
        <w:tc>
          <w:tcPr>
            <w:tcW w:w="1070" w:type="dxa"/>
            <w:gridSpan w:val="2"/>
            <w:tcBorders>
              <w:top w:val="nil"/>
              <w:left w:val="nil"/>
              <w:bottom w:val="single" w:sz="4" w:space="0" w:color="auto"/>
              <w:right w:val="single" w:sz="8" w:space="0" w:color="auto"/>
            </w:tcBorders>
            <w:vAlign w:val="bottom"/>
          </w:tcPr>
          <w:p w:rsidR="00420FFA" w:rsidRDefault="00420FFA" w:rsidP="00CD1348">
            <w:pPr>
              <w:jc w:val="center"/>
              <w:rPr>
                <w:color w:val="000000"/>
                <w:sz w:val="16"/>
                <w:szCs w:val="16"/>
              </w:rPr>
            </w:pPr>
            <w:r>
              <w:rPr>
                <w:color w:val="000000"/>
                <w:sz w:val="16"/>
                <w:szCs w:val="16"/>
              </w:rPr>
              <w:t>12</w:t>
            </w:r>
          </w:p>
        </w:tc>
      </w:tr>
      <w:tr w:rsidR="00420FFA" w:rsidTr="00CD1348">
        <w:trPr>
          <w:trHeight w:val="375"/>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 </w:t>
            </w:r>
          </w:p>
        </w:tc>
        <w:tc>
          <w:tcPr>
            <w:tcW w:w="14002" w:type="dxa"/>
            <w:gridSpan w:val="15"/>
            <w:tcBorders>
              <w:top w:val="single" w:sz="4" w:space="0" w:color="auto"/>
              <w:left w:val="nil"/>
              <w:bottom w:val="single" w:sz="4" w:space="0" w:color="auto"/>
              <w:right w:val="single" w:sz="8" w:space="0" w:color="000000"/>
            </w:tcBorders>
          </w:tcPr>
          <w:p w:rsidR="00420FFA" w:rsidRDefault="00420FFA" w:rsidP="00CD1348">
            <w:pPr>
              <w:jc w:val="center"/>
              <w:rPr>
                <w:b/>
                <w:bCs/>
                <w:sz w:val="16"/>
                <w:szCs w:val="16"/>
              </w:rPr>
            </w:pPr>
            <w:r>
              <w:rPr>
                <w:b/>
                <w:bCs/>
                <w:sz w:val="16"/>
                <w:szCs w:val="16"/>
              </w:rPr>
              <w:t xml:space="preserve">Муниципальный район: МО </w:t>
            </w:r>
            <w:proofErr w:type="spellStart"/>
            <w:r>
              <w:rPr>
                <w:b/>
                <w:bCs/>
                <w:sz w:val="16"/>
                <w:szCs w:val="16"/>
              </w:rPr>
              <w:t>Кузнечнинское</w:t>
            </w:r>
            <w:proofErr w:type="spellEnd"/>
            <w:r>
              <w:rPr>
                <w:b/>
                <w:bCs/>
                <w:sz w:val="16"/>
                <w:szCs w:val="16"/>
              </w:rPr>
              <w:t xml:space="preserve"> городское поселение</w:t>
            </w:r>
          </w:p>
        </w:tc>
      </w:tr>
      <w:tr w:rsidR="00420FFA" w:rsidTr="00CD1348">
        <w:trPr>
          <w:trHeight w:val="495"/>
        </w:trPr>
        <w:tc>
          <w:tcPr>
            <w:tcW w:w="691" w:type="dxa"/>
            <w:tcBorders>
              <w:top w:val="nil"/>
              <w:left w:val="single" w:sz="8" w:space="0" w:color="auto"/>
              <w:bottom w:val="single" w:sz="4" w:space="0" w:color="auto"/>
              <w:right w:val="single" w:sz="4" w:space="0" w:color="auto"/>
            </w:tcBorders>
            <w:noWrap/>
            <w:vAlign w:val="center"/>
          </w:tcPr>
          <w:p w:rsidR="00420FFA" w:rsidRDefault="00420FFA" w:rsidP="00CD1348">
            <w:pPr>
              <w:jc w:val="center"/>
              <w:rPr>
                <w:rFonts w:ascii="Calibri" w:hAnsi="Calibri"/>
                <w:color w:val="000000"/>
                <w:sz w:val="16"/>
                <w:szCs w:val="16"/>
              </w:rPr>
            </w:pPr>
            <w:r>
              <w:rPr>
                <w:rFonts w:ascii="Calibri" w:hAnsi="Calibri"/>
                <w:color w:val="000000"/>
                <w:sz w:val="16"/>
                <w:szCs w:val="16"/>
              </w:rPr>
              <w:t>1.</w:t>
            </w:r>
          </w:p>
        </w:tc>
        <w:tc>
          <w:tcPr>
            <w:tcW w:w="2874" w:type="dxa"/>
            <w:tcBorders>
              <w:top w:val="nil"/>
              <w:left w:val="nil"/>
              <w:bottom w:val="single" w:sz="4" w:space="0" w:color="auto"/>
              <w:right w:val="single" w:sz="4" w:space="0" w:color="auto"/>
            </w:tcBorders>
            <w:vAlign w:val="center"/>
          </w:tcPr>
          <w:p w:rsidR="00420FFA" w:rsidRDefault="00420FFA" w:rsidP="00CD1348">
            <w:pPr>
              <w:rPr>
                <w:rFonts w:ascii="Tahoma" w:hAnsi="Tahoma" w:cs="Tahoma"/>
                <w:b/>
                <w:bCs/>
                <w:sz w:val="16"/>
                <w:szCs w:val="16"/>
              </w:rPr>
            </w:pPr>
            <w:r>
              <w:rPr>
                <w:rFonts w:ascii="Tahoma" w:hAnsi="Tahoma" w:cs="Tahoma"/>
                <w:b/>
                <w:bCs/>
                <w:sz w:val="16"/>
                <w:szCs w:val="16"/>
              </w:rPr>
              <w:t>Всего, в том числе:</w:t>
            </w:r>
          </w:p>
        </w:tc>
        <w:tc>
          <w:tcPr>
            <w:tcW w:w="1379"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339,17</w:t>
            </w:r>
          </w:p>
        </w:tc>
        <w:tc>
          <w:tcPr>
            <w:tcW w:w="111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290,69</w:t>
            </w:r>
          </w:p>
        </w:tc>
        <w:tc>
          <w:tcPr>
            <w:tcW w:w="949"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339,17</w:t>
            </w:r>
          </w:p>
        </w:tc>
        <w:tc>
          <w:tcPr>
            <w:tcW w:w="1111"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355,45</w:t>
            </w:r>
          </w:p>
        </w:tc>
        <w:tc>
          <w:tcPr>
            <w:tcW w:w="87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340,13</w:t>
            </w:r>
          </w:p>
        </w:tc>
        <w:tc>
          <w:tcPr>
            <w:tcW w:w="109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355,45</w:t>
            </w:r>
          </w:p>
        </w:tc>
        <w:tc>
          <w:tcPr>
            <w:tcW w:w="1036"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340,13</w:t>
            </w:r>
          </w:p>
        </w:tc>
        <w:tc>
          <w:tcPr>
            <w:tcW w:w="1070" w:type="dxa"/>
            <w:gridSpan w:val="2"/>
            <w:tcBorders>
              <w:top w:val="nil"/>
              <w:left w:val="nil"/>
              <w:bottom w:val="single" w:sz="4" w:space="0" w:color="auto"/>
              <w:right w:val="single" w:sz="8"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r>
      <w:tr w:rsidR="00420FFA" w:rsidTr="00CD1348">
        <w:trPr>
          <w:trHeight w:val="315"/>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1.1.</w:t>
            </w:r>
          </w:p>
        </w:tc>
        <w:tc>
          <w:tcPr>
            <w:tcW w:w="2874" w:type="dxa"/>
            <w:tcBorders>
              <w:top w:val="nil"/>
              <w:left w:val="nil"/>
              <w:bottom w:val="single" w:sz="4" w:space="0" w:color="auto"/>
              <w:right w:val="nil"/>
            </w:tcBorders>
          </w:tcPr>
          <w:p w:rsidR="00420FFA" w:rsidRDefault="00420FFA" w:rsidP="00CD1348">
            <w:pPr>
              <w:rPr>
                <w:sz w:val="16"/>
                <w:szCs w:val="16"/>
              </w:rPr>
            </w:pPr>
            <w:r>
              <w:rPr>
                <w:sz w:val="16"/>
                <w:szCs w:val="16"/>
              </w:rPr>
              <w:t>Управляющие компании, ТСЖ и др. (по населению)</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1.1.1.</w:t>
            </w:r>
          </w:p>
        </w:tc>
        <w:tc>
          <w:tcPr>
            <w:tcW w:w="2874" w:type="dxa"/>
            <w:tcBorders>
              <w:top w:val="nil"/>
              <w:left w:val="nil"/>
              <w:bottom w:val="single" w:sz="4" w:space="0" w:color="auto"/>
              <w:right w:val="single" w:sz="4" w:space="0" w:color="auto"/>
            </w:tcBorders>
            <w:vAlign w:val="center"/>
          </w:tcPr>
          <w:p w:rsidR="00420FFA" w:rsidRDefault="00420FFA" w:rsidP="00CD1348">
            <w:pPr>
              <w:rPr>
                <w:rFonts w:ascii="Tahoma" w:hAnsi="Tahoma" w:cs="Tahoma"/>
                <w:sz w:val="16"/>
                <w:szCs w:val="16"/>
              </w:rPr>
            </w:pPr>
            <w:r>
              <w:rPr>
                <w:rFonts w:ascii="Tahoma" w:hAnsi="Tahoma" w:cs="Tahoma"/>
                <w:sz w:val="16"/>
                <w:szCs w:val="16"/>
              </w:rPr>
              <w:t>Потребитель 1</w:t>
            </w:r>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1.1.2.</w:t>
            </w:r>
          </w:p>
        </w:tc>
        <w:tc>
          <w:tcPr>
            <w:tcW w:w="2874" w:type="dxa"/>
            <w:tcBorders>
              <w:top w:val="nil"/>
              <w:left w:val="nil"/>
              <w:bottom w:val="single" w:sz="4" w:space="0" w:color="auto"/>
              <w:right w:val="single" w:sz="4" w:space="0" w:color="auto"/>
            </w:tcBorders>
            <w:vAlign w:val="center"/>
          </w:tcPr>
          <w:p w:rsidR="00420FFA" w:rsidRDefault="00420FFA" w:rsidP="00CD1348">
            <w:pPr>
              <w:rPr>
                <w:rFonts w:ascii="Tahoma" w:hAnsi="Tahoma" w:cs="Tahoma"/>
                <w:sz w:val="16"/>
                <w:szCs w:val="16"/>
              </w:rPr>
            </w:pPr>
            <w:r>
              <w:rPr>
                <w:rFonts w:ascii="Tahoma" w:hAnsi="Tahoma" w:cs="Tahoma"/>
                <w:sz w:val="16"/>
                <w:szCs w:val="16"/>
              </w:rPr>
              <w:t>Потребитель 2</w:t>
            </w:r>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center"/>
          </w:tcPr>
          <w:p w:rsidR="00420FFA" w:rsidRDefault="00420FFA" w:rsidP="00CD1348">
            <w:pPr>
              <w:jc w:val="center"/>
              <w:rPr>
                <w:rFonts w:ascii="Calibri" w:hAnsi="Calibri"/>
                <w:color w:val="000000"/>
                <w:sz w:val="16"/>
                <w:szCs w:val="16"/>
              </w:rPr>
            </w:pPr>
            <w:r>
              <w:rPr>
                <w:rFonts w:ascii="Calibri" w:hAnsi="Calibri"/>
                <w:color w:val="000000"/>
                <w:sz w:val="16"/>
                <w:szCs w:val="16"/>
              </w:rPr>
              <w:t>…</w:t>
            </w:r>
          </w:p>
        </w:tc>
        <w:tc>
          <w:tcPr>
            <w:tcW w:w="2874" w:type="dxa"/>
            <w:tcBorders>
              <w:top w:val="nil"/>
              <w:left w:val="nil"/>
              <w:bottom w:val="single" w:sz="4" w:space="0" w:color="auto"/>
              <w:right w:val="single" w:sz="4" w:space="0" w:color="auto"/>
            </w:tcBorders>
            <w:vAlign w:val="center"/>
          </w:tcPr>
          <w:p w:rsidR="00420FFA" w:rsidRDefault="00420FFA" w:rsidP="00CD1348">
            <w:pPr>
              <w:jc w:val="center"/>
              <w:rPr>
                <w:rFonts w:ascii="Tahoma" w:hAnsi="Tahoma" w:cs="Tahoma"/>
                <w:sz w:val="16"/>
                <w:szCs w:val="16"/>
              </w:rPr>
            </w:pPr>
            <w:r>
              <w:rPr>
                <w:rFonts w:ascii="Tahoma" w:hAnsi="Tahoma" w:cs="Tahoma"/>
                <w:sz w:val="16"/>
                <w:szCs w:val="16"/>
              </w:rPr>
              <w:t>…</w:t>
            </w:r>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b/>
                <w:bCs/>
                <w:color w:val="000000"/>
                <w:sz w:val="16"/>
                <w:szCs w:val="16"/>
              </w:rPr>
            </w:pPr>
            <w:r>
              <w:rPr>
                <w:rFonts w:ascii="Calibri" w:hAnsi="Calibri"/>
                <w:b/>
                <w:bCs/>
                <w:color w:val="000000"/>
                <w:sz w:val="16"/>
                <w:szCs w:val="16"/>
              </w:rPr>
              <w:t>1.2.</w:t>
            </w:r>
          </w:p>
        </w:tc>
        <w:tc>
          <w:tcPr>
            <w:tcW w:w="2874" w:type="dxa"/>
            <w:tcBorders>
              <w:top w:val="nil"/>
              <w:left w:val="nil"/>
              <w:bottom w:val="single" w:sz="4" w:space="0" w:color="auto"/>
              <w:right w:val="nil"/>
            </w:tcBorders>
          </w:tcPr>
          <w:p w:rsidR="00420FFA" w:rsidRDefault="00420FFA" w:rsidP="00CD1348">
            <w:pPr>
              <w:rPr>
                <w:b/>
                <w:bCs/>
                <w:sz w:val="16"/>
                <w:szCs w:val="16"/>
              </w:rPr>
            </w:pPr>
            <w:r>
              <w:rPr>
                <w:b/>
                <w:bCs/>
                <w:sz w:val="16"/>
                <w:szCs w:val="16"/>
              </w:rPr>
              <w:t>Население</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192,26</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143,99</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192,26</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192,26</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179,03</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192,26</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179,03</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b/>
                <w:bCs/>
                <w:color w:val="000000"/>
                <w:sz w:val="16"/>
                <w:szCs w:val="16"/>
              </w:rPr>
            </w:pPr>
            <w:r>
              <w:rPr>
                <w:rFonts w:ascii="Calibri" w:hAnsi="Calibri"/>
                <w:b/>
                <w:bCs/>
                <w:color w:val="000000"/>
                <w:sz w:val="16"/>
                <w:szCs w:val="16"/>
              </w:rPr>
              <w:t>1.3.</w:t>
            </w:r>
          </w:p>
        </w:tc>
        <w:tc>
          <w:tcPr>
            <w:tcW w:w="2874" w:type="dxa"/>
            <w:tcBorders>
              <w:top w:val="nil"/>
              <w:left w:val="nil"/>
              <w:bottom w:val="single" w:sz="4" w:space="0" w:color="auto"/>
              <w:right w:val="nil"/>
            </w:tcBorders>
          </w:tcPr>
          <w:p w:rsidR="00420FFA" w:rsidRDefault="00420FFA" w:rsidP="00CD1348">
            <w:pPr>
              <w:rPr>
                <w:b/>
                <w:bCs/>
                <w:sz w:val="16"/>
                <w:szCs w:val="16"/>
              </w:rPr>
            </w:pPr>
            <w:r>
              <w:rPr>
                <w:b/>
                <w:bCs/>
                <w:sz w:val="16"/>
                <w:szCs w:val="16"/>
              </w:rPr>
              <w:t xml:space="preserve">Бюджетные организации </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c>
          <w:tcPr>
            <w:tcW w:w="134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8,26</w:t>
            </w:r>
          </w:p>
        </w:tc>
        <w:tc>
          <w:tcPr>
            <w:tcW w:w="111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5,696</w:t>
            </w:r>
          </w:p>
        </w:tc>
        <w:tc>
          <w:tcPr>
            <w:tcW w:w="949"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8,26</w:t>
            </w:r>
          </w:p>
        </w:tc>
        <w:tc>
          <w:tcPr>
            <w:tcW w:w="1111"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7,89</w:t>
            </w:r>
          </w:p>
        </w:tc>
        <w:tc>
          <w:tcPr>
            <w:tcW w:w="87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5,80</w:t>
            </w:r>
          </w:p>
        </w:tc>
        <w:tc>
          <w:tcPr>
            <w:tcW w:w="109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7,89</w:t>
            </w:r>
          </w:p>
        </w:tc>
        <w:tc>
          <w:tcPr>
            <w:tcW w:w="1036"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5,80</w:t>
            </w:r>
          </w:p>
        </w:tc>
        <w:tc>
          <w:tcPr>
            <w:tcW w:w="1070" w:type="dxa"/>
            <w:gridSpan w:val="2"/>
            <w:tcBorders>
              <w:top w:val="nil"/>
              <w:left w:val="nil"/>
              <w:bottom w:val="single" w:sz="4" w:space="0" w:color="auto"/>
              <w:right w:val="single" w:sz="8"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r>
      <w:tr w:rsidR="00420FFA" w:rsidTr="00CD1348">
        <w:trPr>
          <w:trHeight w:val="285"/>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1.3.1.</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МБДОУ детский сад №11</w:t>
            </w:r>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50-В от 05.12.13</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2,01</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2,01</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2,01</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6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1.3.2.</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МБОУ "</w:t>
            </w:r>
            <w:proofErr w:type="spellStart"/>
            <w:r>
              <w:rPr>
                <w:sz w:val="16"/>
                <w:szCs w:val="16"/>
              </w:rPr>
              <w:t>Кузнечнинская</w:t>
            </w:r>
            <w:proofErr w:type="spellEnd"/>
            <w:r>
              <w:rPr>
                <w:sz w:val="16"/>
                <w:szCs w:val="16"/>
              </w:rPr>
              <w:t xml:space="preserve"> </w:t>
            </w:r>
            <w:proofErr w:type="spellStart"/>
            <w:r>
              <w:rPr>
                <w:sz w:val="16"/>
                <w:szCs w:val="16"/>
              </w:rPr>
              <w:t>ср.школа</w:t>
            </w:r>
            <w:proofErr w:type="spellEnd"/>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53-В от 19.12.13</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0,88</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0,64</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0,88</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0,88</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1.3.3.</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МУЗ "ЦРБ"</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61-В  от 2014</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2,07</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2,07</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2,07</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285"/>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1.3.4.</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МБОУ ДОД "КДШИ"</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59-В от 10.01.14</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0,20</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0,18</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0,20</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0,20</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6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1.3.5.</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МКУ КСЦ "Юбилейный"</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56-В от 19.12.13</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0,17</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0,20</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0,20</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75"/>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lastRenderedPageBreak/>
              <w:t>1.3.6.</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Администрация МО "Кузнечное"</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40-В от 25.11.13</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0,03</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0,02</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0,03</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0,03</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1.3.7.</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МБДОУ детский сад №12</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0,00</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0,00</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1.3.8.</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ГКУ "</w:t>
            </w:r>
            <w:proofErr w:type="spellStart"/>
            <w:r>
              <w:rPr>
                <w:sz w:val="16"/>
                <w:szCs w:val="16"/>
              </w:rPr>
              <w:t>Леноблпожспас</w:t>
            </w:r>
            <w:proofErr w:type="spellEnd"/>
            <w:r>
              <w:rPr>
                <w:sz w:val="16"/>
                <w:szCs w:val="16"/>
              </w:rPr>
              <w:t>"</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64-В от 2014</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0,41</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0,41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0,41</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0,41</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center"/>
          </w:tcPr>
          <w:p w:rsidR="00420FFA" w:rsidRDefault="00420FFA" w:rsidP="00CD1348">
            <w:pPr>
              <w:jc w:val="center"/>
              <w:rPr>
                <w:rFonts w:ascii="Calibri" w:hAnsi="Calibri"/>
                <w:color w:val="000000"/>
                <w:sz w:val="16"/>
                <w:szCs w:val="16"/>
              </w:rPr>
            </w:pPr>
            <w:r>
              <w:rPr>
                <w:rFonts w:ascii="Calibri" w:hAnsi="Calibri"/>
                <w:color w:val="000000"/>
                <w:sz w:val="16"/>
                <w:szCs w:val="16"/>
              </w:rPr>
              <w:t>1.4.</w:t>
            </w:r>
          </w:p>
        </w:tc>
        <w:tc>
          <w:tcPr>
            <w:tcW w:w="2874" w:type="dxa"/>
            <w:tcBorders>
              <w:top w:val="nil"/>
              <w:left w:val="nil"/>
              <w:bottom w:val="single" w:sz="4" w:space="0" w:color="auto"/>
              <w:right w:val="nil"/>
            </w:tcBorders>
            <w:vAlign w:val="center"/>
          </w:tcPr>
          <w:p w:rsidR="00420FFA" w:rsidRDefault="00420FFA" w:rsidP="00CD1348">
            <w:pPr>
              <w:rPr>
                <w:sz w:val="16"/>
                <w:szCs w:val="16"/>
              </w:rPr>
            </w:pPr>
            <w:r>
              <w:rPr>
                <w:sz w:val="16"/>
                <w:szCs w:val="16"/>
              </w:rPr>
              <w:t>Предприятия, оказывающие услуги водоснабжения</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noWrap/>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1.4.1.</w:t>
            </w:r>
          </w:p>
        </w:tc>
        <w:tc>
          <w:tcPr>
            <w:tcW w:w="2874" w:type="dxa"/>
            <w:tcBorders>
              <w:top w:val="nil"/>
              <w:left w:val="nil"/>
              <w:bottom w:val="single" w:sz="4" w:space="0" w:color="auto"/>
              <w:right w:val="single" w:sz="4" w:space="0" w:color="auto"/>
            </w:tcBorders>
            <w:vAlign w:val="center"/>
          </w:tcPr>
          <w:p w:rsidR="00420FFA" w:rsidRDefault="00420FFA" w:rsidP="00CD1348">
            <w:pPr>
              <w:rPr>
                <w:rFonts w:ascii="Tahoma" w:hAnsi="Tahoma" w:cs="Tahoma"/>
                <w:sz w:val="16"/>
                <w:szCs w:val="16"/>
              </w:rPr>
            </w:pPr>
            <w:r>
              <w:rPr>
                <w:rFonts w:ascii="Tahoma" w:hAnsi="Tahoma" w:cs="Tahoma"/>
                <w:sz w:val="16"/>
                <w:szCs w:val="16"/>
              </w:rPr>
              <w:t>Потребитель 1</w:t>
            </w:r>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1.4.2.</w:t>
            </w:r>
          </w:p>
        </w:tc>
        <w:tc>
          <w:tcPr>
            <w:tcW w:w="2874" w:type="dxa"/>
            <w:tcBorders>
              <w:top w:val="nil"/>
              <w:left w:val="nil"/>
              <w:bottom w:val="single" w:sz="4" w:space="0" w:color="auto"/>
              <w:right w:val="single" w:sz="4" w:space="0" w:color="auto"/>
            </w:tcBorders>
            <w:vAlign w:val="center"/>
          </w:tcPr>
          <w:p w:rsidR="00420FFA" w:rsidRDefault="00420FFA" w:rsidP="00CD1348">
            <w:pPr>
              <w:rPr>
                <w:rFonts w:ascii="Tahoma" w:hAnsi="Tahoma" w:cs="Tahoma"/>
                <w:sz w:val="16"/>
                <w:szCs w:val="16"/>
              </w:rPr>
            </w:pPr>
            <w:r>
              <w:rPr>
                <w:rFonts w:ascii="Tahoma" w:hAnsi="Tahoma" w:cs="Tahoma"/>
                <w:sz w:val="16"/>
                <w:szCs w:val="16"/>
              </w:rPr>
              <w:t>Потребитель 2</w:t>
            </w:r>
          </w:p>
        </w:tc>
        <w:tc>
          <w:tcPr>
            <w:tcW w:w="1379"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b/>
                <w:bCs/>
                <w:color w:val="000000"/>
                <w:sz w:val="16"/>
                <w:szCs w:val="16"/>
              </w:rPr>
            </w:pPr>
            <w:r>
              <w:rPr>
                <w:rFonts w:ascii="Calibri" w:hAnsi="Calibri"/>
                <w:b/>
                <w:bCs/>
                <w:color w:val="000000"/>
                <w:sz w:val="16"/>
                <w:szCs w:val="16"/>
              </w:rPr>
              <w:t>1.5.</w:t>
            </w:r>
          </w:p>
        </w:tc>
        <w:tc>
          <w:tcPr>
            <w:tcW w:w="2874" w:type="dxa"/>
            <w:tcBorders>
              <w:top w:val="nil"/>
              <w:left w:val="nil"/>
              <w:bottom w:val="single" w:sz="4" w:space="0" w:color="auto"/>
              <w:right w:val="nil"/>
            </w:tcBorders>
          </w:tcPr>
          <w:p w:rsidR="00420FFA" w:rsidRDefault="00420FFA" w:rsidP="00CD1348">
            <w:pPr>
              <w:rPr>
                <w:b/>
                <w:bCs/>
                <w:sz w:val="16"/>
                <w:szCs w:val="16"/>
              </w:rPr>
            </w:pPr>
            <w:r>
              <w:rPr>
                <w:b/>
                <w:bCs/>
                <w:sz w:val="16"/>
                <w:szCs w:val="16"/>
              </w:rPr>
              <w:t>Иные потребители</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c>
          <w:tcPr>
            <w:tcW w:w="134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138,65</w:t>
            </w:r>
          </w:p>
        </w:tc>
        <w:tc>
          <w:tcPr>
            <w:tcW w:w="111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141,00</w:t>
            </w:r>
          </w:p>
        </w:tc>
        <w:tc>
          <w:tcPr>
            <w:tcW w:w="949"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138,65</w:t>
            </w:r>
          </w:p>
        </w:tc>
        <w:tc>
          <w:tcPr>
            <w:tcW w:w="1111"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155,30</w:t>
            </w:r>
          </w:p>
        </w:tc>
        <w:tc>
          <w:tcPr>
            <w:tcW w:w="873"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155,30</w:t>
            </w:r>
          </w:p>
        </w:tc>
        <w:tc>
          <w:tcPr>
            <w:tcW w:w="1090" w:type="dxa"/>
            <w:gridSpan w:val="2"/>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155,30</w:t>
            </w:r>
          </w:p>
        </w:tc>
        <w:tc>
          <w:tcPr>
            <w:tcW w:w="1036" w:type="dxa"/>
            <w:tcBorders>
              <w:top w:val="nil"/>
              <w:left w:val="nil"/>
              <w:bottom w:val="single" w:sz="4" w:space="0" w:color="auto"/>
              <w:right w:val="single" w:sz="4"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155,30</w:t>
            </w:r>
          </w:p>
        </w:tc>
        <w:tc>
          <w:tcPr>
            <w:tcW w:w="1070" w:type="dxa"/>
            <w:gridSpan w:val="2"/>
            <w:tcBorders>
              <w:top w:val="nil"/>
              <w:left w:val="nil"/>
              <w:bottom w:val="single" w:sz="4" w:space="0" w:color="auto"/>
              <w:right w:val="single" w:sz="8" w:space="0" w:color="auto"/>
            </w:tcBorders>
            <w:noWrap/>
            <w:vAlign w:val="center"/>
          </w:tcPr>
          <w:p w:rsidR="00420FFA" w:rsidRDefault="00420FFA" w:rsidP="00CD1348">
            <w:pPr>
              <w:jc w:val="right"/>
              <w:rPr>
                <w:rFonts w:ascii="Tahoma" w:hAnsi="Tahoma" w:cs="Tahoma"/>
                <w:b/>
                <w:bCs/>
                <w:sz w:val="16"/>
                <w:szCs w:val="16"/>
              </w:rPr>
            </w:pPr>
            <w:r>
              <w:rPr>
                <w:rFonts w:ascii="Tahoma" w:hAnsi="Tahoma" w:cs="Tahoma"/>
                <w:b/>
                <w:bCs/>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ЗАО "ЛСР-Базовые"</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38-В от 21.11.13</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71,30</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80,00</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80,00</w:t>
            </w:r>
          </w:p>
        </w:tc>
        <w:tc>
          <w:tcPr>
            <w:tcW w:w="1070" w:type="dxa"/>
            <w:gridSpan w:val="2"/>
            <w:tcBorders>
              <w:top w:val="nil"/>
              <w:left w:val="nil"/>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ОО "КЗ Кузнечное"</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29 от 30.01.08</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61,83</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66,00</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66,00</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1.5.3.</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ОАО "РЖД"</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29 от 01.01.05</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2,050</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2,05</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2,05</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2,05</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1.5.4.</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proofErr w:type="spellStart"/>
            <w:r>
              <w:rPr>
                <w:sz w:val="16"/>
                <w:szCs w:val="16"/>
              </w:rPr>
              <w:t>Орика</w:t>
            </w:r>
            <w:proofErr w:type="spellEnd"/>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30 от 18.01.10</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1,04</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1,04</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1,04</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1.5.5.</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ЗАО "</w:t>
            </w:r>
            <w:proofErr w:type="spellStart"/>
            <w:r>
              <w:rPr>
                <w:sz w:val="16"/>
                <w:szCs w:val="16"/>
              </w:rPr>
              <w:t>ФармаРИН</w:t>
            </w:r>
            <w:proofErr w:type="spellEnd"/>
            <w:r>
              <w:rPr>
                <w:sz w:val="16"/>
                <w:szCs w:val="16"/>
              </w:rPr>
              <w:t>"</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16 от 29.08.07</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1.5.6.</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Дронов Е.С.</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14 от 02.06.07</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sz w:val="16"/>
                <w:szCs w:val="16"/>
              </w:rPr>
            </w:pPr>
            <w:r>
              <w:rPr>
                <w:sz w:val="16"/>
                <w:szCs w:val="16"/>
              </w:rPr>
              <w:t>0,068</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0,07</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0,07</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0,07</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1.5.7.</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 xml:space="preserve">ИП </w:t>
            </w:r>
            <w:proofErr w:type="spellStart"/>
            <w:r>
              <w:rPr>
                <w:sz w:val="16"/>
                <w:szCs w:val="16"/>
              </w:rPr>
              <w:t>Гурбанов</w:t>
            </w:r>
            <w:proofErr w:type="spellEnd"/>
            <w:r>
              <w:rPr>
                <w:sz w:val="16"/>
                <w:szCs w:val="16"/>
              </w:rPr>
              <w:t xml:space="preserve"> Ш.</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29/12 от 01.01.2012г.</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0,270</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0,15</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0,27</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0,27</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1.5.8.</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 xml:space="preserve">ИП </w:t>
            </w:r>
            <w:proofErr w:type="spellStart"/>
            <w:r>
              <w:rPr>
                <w:sz w:val="16"/>
                <w:szCs w:val="16"/>
              </w:rPr>
              <w:t>Гурбанов</w:t>
            </w:r>
            <w:proofErr w:type="spellEnd"/>
            <w:r>
              <w:rPr>
                <w:sz w:val="16"/>
                <w:szCs w:val="16"/>
              </w:rPr>
              <w:t xml:space="preserve"> М.</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127 от 02.12.05</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0,087</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0,09</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0,09</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0,09</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1.5.9.</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Иванова И.В.</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12 от 01.03.06</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sz w:val="16"/>
                <w:szCs w:val="16"/>
              </w:rPr>
            </w:pPr>
            <w:r>
              <w:rPr>
                <w:sz w:val="16"/>
                <w:szCs w:val="16"/>
              </w:rPr>
              <w:t>0,038</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1.5.10.</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Прохорова В.Д.</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22 от 20.01.11</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0,05</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0,05</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0,05</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1.5.11.</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Ягодкина Ю.В.</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5 от 07.02.06</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1.5.12.</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Орловский С.Л.</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39 от 28.01.2011</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0,23</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0,23</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0,23</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1.5.13.</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Власова О.В.</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center"/>
              <w:rPr>
                <w:sz w:val="16"/>
                <w:szCs w:val="16"/>
              </w:rPr>
            </w:pPr>
            <w:r>
              <w:rPr>
                <w:sz w:val="16"/>
                <w:szCs w:val="16"/>
              </w:rPr>
              <w:t>129 от 02.12.2005</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0,064</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1.5.14.</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Лысенков Н.И.</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center"/>
              <w:rPr>
                <w:sz w:val="16"/>
                <w:szCs w:val="16"/>
              </w:rPr>
            </w:pPr>
            <w:r>
              <w:rPr>
                <w:sz w:val="16"/>
                <w:szCs w:val="16"/>
              </w:rPr>
              <w:t>19 от 01.01.03</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0,05</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0,05</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0,05</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1.5.15.</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ФГУП "Почта России"</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center"/>
              <w:rPr>
                <w:sz w:val="16"/>
                <w:szCs w:val="16"/>
              </w:rPr>
            </w:pPr>
            <w:r>
              <w:rPr>
                <w:sz w:val="16"/>
                <w:szCs w:val="16"/>
              </w:rPr>
              <w:t>132 от 02.12.05</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0,060</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0,06</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1.5.16.</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Филиал сбербанка России</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27 от 01.01.03</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sz w:val="16"/>
                <w:szCs w:val="16"/>
              </w:rPr>
            </w:pPr>
            <w:r>
              <w:rPr>
                <w:sz w:val="16"/>
                <w:szCs w:val="16"/>
              </w:rPr>
              <w:t>0,092</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0,09</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0,09</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0,09</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1.5.17.</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 xml:space="preserve">ИП </w:t>
            </w:r>
            <w:proofErr w:type="spellStart"/>
            <w:r>
              <w:rPr>
                <w:sz w:val="16"/>
                <w:szCs w:val="16"/>
              </w:rPr>
              <w:t>Ливерова</w:t>
            </w:r>
            <w:proofErr w:type="spellEnd"/>
            <w:r>
              <w:rPr>
                <w:sz w:val="16"/>
                <w:szCs w:val="16"/>
              </w:rPr>
              <w:t xml:space="preserve"> Е.В.</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21 от 22.10.09</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0,02</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0,02</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0,02</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1.5.18.</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 xml:space="preserve">ИП </w:t>
            </w:r>
            <w:proofErr w:type="spellStart"/>
            <w:r>
              <w:rPr>
                <w:sz w:val="16"/>
                <w:szCs w:val="16"/>
              </w:rPr>
              <w:t>Ливерова</w:t>
            </w:r>
            <w:proofErr w:type="spellEnd"/>
            <w:r>
              <w:rPr>
                <w:sz w:val="16"/>
                <w:szCs w:val="16"/>
              </w:rPr>
              <w:t xml:space="preserve"> Е.В. (такси)</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37 от 28.01.11</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0,007</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90" w:type="dxa"/>
            <w:gridSpan w:val="2"/>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8F6124">
        <w:trPr>
          <w:trHeight w:val="300"/>
        </w:trPr>
        <w:tc>
          <w:tcPr>
            <w:tcW w:w="691" w:type="dxa"/>
            <w:tcBorders>
              <w:top w:val="single" w:sz="4" w:space="0" w:color="auto"/>
              <w:left w:val="single" w:sz="4"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1.5.19.</w:t>
            </w:r>
          </w:p>
        </w:tc>
        <w:tc>
          <w:tcPr>
            <w:tcW w:w="2874"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sz w:val="16"/>
                <w:szCs w:val="16"/>
              </w:rPr>
            </w:pPr>
            <w:r>
              <w:rPr>
                <w:sz w:val="16"/>
                <w:szCs w:val="16"/>
              </w:rPr>
              <w:t xml:space="preserve">ИП </w:t>
            </w:r>
            <w:proofErr w:type="spellStart"/>
            <w:r>
              <w:rPr>
                <w:sz w:val="16"/>
                <w:szCs w:val="16"/>
              </w:rPr>
              <w:t>Юркова</w:t>
            </w:r>
            <w:proofErr w:type="spellEnd"/>
            <w:r>
              <w:rPr>
                <w:sz w:val="16"/>
                <w:szCs w:val="16"/>
              </w:rPr>
              <w:t xml:space="preserve"> Л.В.</w:t>
            </w:r>
          </w:p>
        </w:tc>
        <w:tc>
          <w:tcPr>
            <w:tcW w:w="1379" w:type="dxa"/>
            <w:tcBorders>
              <w:top w:val="single" w:sz="4" w:space="0" w:color="auto"/>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24 от 20.01.11</w:t>
            </w:r>
          </w:p>
        </w:tc>
        <w:tc>
          <w:tcPr>
            <w:tcW w:w="1167"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0,00</w:t>
            </w:r>
          </w:p>
        </w:tc>
        <w:tc>
          <w:tcPr>
            <w:tcW w:w="949"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0,00</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0,00</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8F6124">
        <w:trPr>
          <w:trHeight w:val="300"/>
        </w:trPr>
        <w:tc>
          <w:tcPr>
            <w:tcW w:w="691" w:type="dxa"/>
            <w:tcBorders>
              <w:top w:val="single" w:sz="4" w:space="0" w:color="auto"/>
              <w:left w:val="single" w:sz="4"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1.5.20.</w:t>
            </w:r>
          </w:p>
        </w:tc>
        <w:tc>
          <w:tcPr>
            <w:tcW w:w="2874"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sz w:val="16"/>
                <w:szCs w:val="16"/>
              </w:rPr>
            </w:pPr>
            <w:r>
              <w:rPr>
                <w:sz w:val="16"/>
                <w:szCs w:val="16"/>
              </w:rPr>
              <w:t>ИП Щипцов С.Л.</w:t>
            </w:r>
          </w:p>
        </w:tc>
        <w:tc>
          <w:tcPr>
            <w:tcW w:w="1379" w:type="dxa"/>
            <w:tcBorders>
              <w:top w:val="single" w:sz="4" w:space="0" w:color="auto"/>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16 от 01.01.05</w:t>
            </w:r>
          </w:p>
        </w:tc>
        <w:tc>
          <w:tcPr>
            <w:tcW w:w="1167" w:type="dxa"/>
            <w:tcBorders>
              <w:top w:val="single" w:sz="4" w:space="0" w:color="auto"/>
              <w:left w:val="single" w:sz="4" w:space="0" w:color="auto"/>
              <w:bottom w:val="single" w:sz="4" w:space="0" w:color="auto"/>
              <w:right w:val="single" w:sz="4" w:space="0" w:color="auto"/>
            </w:tcBorders>
            <w:noWrap/>
            <w:vAlign w:val="center"/>
          </w:tcPr>
          <w:p w:rsidR="00420FFA" w:rsidRDefault="00420FFA" w:rsidP="00CD1348">
            <w:pPr>
              <w:jc w:val="right"/>
              <w:rPr>
                <w:sz w:val="16"/>
                <w:szCs w:val="16"/>
              </w:rPr>
            </w:pPr>
            <w:r>
              <w:rPr>
                <w:sz w:val="16"/>
                <w:szCs w:val="16"/>
              </w:rPr>
              <w:t>0,081</w:t>
            </w:r>
          </w:p>
        </w:tc>
        <w:tc>
          <w:tcPr>
            <w:tcW w:w="134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0,00</w:t>
            </w:r>
          </w:p>
        </w:tc>
        <w:tc>
          <w:tcPr>
            <w:tcW w:w="949"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0,10</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0,10</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8F6124">
        <w:trPr>
          <w:trHeight w:val="374"/>
        </w:trPr>
        <w:tc>
          <w:tcPr>
            <w:tcW w:w="691" w:type="dxa"/>
            <w:tcBorders>
              <w:top w:val="single" w:sz="4" w:space="0" w:color="auto"/>
              <w:left w:val="single" w:sz="4"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1.5.21.</w:t>
            </w:r>
          </w:p>
        </w:tc>
        <w:tc>
          <w:tcPr>
            <w:tcW w:w="2874"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sz w:val="16"/>
                <w:szCs w:val="16"/>
              </w:rPr>
            </w:pPr>
            <w:r>
              <w:rPr>
                <w:sz w:val="16"/>
                <w:szCs w:val="16"/>
              </w:rPr>
              <w:t>ИП Егоров В.А.</w:t>
            </w:r>
          </w:p>
        </w:tc>
        <w:tc>
          <w:tcPr>
            <w:tcW w:w="1379" w:type="dxa"/>
            <w:tcBorders>
              <w:top w:val="single" w:sz="4" w:space="0" w:color="auto"/>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68 от 01.07.05</w:t>
            </w:r>
          </w:p>
        </w:tc>
        <w:tc>
          <w:tcPr>
            <w:tcW w:w="1167"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0,74</w:t>
            </w:r>
          </w:p>
        </w:tc>
        <w:tc>
          <w:tcPr>
            <w:tcW w:w="949"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0,74</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0,74</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8F6124">
        <w:trPr>
          <w:trHeight w:val="300"/>
        </w:trPr>
        <w:tc>
          <w:tcPr>
            <w:tcW w:w="691" w:type="dxa"/>
            <w:tcBorders>
              <w:top w:val="single" w:sz="4" w:space="0" w:color="auto"/>
              <w:left w:val="single" w:sz="4"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1.5.22.</w:t>
            </w:r>
          </w:p>
        </w:tc>
        <w:tc>
          <w:tcPr>
            <w:tcW w:w="2874" w:type="dxa"/>
            <w:tcBorders>
              <w:top w:val="single" w:sz="4" w:space="0" w:color="auto"/>
              <w:left w:val="nil"/>
              <w:bottom w:val="single" w:sz="4" w:space="0" w:color="auto"/>
              <w:right w:val="single" w:sz="4" w:space="0" w:color="auto"/>
            </w:tcBorders>
            <w:vAlign w:val="center"/>
          </w:tcPr>
          <w:p w:rsidR="00420FFA" w:rsidRDefault="00420FFA" w:rsidP="00CD1348">
            <w:pPr>
              <w:rPr>
                <w:sz w:val="16"/>
                <w:szCs w:val="16"/>
              </w:rPr>
            </w:pPr>
            <w:r>
              <w:rPr>
                <w:sz w:val="16"/>
                <w:szCs w:val="16"/>
              </w:rPr>
              <w:t>ИП Рябцев В.В.</w:t>
            </w:r>
          </w:p>
        </w:tc>
        <w:tc>
          <w:tcPr>
            <w:tcW w:w="1379" w:type="dxa"/>
            <w:tcBorders>
              <w:top w:val="single" w:sz="4" w:space="0" w:color="auto"/>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5 от 01.01.03</w:t>
            </w:r>
          </w:p>
        </w:tc>
        <w:tc>
          <w:tcPr>
            <w:tcW w:w="1167" w:type="dxa"/>
            <w:tcBorders>
              <w:top w:val="single" w:sz="4" w:space="0" w:color="auto"/>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single" w:sz="4" w:space="0" w:color="auto"/>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single" w:sz="4" w:space="0" w:color="auto"/>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0,17</w:t>
            </w:r>
          </w:p>
        </w:tc>
        <w:tc>
          <w:tcPr>
            <w:tcW w:w="949" w:type="dxa"/>
            <w:gridSpan w:val="2"/>
            <w:tcBorders>
              <w:top w:val="single" w:sz="4" w:space="0" w:color="auto"/>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single" w:sz="4" w:space="0" w:color="auto"/>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single" w:sz="4" w:space="0" w:color="auto"/>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0,17</w:t>
            </w:r>
          </w:p>
        </w:tc>
        <w:tc>
          <w:tcPr>
            <w:tcW w:w="1090" w:type="dxa"/>
            <w:gridSpan w:val="2"/>
            <w:tcBorders>
              <w:top w:val="single" w:sz="4" w:space="0" w:color="auto"/>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0,17</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lastRenderedPageBreak/>
              <w:t>1.5.23.</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Фазылов А.А.</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40 от 14.05.08</w:t>
            </w:r>
          </w:p>
        </w:tc>
        <w:tc>
          <w:tcPr>
            <w:tcW w:w="1167" w:type="dxa"/>
            <w:tcBorders>
              <w:top w:val="nil"/>
              <w:left w:val="nil"/>
              <w:bottom w:val="single" w:sz="4" w:space="0" w:color="auto"/>
              <w:right w:val="single" w:sz="4" w:space="0" w:color="auto"/>
            </w:tcBorders>
            <w:noWrap/>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1.5.24.</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Пашинина А.Е.</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44 от 07.07.08</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1.5.25.</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ООО "Кузнечное сервис"</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53 от 01.11.11</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0,82</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0,82</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0,82</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1.5.26.</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МП "ЖКО и Б МО "Кузнечное"</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49 от 01.08.11</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1,300</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1,28</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1,28</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1,28</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1.5.27.</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ИП Жидкова М.С.</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№22 от 09.02.12</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0,007</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0,01</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CD1348">
        <w:trPr>
          <w:trHeight w:val="30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1.5.28.</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ООО "СХП Кузнечное"</w:t>
            </w:r>
          </w:p>
        </w:tc>
        <w:tc>
          <w:tcPr>
            <w:tcW w:w="1379" w:type="dxa"/>
            <w:tcBorders>
              <w:top w:val="nil"/>
              <w:left w:val="single" w:sz="4" w:space="0" w:color="auto"/>
              <w:bottom w:val="single" w:sz="4" w:space="0" w:color="auto"/>
              <w:right w:val="single" w:sz="4" w:space="0" w:color="auto"/>
            </w:tcBorders>
            <w:noWrap/>
            <w:vAlign w:val="center"/>
          </w:tcPr>
          <w:p w:rsidR="00420FFA" w:rsidRDefault="00420FFA" w:rsidP="00CD1348">
            <w:pPr>
              <w:jc w:val="center"/>
              <w:rPr>
                <w:sz w:val="16"/>
                <w:szCs w:val="16"/>
              </w:rPr>
            </w:pPr>
            <w:r>
              <w:rPr>
                <w:sz w:val="16"/>
                <w:szCs w:val="16"/>
              </w:rPr>
              <w:t>№02 от 11.01.2010</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0,41</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1,37</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1,37</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EA2E74">
        <w:trPr>
          <w:trHeight w:val="270"/>
        </w:trPr>
        <w:tc>
          <w:tcPr>
            <w:tcW w:w="691" w:type="dxa"/>
            <w:tcBorders>
              <w:top w:val="nil"/>
              <w:left w:val="single" w:sz="8"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1.5.29.</w:t>
            </w:r>
          </w:p>
        </w:tc>
        <w:tc>
          <w:tcPr>
            <w:tcW w:w="2874" w:type="dxa"/>
            <w:tcBorders>
              <w:top w:val="nil"/>
              <w:left w:val="nil"/>
              <w:bottom w:val="single" w:sz="4" w:space="0" w:color="auto"/>
              <w:right w:val="single" w:sz="4" w:space="0" w:color="auto"/>
            </w:tcBorders>
            <w:vAlign w:val="center"/>
          </w:tcPr>
          <w:p w:rsidR="00420FFA" w:rsidRDefault="00420FFA" w:rsidP="00CD1348">
            <w:pPr>
              <w:rPr>
                <w:sz w:val="16"/>
                <w:szCs w:val="16"/>
              </w:rPr>
            </w:pPr>
            <w:r>
              <w:rPr>
                <w:sz w:val="16"/>
                <w:szCs w:val="16"/>
              </w:rPr>
              <w:t>ПМРПП Фармация</w:t>
            </w:r>
          </w:p>
        </w:tc>
        <w:tc>
          <w:tcPr>
            <w:tcW w:w="1379"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№22 от01.10.07</w:t>
            </w:r>
          </w:p>
        </w:tc>
        <w:tc>
          <w:tcPr>
            <w:tcW w:w="1167" w:type="dxa"/>
            <w:tcBorders>
              <w:top w:val="nil"/>
              <w:left w:val="nil"/>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0,03</w:t>
            </w:r>
          </w:p>
        </w:tc>
        <w:tc>
          <w:tcPr>
            <w:tcW w:w="949"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0,03</w:t>
            </w:r>
          </w:p>
        </w:tc>
        <w:tc>
          <w:tcPr>
            <w:tcW w:w="1090" w:type="dxa"/>
            <w:gridSpan w:val="2"/>
            <w:tcBorders>
              <w:top w:val="nil"/>
              <w:left w:val="nil"/>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nil"/>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0,03</w:t>
            </w:r>
          </w:p>
        </w:tc>
        <w:tc>
          <w:tcPr>
            <w:tcW w:w="1070" w:type="dxa"/>
            <w:gridSpan w:val="2"/>
            <w:tcBorders>
              <w:top w:val="nil"/>
              <w:left w:val="single" w:sz="4" w:space="0" w:color="auto"/>
              <w:bottom w:val="single" w:sz="4" w:space="0" w:color="auto"/>
              <w:right w:val="single" w:sz="8"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EA2E74">
        <w:trPr>
          <w:trHeight w:val="480"/>
        </w:trPr>
        <w:tc>
          <w:tcPr>
            <w:tcW w:w="691" w:type="dxa"/>
            <w:tcBorders>
              <w:top w:val="single" w:sz="4" w:space="0" w:color="auto"/>
              <w:left w:val="single" w:sz="4"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1.5.30.</w:t>
            </w:r>
          </w:p>
        </w:tc>
        <w:tc>
          <w:tcPr>
            <w:tcW w:w="2874"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sz w:val="16"/>
                <w:szCs w:val="16"/>
              </w:rPr>
            </w:pPr>
            <w:r>
              <w:rPr>
                <w:sz w:val="16"/>
                <w:szCs w:val="16"/>
              </w:rPr>
              <w:t>ИП Исаева А.С.</w:t>
            </w:r>
          </w:p>
        </w:tc>
        <w:tc>
          <w:tcPr>
            <w:tcW w:w="1379"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03/13-В от 04.01.13</w:t>
            </w:r>
          </w:p>
        </w:tc>
        <w:tc>
          <w:tcPr>
            <w:tcW w:w="1167"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949"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0,04</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r w:rsidR="00420FFA" w:rsidTr="00EA2E74">
        <w:trPr>
          <w:trHeight w:val="420"/>
        </w:trPr>
        <w:tc>
          <w:tcPr>
            <w:tcW w:w="691" w:type="dxa"/>
            <w:tcBorders>
              <w:top w:val="single" w:sz="4" w:space="0" w:color="auto"/>
              <w:left w:val="single" w:sz="4" w:space="0" w:color="auto"/>
              <w:bottom w:val="single" w:sz="4" w:space="0" w:color="auto"/>
              <w:right w:val="single" w:sz="4" w:space="0" w:color="auto"/>
            </w:tcBorders>
            <w:noWrap/>
            <w:vAlign w:val="bottom"/>
          </w:tcPr>
          <w:p w:rsidR="00420FFA" w:rsidRDefault="00420FFA" w:rsidP="00CD1348">
            <w:pPr>
              <w:jc w:val="center"/>
              <w:rPr>
                <w:rFonts w:ascii="Calibri" w:hAnsi="Calibri"/>
                <w:color w:val="000000"/>
                <w:sz w:val="16"/>
                <w:szCs w:val="16"/>
              </w:rPr>
            </w:pPr>
            <w:r>
              <w:rPr>
                <w:rFonts w:ascii="Calibri" w:hAnsi="Calibri"/>
                <w:color w:val="000000"/>
                <w:sz w:val="16"/>
                <w:szCs w:val="16"/>
              </w:rPr>
              <w:t>1.5.33.</w:t>
            </w:r>
          </w:p>
        </w:tc>
        <w:tc>
          <w:tcPr>
            <w:tcW w:w="2874"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rPr>
                <w:sz w:val="16"/>
                <w:szCs w:val="16"/>
              </w:rPr>
            </w:pPr>
            <w:r>
              <w:rPr>
                <w:sz w:val="16"/>
                <w:szCs w:val="16"/>
              </w:rPr>
              <w:t>ООО "Агроторг Кузнечное"</w:t>
            </w:r>
          </w:p>
        </w:tc>
        <w:tc>
          <w:tcPr>
            <w:tcW w:w="1379"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55/12-В от 08.10.12</w:t>
            </w:r>
          </w:p>
        </w:tc>
        <w:tc>
          <w:tcPr>
            <w:tcW w:w="1167"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sz w:val="16"/>
                <w:szCs w:val="16"/>
              </w:rPr>
            </w:pPr>
            <w:r>
              <w:rPr>
                <w:sz w:val="16"/>
                <w:szCs w:val="16"/>
              </w:rPr>
              <w:t>прибор учета</w:t>
            </w:r>
          </w:p>
        </w:tc>
        <w:tc>
          <w:tcPr>
            <w:tcW w:w="134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0,25</w:t>
            </w:r>
          </w:p>
        </w:tc>
        <w:tc>
          <w:tcPr>
            <w:tcW w:w="949"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111"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873"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0,50</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c>
          <w:tcPr>
            <w:tcW w:w="1036" w:type="dxa"/>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0,50</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20FFA" w:rsidRDefault="00420FFA" w:rsidP="00CD1348">
            <w:pPr>
              <w:jc w:val="right"/>
              <w:rPr>
                <w:rFonts w:ascii="Tahoma" w:hAnsi="Tahoma" w:cs="Tahoma"/>
                <w:sz w:val="16"/>
                <w:szCs w:val="16"/>
              </w:rPr>
            </w:pPr>
            <w:r>
              <w:rPr>
                <w:rFonts w:ascii="Tahoma" w:hAnsi="Tahoma" w:cs="Tahoma"/>
                <w:sz w:val="16"/>
                <w:szCs w:val="16"/>
              </w:rPr>
              <w:t> </w:t>
            </w:r>
          </w:p>
        </w:tc>
      </w:tr>
    </w:tbl>
    <w:p w:rsidR="00420FFA" w:rsidRDefault="00420FFA" w:rsidP="00846F3F">
      <w:pPr>
        <w:jc w:val="both"/>
        <w:rPr>
          <w:sz w:val="28"/>
          <w:szCs w:val="28"/>
        </w:rPr>
      </w:pPr>
    </w:p>
    <w:p w:rsidR="00420FFA" w:rsidRDefault="00420FFA" w:rsidP="00846F3F">
      <w:pPr>
        <w:jc w:val="both"/>
        <w:rPr>
          <w:sz w:val="28"/>
          <w:szCs w:val="28"/>
        </w:rPr>
        <w:sectPr w:rsidR="00420FFA" w:rsidSect="00BD7213">
          <w:pgSz w:w="16838" w:h="11906" w:orient="landscape"/>
          <w:pgMar w:top="1418" w:right="1134" w:bottom="851" w:left="1134" w:header="709" w:footer="709" w:gutter="0"/>
          <w:cols w:space="708"/>
          <w:docGrid w:linePitch="360"/>
        </w:sectPr>
      </w:pPr>
    </w:p>
    <w:tbl>
      <w:tblPr>
        <w:tblpPr w:leftFromText="180" w:rightFromText="180" w:vertAnchor="page" w:horzAnchor="margin" w:tblpY="2245"/>
        <w:tblW w:w="15904" w:type="dxa"/>
        <w:tblLayout w:type="fixed"/>
        <w:tblLook w:val="00A0" w:firstRow="1" w:lastRow="0" w:firstColumn="1" w:lastColumn="0" w:noHBand="0" w:noVBand="0"/>
      </w:tblPr>
      <w:tblGrid>
        <w:gridCol w:w="567"/>
        <w:gridCol w:w="3369"/>
        <w:gridCol w:w="850"/>
        <w:gridCol w:w="1701"/>
        <w:gridCol w:w="851"/>
        <w:gridCol w:w="850"/>
        <w:gridCol w:w="851"/>
        <w:gridCol w:w="850"/>
        <w:gridCol w:w="851"/>
        <w:gridCol w:w="850"/>
        <w:gridCol w:w="851"/>
        <w:gridCol w:w="850"/>
        <w:gridCol w:w="851"/>
        <w:gridCol w:w="911"/>
        <w:gridCol w:w="790"/>
        <w:gridCol w:w="61"/>
      </w:tblGrid>
      <w:tr w:rsidR="00420FFA" w:rsidRPr="009557A5" w:rsidTr="00846F3F">
        <w:trPr>
          <w:trHeight w:val="375"/>
        </w:trPr>
        <w:tc>
          <w:tcPr>
            <w:tcW w:w="567" w:type="dxa"/>
            <w:tcBorders>
              <w:bottom w:val="single" w:sz="4" w:space="0" w:color="auto"/>
            </w:tcBorders>
          </w:tcPr>
          <w:p w:rsidR="00420FFA" w:rsidRPr="001C7575" w:rsidRDefault="00420FFA" w:rsidP="00846F3F">
            <w:pPr>
              <w:rPr>
                <w:rFonts w:ascii="Calibri" w:hAnsi="Calibri"/>
                <w:b/>
                <w:bCs/>
                <w:color w:val="000000"/>
                <w:sz w:val="28"/>
                <w:szCs w:val="28"/>
              </w:rPr>
            </w:pPr>
          </w:p>
        </w:tc>
        <w:tc>
          <w:tcPr>
            <w:tcW w:w="15337" w:type="dxa"/>
            <w:gridSpan w:val="15"/>
            <w:tcBorders>
              <w:bottom w:val="single" w:sz="4" w:space="0" w:color="auto"/>
            </w:tcBorders>
            <w:noWrap/>
            <w:vAlign w:val="bottom"/>
          </w:tcPr>
          <w:p w:rsidR="00420FFA" w:rsidRPr="009557A5" w:rsidRDefault="00420FFA" w:rsidP="00846F3F">
            <w:pPr>
              <w:jc w:val="right"/>
              <w:rPr>
                <w:rFonts w:ascii="Calibri" w:hAnsi="Calibri"/>
                <w:b/>
                <w:bCs/>
                <w:color w:val="000000"/>
                <w:sz w:val="28"/>
                <w:szCs w:val="28"/>
              </w:rPr>
            </w:pPr>
            <w:r w:rsidRPr="009557A5">
              <w:rPr>
                <w:rFonts w:ascii="Calibri" w:hAnsi="Calibri"/>
                <w:b/>
                <w:bCs/>
                <w:color w:val="000000"/>
                <w:sz w:val="28"/>
                <w:szCs w:val="28"/>
              </w:rPr>
              <w:t>Таблица 6</w:t>
            </w:r>
          </w:p>
        </w:tc>
      </w:tr>
      <w:tr w:rsidR="00420FFA" w:rsidRPr="001C7575" w:rsidTr="00846F3F">
        <w:trPr>
          <w:trHeight w:val="1001"/>
        </w:trPr>
        <w:tc>
          <w:tcPr>
            <w:tcW w:w="6487" w:type="dxa"/>
            <w:gridSpan w:val="4"/>
            <w:tcBorders>
              <w:top w:val="single" w:sz="4" w:space="0" w:color="auto"/>
              <w:left w:val="single" w:sz="4" w:space="0" w:color="auto"/>
              <w:bottom w:val="single" w:sz="4" w:space="0" w:color="auto"/>
              <w:right w:val="single" w:sz="4" w:space="0" w:color="auto"/>
            </w:tcBorders>
            <w:shd w:val="clear" w:color="auto" w:fill="FABF8F"/>
            <w:vAlign w:val="center"/>
          </w:tcPr>
          <w:p w:rsidR="00420FFA" w:rsidRPr="001C7575" w:rsidRDefault="00420FFA" w:rsidP="00846F3F">
            <w:pPr>
              <w:jc w:val="center"/>
              <w:rPr>
                <w:rFonts w:ascii="Calibri" w:hAnsi="Calibri"/>
                <w:b/>
                <w:bCs/>
                <w:color w:val="000000"/>
                <w:sz w:val="28"/>
                <w:szCs w:val="28"/>
              </w:rPr>
            </w:pPr>
            <w:r w:rsidRPr="00576A58">
              <w:rPr>
                <w:rFonts w:ascii="Calibri" w:hAnsi="Calibri"/>
                <w:b/>
                <w:bCs/>
                <w:color w:val="000000"/>
                <w:szCs w:val="28"/>
              </w:rPr>
              <w:t xml:space="preserve">Оценка объемов капитальных вложений в строительство, реконструкцию и модернизацию объектов централизованных систем водоснабжения МО </w:t>
            </w:r>
            <w:proofErr w:type="spellStart"/>
            <w:r w:rsidRPr="00576A58">
              <w:rPr>
                <w:rFonts w:ascii="Calibri" w:hAnsi="Calibri"/>
                <w:b/>
                <w:bCs/>
                <w:color w:val="000000"/>
                <w:szCs w:val="28"/>
              </w:rPr>
              <w:t>Кузечнинское</w:t>
            </w:r>
            <w:proofErr w:type="spellEnd"/>
            <w:r w:rsidRPr="00576A58">
              <w:rPr>
                <w:rFonts w:ascii="Calibri" w:hAnsi="Calibri"/>
                <w:b/>
                <w:bCs/>
                <w:color w:val="000000"/>
                <w:szCs w:val="28"/>
              </w:rPr>
              <w:t xml:space="preserve"> городское поселение</w:t>
            </w:r>
          </w:p>
        </w:tc>
        <w:tc>
          <w:tcPr>
            <w:tcW w:w="9417" w:type="dxa"/>
            <w:gridSpan w:val="12"/>
            <w:tcBorders>
              <w:top w:val="single" w:sz="4" w:space="0" w:color="auto"/>
              <w:left w:val="single" w:sz="4" w:space="0" w:color="auto"/>
              <w:bottom w:val="single" w:sz="4" w:space="0" w:color="auto"/>
              <w:right w:val="single" w:sz="4" w:space="0" w:color="auto"/>
            </w:tcBorders>
          </w:tcPr>
          <w:p w:rsidR="00420FFA" w:rsidRPr="001C7575" w:rsidRDefault="00420FFA" w:rsidP="00846F3F">
            <w:pPr>
              <w:jc w:val="center"/>
              <w:rPr>
                <w:rFonts w:ascii="Calibri" w:hAnsi="Calibri"/>
                <w:b/>
                <w:bCs/>
                <w:color w:val="000000"/>
                <w:sz w:val="28"/>
                <w:szCs w:val="28"/>
              </w:rPr>
            </w:pPr>
          </w:p>
          <w:p w:rsidR="00420FFA" w:rsidRPr="001C7575" w:rsidRDefault="00420FFA" w:rsidP="00846F3F">
            <w:pPr>
              <w:jc w:val="center"/>
              <w:rPr>
                <w:rFonts w:ascii="Calibri" w:hAnsi="Calibri"/>
                <w:b/>
                <w:bCs/>
                <w:color w:val="000000"/>
                <w:sz w:val="28"/>
                <w:szCs w:val="28"/>
              </w:rPr>
            </w:pPr>
            <w:r w:rsidRPr="001C7575">
              <w:rPr>
                <w:rFonts w:ascii="Calibri" w:hAnsi="Calibri"/>
                <w:b/>
                <w:bCs/>
                <w:color w:val="000000"/>
                <w:sz w:val="28"/>
                <w:szCs w:val="28"/>
              </w:rPr>
              <w:t>Разбивка по годам</w:t>
            </w:r>
          </w:p>
        </w:tc>
      </w:tr>
      <w:tr w:rsidR="00420FFA" w:rsidRPr="001C7575" w:rsidTr="00846F3F">
        <w:trPr>
          <w:trHeight w:val="975"/>
        </w:trPr>
        <w:tc>
          <w:tcPr>
            <w:tcW w:w="3936" w:type="dxa"/>
            <w:gridSpan w:val="2"/>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20"/>
                <w:szCs w:val="20"/>
              </w:rPr>
            </w:pPr>
            <w:r w:rsidRPr="001C7575">
              <w:rPr>
                <w:rFonts w:ascii="Calibri" w:hAnsi="Calibri"/>
                <w:b/>
                <w:bCs/>
                <w:color w:val="000000"/>
                <w:sz w:val="20"/>
                <w:szCs w:val="20"/>
              </w:rPr>
              <w:t>Разделы, компоненты</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20"/>
                <w:szCs w:val="20"/>
              </w:rPr>
            </w:pPr>
            <w:r w:rsidRPr="001C7575">
              <w:rPr>
                <w:rFonts w:ascii="Calibri" w:hAnsi="Calibri"/>
                <w:b/>
                <w:bCs/>
                <w:color w:val="000000"/>
                <w:sz w:val="20"/>
                <w:szCs w:val="20"/>
              </w:rPr>
              <w:t>Вид работ</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20"/>
                <w:szCs w:val="20"/>
              </w:rPr>
            </w:pPr>
            <w:r w:rsidRPr="001C7575">
              <w:rPr>
                <w:rFonts w:ascii="Calibri" w:hAnsi="Calibri"/>
                <w:b/>
                <w:bCs/>
                <w:color w:val="000000"/>
                <w:sz w:val="20"/>
                <w:szCs w:val="20"/>
              </w:rPr>
              <w:t>Ориентировочная стоимость, тыс. руб.</w:t>
            </w:r>
          </w:p>
        </w:tc>
        <w:tc>
          <w:tcPr>
            <w:tcW w:w="85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2014</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2015.</w:t>
            </w:r>
          </w:p>
        </w:tc>
        <w:tc>
          <w:tcPr>
            <w:tcW w:w="85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2016.</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2017</w:t>
            </w:r>
          </w:p>
        </w:tc>
        <w:tc>
          <w:tcPr>
            <w:tcW w:w="85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2018</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2019</w:t>
            </w:r>
          </w:p>
        </w:tc>
        <w:tc>
          <w:tcPr>
            <w:tcW w:w="85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2020</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2021</w:t>
            </w:r>
          </w:p>
        </w:tc>
        <w:tc>
          <w:tcPr>
            <w:tcW w:w="85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2022</w:t>
            </w:r>
          </w:p>
        </w:tc>
        <w:tc>
          <w:tcPr>
            <w:tcW w:w="91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2023</w:t>
            </w:r>
          </w:p>
        </w:tc>
        <w:tc>
          <w:tcPr>
            <w:tcW w:w="851" w:type="dxa"/>
            <w:gridSpan w:val="2"/>
            <w:tcBorders>
              <w:top w:val="single" w:sz="4" w:space="0" w:color="auto"/>
              <w:left w:val="single" w:sz="4" w:space="0" w:color="auto"/>
              <w:bottom w:val="single" w:sz="4" w:space="0" w:color="auto"/>
              <w:right w:val="single" w:sz="4" w:space="0" w:color="auto"/>
            </w:tcBorders>
          </w:tcPr>
          <w:p w:rsidR="00420FFA" w:rsidRPr="001C7575" w:rsidRDefault="00420FFA" w:rsidP="00846F3F">
            <w:pPr>
              <w:jc w:val="center"/>
              <w:rPr>
                <w:rFonts w:ascii="Calibri" w:hAnsi="Calibri"/>
                <w:b/>
                <w:bCs/>
                <w:color w:val="000000"/>
                <w:sz w:val="18"/>
                <w:szCs w:val="18"/>
              </w:rPr>
            </w:pPr>
          </w:p>
          <w:p w:rsidR="00420FFA" w:rsidRPr="001C7575" w:rsidRDefault="00420FFA" w:rsidP="00846F3F">
            <w:pPr>
              <w:jc w:val="center"/>
              <w:rPr>
                <w:rFonts w:ascii="Calibri" w:hAnsi="Calibri"/>
                <w:b/>
                <w:bCs/>
                <w:color w:val="000000"/>
                <w:sz w:val="16"/>
                <w:szCs w:val="16"/>
              </w:rPr>
            </w:pPr>
          </w:p>
          <w:p w:rsidR="00420FFA" w:rsidRPr="001C7575" w:rsidRDefault="00420FFA" w:rsidP="00846F3F">
            <w:pPr>
              <w:jc w:val="center"/>
              <w:rPr>
                <w:rFonts w:ascii="Calibri" w:hAnsi="Calibri"/>
                <w:b/>
                <w:bCs/>
                <w:color w:val="000000"/>
                <w:sz w:val="18"/>
                <w:szCs w:val="18"/>
              </w:rPr>
            </w:pPr>
            <w:r w:rsidRPr="001C7575">
              <w:rPr>
                <w:rFonts w:ascii="Calibri" w:hAnsi="Calibri"/>
                <w:b/>
                <w:bCs/>
                <w:color w:val="000000"/>
                <w:sz w:val="18"/>
                <w:szCs w:val="18"/>
              </w:rPr>
              <w:t>2024</w:t>
            </w:r>
          </w:p>
        </w:tc>
      </w:tr>
      <w:tr w:rsidR="00420FFA" w:rsidRPr="001C7575" w:rsidTr="00846F3F">
        <w:trPr>
          <w:trHeight w:val="420"/>
        </w:trPr>
        <w:tc>
          <w:tcPr>
            <w:tcW w:w="3936" w:type="dxa"/>
            <w:gridSpan w:val="2"/>
            <w:tcBorders>
              <w:top w:val="single" w:sz="4" w:space="0" w:color="auto"/>
              <w:left w:val="single" w:sz="4" w:space="0" w:color="auto"/>
              <w:bottom w:val="single" w:sz="4" w:space="0" w:color="auto"/>
              <w:right w:val="nil"/>
            </w:tcBorders>
            <w:shd w:val="clear" w:color="auto" w:fill="1F497D"/>
            <w:vAlign w:val="center"/>
          </w:tcPr>
          <w:p w:rsidR="00420FFA" w:rsidRPr="001C7575" w:rsidRDefault="00420FFA" w:rsidP="00846F3F">
            <w:pPr>
              <w:rPr>
                <w:rFonts w:ascii="Calibri" w:hAnsi="Calibri"/>
                <w:b/>
                <w:bCs/>
                <w:color w:val="FFFFFF"/>
                <w:sz w:val="28"/>
                <w:szCs w:val="28"/>
              </w:rPr>
            </w:pPr>
            <w:r w:rsidRPr="001C7575">
              <w:rPr>
                <w:rFonts w:ascii="Calibri" w:hAnsi="Calibri"/>
                <w:b/>
                <w:bCs/>
                <w:color w:val="FFFFFF"/>
                <w:sz w:val="28"/>
                <w:szCs w:val="28"/>
              </w:rPr>
              <w:t>ВОДОСНАБЖЕНИЕ</w:t>
            </w:r>
          </w:p>
        </w:tc>
        <w:tc>
          <w:tcPr>
            <w:tcW w:w="850" w:type="dxa"/>
            <w:tcBorders>
              <w:top w:val="single" w:sz="4" w:space="0" w:color="auto"/>
              <w:left w:val="single" w:sz="8" w:space="0" w:color="auto"/>
              <w:bottom w:val="nil"/>
              <w:right w:val="single" w:sz="8" w:space="0" w:color="auto"/>
            </w:tcBorders>
            <w:shd w:val="clear" w:color="auto" w:fill="1F497D"/>
            <w:vAlign w:val="center"/>
          </w:tcPr>
          <w:p w:rsidR="00420FFA" w:rsidRPr="001C7575" w:rsidRDefault="00420FFA" w:rsidP="00846F3F">
            <w:pPr>
              <w:rPr>
                <w:rFonts w:ascii="Calibri" w:hAnsi="Calibri"/>
                <w:b/>
                <w:bCs/>
                <w:color w:val="FFFFFF"/>
                <w:sz w:val="28"/>
                <w:szCs w:val="28"/>
              </w:rPr>
            </w:pPr>
            <w:r w:rsidRPr="001C7575">
              <w:rPr>
                <w:rFonts w:ascii="Calibri" w:hAnsi="Calibri"/>
                <w:b/>
                <w:bCs/>
                <w:color w:val="FFFFFF"/>
                <w:sz w:val="28"/>
                <w:szCs w:val="28"/>
              </w:rPr>
              <w:t> </w:t>
            </w:r>
          </w:p>
        </w:tc>
        <w:tc>
          <w:tcPr>
            <w:tcW w:w="1701" w:type="dxa"/>
            <w:tcBorders>
              <w:top w:val="single" w:sz="4" w:space="0" w:color="auto"/>
              <w:left w:val="nil"/>
              <w:bottom w:val="nil"/>
              <w:right w:val="single" w:sz="8" w:space="0" w:color="auto"/>
            </w:tcBorders>
            <w:shd w:val="clear" w:color="auto" w:fill="1F497D"/>
            <w:vAlign w:val="center"/>
          </w:tcPr>
          <w:p w:rsidR="00420FFA" w:rsidRPr="001C7575" w:rsidRDefault="00420FFA" w:rsidP="00846F3F">
            <w:pPr>
              <w:jc w:val="right"/>
              <w:rPr>
                <w:rFonts w:ascii="Calibri" w:hAnsi="Calibri"/>
                <w:b/>
                <w:bCs/>
                <w:color w:val="FFFFFF"/>
                <w:sz w:val="32"/>
                <w:szCs w:val="32"/>
              </w:rPr>
            </w:pPr>
            <w:r w:rsidRPr="001C7575">
              <w:rPr>
                <w:rFonts w:ascii="Calibri" w:hAnsi="Calibri"/>
                <w:b/>
                <w:bCs/>
                <w:color w:val="FFFFFF"/>
                <w:sz w:val="32"/>
                <w:szCs w:val="32"/>
              </w:rPr>
              <w:t>185884,00</w:t>
            </w:r>
          </w:p>
        </w:tc>
        <w:tc>
          <w:tcPr>
            <w:tcW w:w="851"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bCs/>
                <w:color w:val="000000"/>
                <w:sz w:val="18"/>
                <w:szCs w:val="18"/>
              </w:rPr>
            </w:pPr>
            <w:r w:rsidRPr="001C7575">
              <w:rPr>
                <w:rFonts w:ascii="Calibri" w:hAnsi="Calibri"/>
                <w:b/>
                <w:bCs/>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bCs/>
                <w:color w:val="000000"/>
                <w:sz w:val="18"/>
                <w:szCs w:val="18"/>
              </w:rPr>
            </w:pPr>
            <w:r w:rsidRPr="001C7575">
              <w:rPr>
                <w:rFonts w:ascii="Calibri" w:hAnsi="Calibri"/>
                <w:b/>
                <w:bCs/>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91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r>
      <w:tr w:rsidR="00420FFA" w:rsidRPr="001C7575" w:rsidTr="00846F3F">
        <w:trPr>
          <w:trHeight w:val="465"/>
        </w:trPr>
        <w:tc>
          <w:tcPr>
            <w:tcW w:w="3936" w:type="dxa"/>
            <w:gridSpan w:val="2"/>
            <w:tcBorders>
              <w:top w:val="nil"/>
              <w:left w:val="single" w:sz="4" w:space="0" w:color="auto"/>
              <w:bottom w:val="single" w:sz="4" w:space="0" w:color="auto"/>
              <w:right w:val="nil"/>
            </w:tcBorders>
            <w:shd w:val="clear" w:color="C0C0C0" w:fill="FFFF00"/>
            <w:vAlign w:val="center"/>
          </w:tcPr>
          <w:p w:rsidR="00420FFA" w:rsidRPr="001C7575" w:rsidRDefault="00420FFA" w:rsidP="00846F3F">
            <w:pPr>
              <w:rPr>
                <w:rFonts w:ascii="Calibri" w:hAnsi="Calibri"/>
                <w:b/>
                <w:bCs/>
                <w:color w:val="000000"/>
              </w:rPr>
            </w:pPr>
            <w:r w:rsidRPr="001C7575">
              <w:rPr>
                <w:rFonts w:ascii="Calibri" w:hAnsi="Calibri"/>
                <w:b/>
                <w:bCs/>
                <w:color w:val="000000"/>
              </w:rPr>
              <w:t>В1. Безопасность и качество воды</w:t>
            </w:r>
          </w:p>
        </w:tc>
        <w:tc>
          <w:tcPr>
            <w:tcW w:w="850" w:type="dxa"/>
            <w:tcBorders>
              <w:top w:val="single" w:sz="8" w:space="0" w:color="000000"/>
              <w:left w:val="single" w:sz="8" w:space="0" w:color="auto"/>
              <w:bottom w:val="single" w:sz="4" w:space="0" w:color="auto"/>
              <w:right w:val="single" w:sz="8" w:space="0" w:color="auto"/>
            </w:tcBorders>
            <w:shd w:val="clear" w:color="C0C0C0" w:fill="FFFF00"/>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 </w:t>
            </w:r>
          </w:p>
        </w:tc>
        <w:tc>
          <w:tcPr>
            <w:tcW w:w="1701" w:type="dxa"/>
            <w:tcBorders>
              <w:top w:val="single" w:sz="8" w:space="0" w:color="000000"/>
              <w:left w:val="nil"/>
              <w:bottom w:val="single" w:sz="4" w:space="0" w:color="auto"/>
              <w:right w:val="single" w:sz="8" w:space="0" w:color="auto"/>
            </w:tcBorders>
            <w:shd w:val="clear" w:color="C0C0C0" w:fill="FFFF00"/>
            <w:noWrap/>
            <w:vAlign w:val="center"/>
          </w:tcPr>
          <w:p w:rsidR="00420FFA" w:rsidRPr="001C7575" w:rsidRDefault="00420FFA" w:rsidP="00846F3F">
            <w:pPr>
              <w:jc w:val="right"/>
              <w:rPr>
                <w:rFonts w:ascii="Calibri" w:hAnsi="Calibri"/>
                <w:b/>
                <w:bCs/>
                <w:color w:val="000000"/>
                <w:sz w:val="28"/>
                <w:szCs w:val="28"/>
              </w:rPr>
            </w:pPr>
            <w:r w:rsidRPr="001C7575">
              <w:rPr>
                <w:rFonts w:ascii="Calibri" w:hAnsi="Calibri"/>
                <w:b/>
                <w:bCs/>
                <w:color w:val="000000"/>
                <w:sz w:val="28"/>
                <w:szCs w:val="28"/>
              </w:rPr>
              <w:t>155574,00</w:t>
            </w:r>
          </w:p>
        </w:tc>
        <w:tc>
          <w:tcPr>
            <w:tcW w:w="851" w:type="dxa"/>
            <w:tcBorders>
              <w:top w:val="nil"/>
              <w:left w:val="single" w:sz="8"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r w:rsidRPr="001C7575">
              <w:rPr>
                <w:rFonts w:ascii="Calibri" w:hAnsi="Calibri"/>
                <w:color w:val="000000"/>
                <w:sz w:val="18"/>
                <w:szCs w:val="18"/>
              </w:rPr>
              <w:t> </w:t>
            </w: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r w:rsidRPr="001C7575">
              <w:rPr>
                <w:rFonts w:ascii="Calibri" w:hAnsi="Calibri"/>
                <w:color w:val="000000"/>
                <w:sz w:val="18"/>
                <w:szCs w:val="18"/>
              </w:rPr>
              <w:t> </w:t>
            </w: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91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gridSpan w:val="2"/>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r>
      <w:tr w:rsidR="00420FFA" w:rsidRPr="001C7575" w:rsidTr="00846F3F">
        <w:trPr>
          <w:trHeight w:val="420"/>
        </w:trPr>
        <w:tc>
          <w:tcPr>
            <w:tcW w:w="3936" w:type="dxa"/>
            <w:gridSpan w:val="2"/>
            <w:tcBorders>
              <w:top w:val="single" w:sz="4" w:space="0" w:color="auto"/>
              <w:left w:val="single" w:sz="4" w:space="0" w:color="auto"/>
              <w:bottom w:val="single" w:sz="4" w:space="0" w:color="auto"/>
              <w:right w:val="single" w:sz="4" w:space="0" w:color="auto"/>
            </w:tcBorders>
            <w:shd w:val="clear" w:color="CCCCFF" w:fill="C0C0C0"/>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В1.1. Организационные мероприятия</w:t>
            </w:r>
          </w:p>
        </w:tc>
        <w:tc>
          <w:tcPr>
            <w:tcW w:w="850" w:type="dxa"/>
            <w:tcBorders>
              <w:top w:val="single" w:sz="4" w:space="0" w:color="auto"/>
              <w:left w:val="single" w:sz="4" w:space="0" w:color="auto"/>
              <w:bottom w:val="single" w:sz="4" w:space="0" w:color="auto"/>
              <w:right w:val="single" w:sz="4" w:space="0" w:color="auto"/>
            </w:tcBorders>
            <w:shd w:val="clear" w:color="CCCCFF" w:fill="C0C0C0"/>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 </w:t>
            </w:r>
          </w:p>
        </w:tc>
        <w:tc>
          <w:tcPr>
            <w:tcW w:w="1701" w:type="dxa"/>
            <w:tcBorders>
              <w:top w:val="single" w:sz="4" w:space="0" w:color="auto"/>
              <w:left w:val="single" w:sz="4" w:space="0" w:color="auto"/>
              <w:bottom w:val="single" w:sz="4" w:space="0" w:color="auto"/>
              <w:right w:val="single" w:sz="4" w:space="0" w:color="auto"/>
            </w:tcBorders>
            <w:shd w:val="clear" w:color="CCCCFF" w:fill="C0C0C0"/>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r w:rsidRPr="001C7575">
              <w:rPr>
                <w:rFonts w:ascii="Calibri" w:hAnsi="Calibri"/>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91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r>
      <w:tr w:rsidR="00420FFA" w:rsidRPr="001C7575" w:rsidTr="00846F3F">
        <w:trPr>
          <w:trHeight w:val="473"/>
        </w:trPr>
        <w:tc>
          <w:tcPr>
            <w:tcW w:w="3936" w:type="dxa"/>
            <w:gridSpan w:val="2"/>
            <w:vMerge w:val="restart"/>
            <w:tcBorders>
              <w:top w:val="single" w:sz="4" w:space="0" w:color="auto"/>
              <w:left w:val="single" w:sz="4" w:space="0" w:color="auto"/>
              <w:right w:val="single" w:sz="4" w:space="0" w:color="auto"/>
            </w:tcBorders>
            <w:shd w:val="clear" w:color="auto" w:fill="A3F4FD"/>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В1.2. Модернизация водозаборных сооружений и сооружений водоподготовки</w:t>
            </w:r>
          </w:p>
        </w:tc>
        <w:tc>
          <w:tcPr>
            <w:tcW w:w="850" w:type="dxa"/>
            <w:tcBorders>
              <w:top w:val="single" w:sz="4" w:space="0" w:color="auto"/>
              <w:left w:val="single" w:sz="4" w:space="0" w:color="auto"/>
              <w:bottom w:val="single" w:sz="4" w:space="0" w:color="auto"/>
              <w:right w:val="single" w:sz="4" w:space="0" w:color="auto"/>
            </w:tcBorders>
            <w:shd w:val="clear" w:color="auto" w:fill="A3F4FD"/>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 xml:space="preserve">ПИР, </w:t>
            </w:r>
          </w:p>
        </w:tc>
        <w:tc>
          <w:tcPr>
            <w:tcW w:w="170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jc w:val="right"/>
              <w:rPr>
                <w:rFonts w:ascii="Calibri" w:hAnsi="Calibri"/>
                <w:b/>
                <w:bCs/>
                <w:color w:val="365F91"/>
              </w:rPr>
            </w:pPr>
            <w:r w:rsidRPr="001C7575">
              <w:rPr>
                <w:rFonts w:ascii="Calibri" w:hAnsi="Calibri"/>
                <w:b/>
                <w:bCs/>
                <w:color w:val="365F91"/>
              </w:rPr>
              <w:t>11770,00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r w:rsidRPr="001C7575">
              <w:rPr>
                <w:rFonts w:ascii="Calibri" w:hAnsi="Calibri"/>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r w:rsidRPr="001C7575">
              <w:rPr>
                <w:rFonts w:ascii="Calibri" w:hAnsi="Calibri"/>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r>
      <w:tr w:rsidR="00420FFA" w:rsidRPr="001C7575" w:rsidTr="00846F3F">
        <w:trPr>
          <w:trHeight w:val="399"/>
        </w:trPr>
        <w:tc>
          <w:tcPr>
            <w:tcW w:w="3936" w:type="dxa"/>
            <w:gridSpan w:val="2"/>
            <w:vMerge/>
            <w:tcBorders>
              <w:left w:val="single" w:sz="4" w:space="0" w:color="auto"/>
              <w:bottom w:val="single" w:sz="4" w:space="0" w:color="auto"/>
              <w:right w:val="single" w:sz="4" w:space="0" w:color="auto"/>
            </w:tcBorders>
            <w:shd w:val="clear" w:color="auto" w:fill="A3F4FD"/>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3F4FD"/>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jc w:val="right"/>
              <w:rPr>
                <w:rFonts w:ascii="Calibri" w:hAnsi="Calibri"/>
                <w:b/>
                <w:bCs/>
                <w:color w:val="365F91"/>
              </w:rPr>
            </w:pPr>
            <w:r w:rsidRPr="001C7575">
              <w:rPr>
                <w:rFonts w:ascii="Calibri" w:hAnsi="Calibri"/>
                <w:b/>
                <w:bCs/>
                <w:color w:val="365F91"/>
              </w:rPr>
              <w:t>143804,00</w:t>
            </w:r>
          </w:p>
        </w:tc>
        <w:tc>
          <w:tcPr>
            <w:tcW w:w="851" w:type="dxa"/>
            <w:tcBorders>
              <w:top w:val="single" w:sz="4" w:space="0" w:color="auto"/>
              <w:left w:val="single" w:sz="4" w:space="0" w:color="auto"/>
              <w:bottom w:val="single" w:sz="8" w:space="0" w:color="auto"/>
              <w:right w:val="single" w:sz="8"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91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8"/>
                <w:szCs w:val="18"/>
              </w:rPr>
            </w:pPr>
          </w:p>
        </w:tc>
      </w:tr>
      <w:tr w:rsidR="00420FFA" w:rsidRPr="001C7575" w:rsidTr="00846F3F">
        <w:trPr>
          <w:trHeight w:val="315"/>
        </w:trPr>
        <w:tc>
          <w:tcPr>
            <w:tcW w:w="3936" w:type="dxa"/>
            <w:gridSpan w:val="2"/>
            <w:vMerge w:val="restart"/>
            <w:tcBorders>
              <w:top w:val="single" w:sz="4" w:space="0" w:color="auto"/>
              <w:left w:val="single" w:sz="4" w:space="0" w:color="auto"/>
              <w:bottom w:val="single" w:sz="4" w:space="0" w:color="auto"/>
              <w:right w:val="nil"/>
            </w:tcBorders>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В.1.2.1. Углубительные работы с очисткой дна в районе оголовка</w:t>
            </w:r>
          </w:p>
        </w:tc>
        <w:tc>
          <w:tcPr>
            <w:tcW w:w="850" w:type="dxa"/>
            <w:tcBorders>
              <w:top w:val="single" w:sz="4" w:space="0" w:color="auto"/>
              <w:left w:val="single" w:sz="8" w:space="0" w:color="auto"/>
              <w:bottom w:val="single" w:sz="8" w:space="0" w:color="000000"/>
              <w:right w:val="single" w:sz="8" w:space="0" w:color="000000"/>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nil"/>
              <w:bottom w:val="single" w:sz="8" w:space="0" w:color="000000"/>
              <w:right w:val="single" w:sz="8" w:space="0" w:color="auto"/>
            </w:tcBorders>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300,00</w:t>
            </w:r>
          </w:p>
        </w:tc>
        <w:tc>
          <w:tcPr>
            <w:tcW w:w="851" w:type="dxa"/>
            <w:tcBorders>
              <w:top w:val="nil"/>
              <w:left w:val="single" w:sz="8" w:space="0" w:color="auto"/>
              <w:bottom w:val="single" w:sz="4" w:space="0" w:color="auto"/>
              <w:right w:val="single" w:sz="4" w:space="0" w:color="auto"/>
            </w:tcBorders>
            <w:shd w:val="clear" w:color="auto" w:fill="A3F4FD"/>
            <w:noWrap/>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300,00</w:t>
            </w: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83"/>
        </w:trPr>
        <w:tc>
          <w:tcPr>
            <w:tcW w:w="3936" w:type="dxa"/>
            <w:gridSpan w:val="2"/>
            <w:vMerge/>
            <w:tcBorders>
              <w:top w:val="nil"/>
              <w:left w:val="single" w:sz="4" w:space="0" w:color="auto"/>
              <w:bottom w:val="single" w:sz="4" w:space="0" w:color="auto"/>
              <w:right w:val="nil"/>
            </w:tcBorders>
            <w:vAlign w:val="center"/>
          </w:tcPr>
          <w:p w:rsidR="00420FFA" w:rsidRPr="001C7575" w:rsidRDefault="00420FFA" w:rsidP="00846F3F">
            <w:pPr>
              <w:rPr>
                <w:rFonts w:ascii="Calibri" w:hAnsi="Calibri"/>
                <w:color w:val="000000"/>
                <w:sz w:val="20"/>
                <w:szCs w:val="20"/>
              </w:rPr>
            </w:pPr>
          </w:p>
        </w:tc>
        <w:tc>
          <w:tcPr>
            <w:tcW w:w="850" w:type="dxa"/>
            <w:tcBorders>
              <w:top w:val="nil"/>
              <w:left w:val="single" w:sz="8" w:space="0" w:color="auto"/>
              <w:bottom w:val="nil"/>
              <w:right w:val="single" w:sz="8" w:space="0" w:color="000000"/>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nil"/>
              <w:left w:val="nil"/>
              <w:bottom w:val="nil"/>
              <w:right w:val="single" w:sz="8" w:space="0" w:color="auto"/>
            </w:tcBorders>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3724,00</w:t>
            </w:r>
          </w:p>
        </w:tc>
        <w:tc>
          <w:tcPr>
            <w:tcW w:w="851" w:type="dxa"/>
            <w:tcBorders>
              <w:top w:val="nil"/>
              <w:left w:val="single" w:sz="8"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3724,00</w:t>
            </w:r>
          </w:p>
        </w:tc>
        <w:tc>
          <w:tcPr>
            <w:tcW w:w="850" w:type="dxa"/>
            <w:tcBorders>
              <w:top w:val="nil"/>
              <w:left w:val="nil"/>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2"/>
        </w:trPr>
        <w:tc>
          <w:tcPr>
            <w:tcW w:w="3936" w:type="dxa"/>
            <w:gridSpan w:val="2"/>
            <w:vMerge w:val="restart"/>
            <w:tcBorders>
              <w:top w:val="nil"/>
              <w:left w:val="single" w:sz="4" w:space="0" w:color="auto"/>
              <w:bottom w:val="single" w:sz="4" w:space="0" w:color="000000"/>
              <w:right w:val="single" w:sz="8" w:space="0" w:color="auto"/>
            </w:tcBorders>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 xml:space="preserve">В1.2.2. Замена трубопроводов самотечных линий от оголовка до приемной камеры НС-1; 2 нитки </w:t>
            </w:r>
            <w:proofErr w:type="spellStart"/>
            <w:r w:rsidRPr="001C7575">
              <w:rPr>
                <w:rFonts w:ascii="Calibri" w:hAnsi="Calibri"/>
                <w:color w:val="000000"/>
                <w:sz w:val="20"/>
                <w:szCs w:val="20"/>
              </w:rPr>
              <w:t>Ду</w:t>
            </w:r>
            <w:proofErr w:type="spellEnd"/>
            <w:r w:rsidRPr="001C7575">
              <w:rPr>
                <w:rFonts w:ascii="Calibri" w:hAnsi="Calibri"/>
                <w:color w:val="000000"/>
                <w:sz w:val="20"/>
                <w:szCs w:val="20"/>
              </w:rPr>
              <w:t xml:space="preserve"> 250 длиной 70 м</w:t>
            </w:r>
          </w:p>
        </w:tc>
        <w:tc>
          <w:tcPr>
            <w:tcW w:w="850" w:type="dxa"/>
            <w:tcBorders>
              <w:top w:val="single" w:sz="8" w:space="0" w:color="auto"/>
              <w:left w:val="nil"/>
              <w:bottom w:val="nil"/>
              <w:right w:val="single" w:sz="8"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8" w:space="0" w:color="auto"/>
              <w:left w:val="nil"/>
              <w:bottom w:val="nil"/>
              <w:right w:val="single" w:sz="8" w:space="0" w:color="auto"/>
            </w:tcBorders>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100,00</w:t>
            </w:r>
          </w:p>
        </w:tc>
        <w:tc>
          <w:tcPr>
            <w:tcW w:w="851" w:type="dxa"/>
            <w:tcBorders>
              <w:top w:val="nil"/>
              <w:left w:val="single" w:sz="8" w:space="0" w:color="auto"/>
              <w:bottom w:val="single" w:sz="4" w:space="0" w:color="auto"/>
              <w:right w:val="single" w:sz="4" w:space="0" w:color="auto"/>
            </w:tcBorders>
            <w:shd w:val="clear" w:color="auto" w:fill="A3F4FD"/>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100,00</w:t>
            </w:r>
          </w:p>
        </w:tc>
        <w:tc>
          <w:tcPr>
            <w:tcW w:w="850" w:type="dxa"/>
            <w:tcBorders>
              <w:top w:val="nil"/>
              <w:left w:val="nil"/>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0"/>
        </w:trPr>
        <w:tc>
          <w:tcPr>
            <w:tcW w:w="3936" w:type="dxa"/>
            <w:gridSpan w:val="2"/>
            <w:vMerge/>
            <w:tcBorders>
              <w:top w:val="nil"/>
              <w:left w:val="single" w:sz="4" w:space="0" w:color="auto"/>
              <w:bottom w:val="single" w:sz="4" w:space="0" w:color="auto"/>
              <w:right w:val="single" w:sz="8" w:space="0" w:color="auto"/>
            </w:tcBorders>
            <w:vAlign w:val="center"/>
          </w:tcPr>
          <w:p w:rsidR="00420FFA" w:rsidRPr="001C7575" w:rsidRDefault="00420FFA" w:rsidP="00846F3F">
            <w:pPr>
              <w:rPr>
                <w:rFonts w:ascii="Calibri" w:hAnsi="Calibri"/>
                <w:color w:val="000000"/>
                <w:sz w:val="20"/>
                <w:szCs w:val="20"/>
              </w:rPr>
            </w:pPr>
          </w:p>
        </w:tc>
        <w:tc>
          <w:tcPr>
            <w:tcW w:w="850" w:type="dxa"/>
            <w:tcBorders>
              <w:top w:val="single" w:sz="8" w:space="0" w:color="auto"/>
              <w:left w:val="nil"/>
              <w:bottom w:val="single" w:sz="4" w:space="0" w:color="auto"/>
              <w:right w:val="single" w:sz="8"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8" w:space="0" w:color="auto"/>
              <w:left w:val="nil"/>
              <w:bottom w:val="single" w:sz="4" w:space="0" w:color="auto"/>
              <w:right w:val="single" w:sz="8"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1200,00</w:t>
            </w:r>
          </w:p>
        </w:tc>
        <w:tc>
          <w:tcPr>
            <w:tcW w:w="851" w:type="dxa"/>
            <w:tcBorders>
              <w:top w:val="nil"/>
              <w:left w:val="single" w:sz="8" w:space="0" w:color="auto"/>
              <w:bottom w:val="single" w:sz="4" w:space="0" w:color="auto"/>
              <w:right w:val="single" w:sz="4" w:space="0" w:color="auto"/>
            </w:tcBorders>
            <w:shd w:val="clear" w:color="auto" w:fill="A3F4FD"/>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1200,00</w:t>
            </w:r>
          </w:p>
        </w:tc>
        <w:tc>
          <w:tcPr>
            <w:tcW w:w="850" w:type="dxa"/>
            <w:tcBorders>
              <w:top w:val="nil"/>
              <w:left w:val="nil"/>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15"/>
        </w:trPr>
        <w:tc>
          <w:tcPr>
            <w:tcW w:w="3936" w:type="dxa"/>
            <w:gridSpan w:val="2"/>
            <w:vMerge w:val="restart"/>
            <w:tcBorders>
              <w:top w:val="single" w:sz="4" w:space="0" w:color="auto"/>
              <w:left w:val="single" w:sz="4" w:space="0" w:color="auto"/>
              <w:bottom w:val="single" w:sz="4" w:space="0" w:color="auto"/>
              <w:right w:val="nil"/>
            </w:tcBorders>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В1.2.3. Устройство защитной зоны с </w:t>
            </w:r>
            <w:proofErr w:type="spellStart"/>
            <w:r w:rsidRPr="001C7575">
              <w:rPr>
                <w:rFonts w:ascii="Calibri" w:hAnsi="Calibri"/>
                <w:sz w:val="20"/>
                <w:szCs w:val="20"/>
              </w:rPr>
              <w:t>буйковым</w:t>
            </w:r>
            <w:proofErr w:type="spellEnd"/>
            <w:r w:rsidRPr="001C7575">
              <w:rPr>
                <w:rFonts w:ascii="Calibri" w:hAnsi="Calibri"/>
                <w:sz w:val="20"/>
                <w:szCs w:val="20"/>
              </w:rPr>
              <w:t xml:space="preserve"> ограждением по акватории вокруг оголовка </w:t>
            </w:r>
          </w:p>
        </w:tc>
        <w:tc>
          <w:tcPr>
            <w:tcW w:w="850" w:type="dxa"/>
            <w:tcBorders>
              <w:top w:val="single" w:sz="4" w:space="0" w:color="auto"/>
              <w:left w:val="single" w:sz="8" w:space="0" w:color="auto"/>
              <w:bottom w:val="single" w:sz="8" w:space="0" w:color="000000"/>
              <w:right w:val="nil"/>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8" w:space="0" w:color="auto"/>
              <w:bottom w:val="single" w:sz="8" w:space="0" w:color="auto"/>
              <w:right w:val="single" w:sz="8"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25,00</w:t>
            </w:r>
          </w:p>
        </w:tc>
        <w:tc>
          <w:tcPr>
            <w:tcW w:w="851" w:type="dxa"/>
            <w:tcBorders>
              <w:top w:val="single" w:sz="4" w:space="0" w:color="auto"/>
              <w:left w:val="single" w:sz="8"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25,00</w:t>
            </w:r>
          </w:p>
        </w:tc>
        <w:tc>
          <w:tcPr>
            <w:tcW w:w="850" w:type="dxa"/>
            <w:tcBorders>
              <w:top w:val="single" w:sz="4" w:space="0" w:color="auto"/>
              <w:left w:val="nil"/>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FFFFFF"/>
            <w:noWrap/>
          </w:tcPr>
          <w:p w:rsidR="00420FFA" w:rsidRPr="001C7575" w:rsidRDefault="00420FFA" w:rsidP="00846F3F">
            <w:pPr>
              <w:rPr>
                <w:sz w:val="16"/>
                <w:szCs w:val="16"/>
              </w:rPr>
            </w:pP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0"/>
        </w:trPr>
        <w:tc>
          <w:tcPr>
            <w:tcW w:w="3936" w:type="dxa"/>
            <w:gridSpan w:val="2"/>
            <w:vMerge/>
            <w:tcBorders>
              <w:top w:val="nil"/>
              <w:left w:val="single" w:sz="4" w:space="0" w:color="auto"/>
              <w:bottom w:val="single" w:sz="4" w:space="0" w:color="auto"/>
              <w:right w:val="nil"/>
            </w:tcBorders>
            <w:vAlign w:val="center"/>
          </w:tcPr>
          <w:p w:rsidR="00420FFA" w:rsidRPr="001C7575" w:rsidRDefault="00420FFA" w:rsidP="00846F3F">
            <w:pPr>
              <w:rPr>
                <w:rFonts w:ascii="Calibri" w:hAnsi="Calibri"/>
                <w:sz w:val="20"/>
                <w:szCs w:val="20"/>
              </w:rPr>
            </w:pPr>
          </w:p>
        </w:tc>
        <w:tc>
          <w:tcPr>
            <w:tcW w:w="850" w:type="dxa"/>
            <w:tcBorders>
              <w:top w:val="nil"/>
              <w:left w:val="single" w:sz="8" w:space="0" w:color="auto"/>
              <w:bottom w:val="single" w:sz="4" w:space="0" w:color="auto"/>
              <w:right w:val="single" w:sz="8" w:space="0" w:color="000000"/>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nil"/>
              <w:left w:val="nil"/>
              <w:bottom w:val="single" w:sz="4" w:space="0" w:color="auto"/>
              <w:right w:val="single" w:sz="8"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300,00</w:t>
            </w:r>
          </w:p>
        </w:tc>
        <w:tc>
          <w:tcPr>
            <w:tcW w:w="851" w:type="dxa"/>
            <w:tcBorders>
              <w:top w:val="nil"/>
              <w:left w:val="single" w:sz="8"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300,00</w:t>
            </w:r>
          </w:p>
        </w:tc>
        <w:tc>
          <w:tcPr>
            <w:tcW w:w="850" w:type="dxa"/>
            <w:tcBorders>
              <w:top w:val="nil"/>
              <w:left w:val="nil"/>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tcPr>
          <w:p w:rsidR="00420FFA" w:rsidRPr="001C7575" w:rsidRDefault="00420FFA" w:rsidP="00846F3F">
            <w:pPr>
              <w:rPr>
                <w:sz w:val="16"/>
                <w:szCs w:val="16"/>
              </w:rPr>
            </w:pPr>
          </w:p>
        </w:tc>
        <w:tc>
          <w:tcPr>
            <w:tcW w:w="850"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nil"/>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450"/>
        </w:trPr>
        <w:tc>
          <w:tcPr>
            <w:tcW w:w="3936" w:type="dxa"/>
            <w:gridSpan w:val="2"/>
            <w:vMerge w:val="restart"/>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r w:rsidRPr="001C7575">
              <w:rPr>
                <w:rFonts w:ascii="Calibri" w:hAnsi="Calibri"/>
                <w:sz w:val="20"/>
                <w:szCs w:val="20"/>
              </w:rPr>
              <w:t>В1.2.4. Реконструкция НС-1: ремонт кровли, косметический ремонт внутри и с наружи здания, реконструкция системы отопления</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50,00</w:t>
            </w:r>
          </w:p>
        </w:tc>
        <w:tc>
          <w:tcPr>
            <w:tcW w:w="851" w:type="dxa"/>
            <w:tcBorders>
              <w:top w:val="single" w:sz="4" w:space="0" w:color="auto"/>
              <w:left w:val="single" w:sz="4"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tcPr>
          <w:p w:rsidR="00420FFA" w:rsidRPr="001C7575" w:rsidRDefault="00420FFA" w:rsidP="00846F3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72"/>
        </w:trPr>
        <w:tc>
          <w:tcPr>
            <w:tcW w:w="3936" w:type="dxa"/>
            <w:gridSpan w:val="2"/>
            <w:vMerge/>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600,00</w:t>
            </w:r>
          </w:p>
        </w:tc>
        <w:tc>
          <w:tcPr>
            <w:tcW w:w="851" w:type="dxa"/>
            <w:tcBorders>
              <w:top w:val="single" w:sz="4" w:space="0" w:color="auto"/>
              <w:left w:val="single" w:sz="4"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600,00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tcPr>
          <w:p w:rsidR="00420FFA" w:rsidRPr="001C7575" w:rsidRDefault="00420FFA" w:rsidP="00846F3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72"/>
        </w:trPr>
        <w:tc>
          <w:tcPr>
            <w:tcW w:w="3936" w:type="dxa"/>
            <w:gridSpan w:val="2"/>
            <w:vMerge w:val="restart"/>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В1.2.5.Устройство </w:t>
            </w:r>
            <w:proofErr w:type="spellStart"/>
            <w:r w:rsidRPr="001C7575">
              <w:rPr>
                <w:rFonts w:ascii="Calibri" w:hAnsi="Calibri"/>
                <w:sz w:val="20"/>
                <w:szCs w:val="20"/>
              </w:rPr>
              <w:t>рыбозащитных</w:t>
            </w:r>
            <w:proofErr w:type="spellEnd"/>
            <w:r w:rsidRPr="001C7575">
              <w:rPr>
                <w:rFonts w:ascii="Calibri" w:hAnsi="Calibri"/>
                <w:sz w:val="20"/>
                <w:szCs w:val="20"/>
              </w:rPr>
              <w:t xml:space="preserve"> сеток</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25,00</w:t>
            </w:r>
          </w:p>
        </w:tc>
        <w:tc>
          <w:tcPr>
            <w:tcW w:w="851" w:type="dxa"/>
            <w:tcBorders>
              <w:top w:val="single" w:sz="4" w:space="0" w:color="auto"/>
              <w:left w:val="single" w:sz="4"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25,00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tcPr>
          <w:p w:rsidR="00420FFA" w:rsidRPr="001C7575" w:rsidRDefault="00420FFA" w:rsidP="00846F3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72"/>
        </w:trPr>
        <w:tc>
          <w:tcPr>
            <w:tcW w:w="3936" w:type="dxa"/>
            <w:gridSpan w:val="2"/>
            <w:vMerge/>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300,00</w:t>
            </w:r>
          </w:p>
        </w:tc>
        <w:tc>
          <w:tcPr>
            <w:tcW w:w="851" w:type="dxa"/>
            <w:tcBorders>
              <w:top w:val="single" w:sz="4" w:space="0" w:color="auto"/>
              <w:left w:val="single" w:sz="4" w:space="0" w:color="auto"/>
              <w:bottom w:val="single" w:sz="4" w:space="0" w:color="auto"/>
              <w:right w:val="single" w:sz="4" w:space="0" w:color="auto"/>
            </w:tcBorders>
            <w:shd w:val="clear" w:color="auto" w:fill="A3F4FD"/>
          </w:tcPr>
          <w:p w:rsidR="00420FFA" w:rsidRPr="001C7575" w:rsidRDefault="00420FFA" w:rsidP="00846F3F">
            <w:pPr>
              <w:jc w:val="right"/>
              <w:rPr>
                <w:sz w:val="16"/>
                <w:szCs w:val="16"/>
              </w:rPr>
            </w:pPr>
          </w:p>
          <w:p w:rsidR="00420FFA" w:rsidRPr="001C7575" w:rsidRDefault="00420FFA" w:rsidP="00846F3F">
            <w:pPr>
              <w:jc w:val="right"/>
              <w:rPr>
                <w:sz w:val="16"/>
                <w:szCs w:val="16"/>
              </w:rPr>
            </w:pPr>
            <w:r w:rsidRPr="001C7575">
              <w:rPr>
                <w:sz w:val="16"/>
                <w:szCs w:val="16"/>
              </w:rPr>
              <w:t>300,00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tcPr>
          <w:p w:rsidR="00420FFA" w:rsidRPr="001C7575" w:rsidRDefault="00420FFA" w:rsidP="00846F3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977"/>
        </w:trPr>
        <w:tc>
          <w:tcPr>
            <w:tcW w:w="3936" w:type="dxa"/>
            <w:gridSpan w:val="2"/>
            <w:vMerge w:val="restart"/>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В1.2.6. Строительство нового блока ВОС по двухступенчатой схеме с сорбционной очисткой, автоматизацией и диспетчеризацией их работы, обработкой промывных вод и осадка, производительностью </w:t>
            </w:r>
            <w:r w:rsidRPr="001C7575">
              <w:rPr>
                <w:rFonts w:ascii="Calibri" w:hAnsi="Calibri"/>
                <w:b/>
                <w:sz w:val="20"/>
                <w:szCs w:val="20"/>
                <w:highlight w:val="cyan"/>
              </w:rPr>
              <w:t>2600</w:t>
            </w:r>
            <w:r w:rsidRPr="001C7575">
              <w:rPr>
                <w:rFonts w:ascii="Calibri" w:hAnsi="Calibri"/>
                <w:b/>
                <w:sz w:val="20"/>
                <w:szCs w:val="20"/>
              </w:rPr>
              <w:t xml:space="preserve"> </w:t>
            </w:r>
            <w:r w:rsidRPr="001C7575">
              <w:rPr>
                <w:rFonts w:ascii="Calibri" w:hAnsi="Calibri"/>
                <w:sz w:val="20"/>
                <w:szCs w:val="20"/>
              </w:rPr>
              <w:t>м3/сутки с подключением к существующим НС-1, РЧВ и НС-2.</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10400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3F4FD"/>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10400,00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525"/>
        </w:trPr>
        <w:tc>
          <w:tcPr>
            <w:tcW w:w="3936" w:type="dxa"/>
            <w:gridSpan w:val="2"/>
            <w:vMerge/>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highlight w:val="cyan"/>
              </w:rPr>
              <w:t>130000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rPr>
                <w:rFonts w:ascii="Calibri" w:hAnsi="Calibri"/>
                <w:color w:val="000000"/>
                <w:sz w:val="16"/>
                <w:szCs w:val="16"/>
                <w:highlight w:val="cyan"/>
              </w:rPr>
            </w:pPr>
            <w:r w:rsidRPr="001C7575">
              <w:rPr>
                <w:rFonts w:ascii="Calibri" w:hAnsi="Calibri"/>
                <w:color w:val="000000"/>
                <w:sz w:val="16"/>
                <w:szCs w:val="16"/>
                <w:highlight w:val="cyan"/>
              </w:rPr>
              <w:t>50000,00</w:t>
            </w:r>
          </w:p>
        </w:tc>
        <w:tc>
          <w:tcPr>
            <w:tcW w:w="850"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rPr>
                <w:rFonts w:ascii="Calibri" w:hAnsi="Calibri"/>
                <w:color w:val="000000"/>
                <w:sz w:val="16"/>
                <w:szCs w:val="16"/>
                <w:highlight w:val="cyan"/>
              </w:rPr>
            </w:pPr>
            <w:r w:rsidRPr="001C7575">
              <w:rPr>
                <w:rFonts w:ascii="Calibri" w:hAnsi="Calibri"/>
                <w:color w:val="000000"/>
                <w:sz w:val="16"/>
                <w:szCs w:val="16"/>
                <w:highlight w:val="cyan"/>
              </w:rPr>
              <w:t>40000,00</w:t>
            </w:r>
          </w:p>
        </w:tc>
        <w:tc>
          <w:tcPr>
            <w:tcW w:w="85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rPr>
                <w:rFonts w:ascii="Calibri" w:hAnsi="Calibri"/>
                <w:color w:val="000000"/>
                <w:sz w:val="16"/>
                <w:szCs w:val="16"/>
                <w:highlight w:val="cyan"/>
              </w:rPr>
            </w:pPr>
            <w:r w:rsidRPr="001C7575">
              <w:rPr>
                <w:rFonts w:ascii="Calibri" w:hAnsi="Calibri"/>
                <w:color w:val="000000"/>
                <w:sz w:val="16"/>
                <w:szCs w:val="16"/>
                <w:highlight w:val="cyan"/>
              </w:rPr>
              <w:t>40000,00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78"/>
        </w:trPr>
        <w:tc>
          <w:tcPr>
            <w:tcW w:w="3936" w:type="dxa"/>
            <w:gridSpan w:val="2"/>
            <w:vMerge w:val="restart"/>
            <w:tcBorders>
              <w:top w:val="single" w:sz="4" w:space="0" w:color="auto"/>
              <w:left w:val="single" w:sz="4" w:space="0" w:color="auto"/>
              <w:right w:val="single" w:sz="4" w:space="0" w:color="auto"/>
            </w:tcBorders>
            <w:vAlign w:val="center"/>
          </w:tcPr>
          <w:p w:rsidR="00420FFA" w:rsidRPr="001C7575" w:rsidRDefault="00420FFA" w:rsidP="00846F3F">
            <w:pPr>
              <w:rPr>
                <w:rFonts w:ascii="Calibri" w:hAnsi="Calibri"/>
                <w:sz w:val="20"/>
                <w:szCs w:val="20"/>
              </w:rPr>
            </w:pPr>
            <w:r w:rsidRPr="001C7575">
              <w:rPr>
                <w:rFonts w:ascii="Calibri" w:hAnsi="Calibri"/>
                <w:sz w:val="20"/>
                <w:szCs w:val="20"/>
              </w:rPr>
              <w:t>В1.2.7. Реконструкция НС-2 с устройством приточно-вытяжной вентиляции с эл. подогревом, косметический ремонт помещения, ремонт кровли</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70,00</w:t>
            </w:r>
          </w:p>
        </w:tc>
        <w:tc>
          <w:tcPr>
            <w:tcW w:w="851" w:type="dxa"/>
            <w:tcBorders>
              <w:top w:val="single" w:sz="4" w:space="0" w:color="auto"/>
              <w:left w:val="single" w:sz="4" w:space="0" w:color="auto"/>
              <w:bottom w:val="single" w:sz="4" w:space="0" w:color="auto"/>
              <w:right w:val="single" w:sz="4" w:space="0" w:color="auto"/>
            </w:tcBorders>
            <w:shd w:val="clear" w:color="auto" w:fill="A3F4FD"/>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70,00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270"/>
        </w:trPr>
        <w:tc>
          <w:tcPr>
            <w:tcW w:w="3936" w:type="dxa"/>
            <w:gridSpan w:val="2"/>
            <w:vMerge/>
            <w:tcBorders>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900,00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3F4FD"/>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900,00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455"/>
        </w:trPr>
        <w:tc>
          <w:tcPr>
            <w:tcW w:w="3936" w:type="dxa"/>
            <w:gridSpan w:val="2"/>
            <w:vMerge w:val="restart"/>
            <w:tcBorders>
              <w:top w:val="single" w:sz="4" w:space="0" w:color="auto"/>
              <w:left w:val="single" w:sz="4" w:space="0" w:color="auto"/>
              <w:right w:val="single" w:sz="4" w:space="0" w:color="auto"/>
            </w:tcBorders>
            <w:shd w:val="clear" w:color="auto" w:fill="B6DDE8"/>
            <w:vAlign w:val="center"/>
          </w:tcPr>
          <w:p w:rsidR="00420FFA" w:rsidRPr="001C7575" w:rsidRDefault="00420FFA" w:rsidP="00846F3F">
            <w:pPr>
              <w:rPr>
                <w:rFonts w:ascii="Calibri" w:hAnsi="Calibri"/>
                <w:b/>
                <w:sz w:val="20"/>
                <w:szCs w:val="20"/>
              </w:rPr>
            </w:pPr>
            <w:r w:rsidRPr="001C7575">
              <w:rPr>
                <w:rFonts w:ascii="Calibri" w:hAnsi="Calibri"/>
                <w:b/>
                <w:sz w:val="20"/>
                <w:szCs w:val="20"/>
              </w:rPr>
              <w:t xml:space="preserve">В1.2.8. Реконструкция существующих ВОС </w:t>
            </w:r>
          </w:p>
          <w:p w:rsidR="00420FFA" w:rsidRPr="001C7575" w:rsidRDefault="00420FFA" w:rsidP="00846F3F">
            <w:pPr>
              <w:rPr>
                <w:rFonts w:ascii="Calibri" w:hAnsi="Calibri"/>
                <w:b/>
                <w:sz w:val="20"/>
                <w:szCs w:val="20"/>
              </w:rPr>
            </w:pPr>
            <w:r w:rsidRPr="001C7575">
              <w:rPr>
                <w:rFonts w:ascii="Calibri" w:hAnsi="Calibri"/>
                <w:b/>
                <w:sz w:val="20"/>
                <w:szCs w:val="20"/>
              </w:rPr>
              <w:t xml:space="preserve">с внедрением </w:t>
            </w:r>
            <w:proofErr w:type="spellStart"/>
            <w:r w:rsidRPr="001C7575">
              <w:rPr>
                <w:rFonts w:ascii="Calibri" w:hAnsi="Calibri"/>
                <w:b/>
                <w:sz w:val="20"/>
                <w:szCs w:val="20"/>
              </w:rPr>
              <w:t>реагентной</w:t>
            </w:r>
            <w:proofErr w:type="spellEnd"/>
            <w:r w:rsidRPr="001C7575">
              <w:rPr>
                <w:rFonts w:ascii="Calibri" w:hAnsi="Calibri"/>
                <w:b/>
                <w:sz w:val="20"/>
                <w:szCs w:val="20"/>
              </w:rPr>
              <w:t xml:space="preserve"> обработки воды на период проектирования и строительства нового блока ВОС в том числе:</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НИР</w:t>
            </w:r>
          </w:p>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
                <w:bCs/>
                <w:color w:val="365F91"/>
              </w:rPr>
            </w:pPr>
            <w:r w:rsidRPr="001C7575">
              <w:rPr>
                <w:rFonts w:ascii="Calibri" w:hAnsi="Calibri"/>
                <w:b/>
                <w:bCs/>
                <w:color w:val="365F91"/>
              </w:rPr>
              <w:t>В т. ч.   800,00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670"/>
        </w:trPr>
        <w:tc>
          <w:tcPr>
            <w:tcW w:w="3936" w:type="dxa"/>
            <w:gridSpan w:val="2"/>
            <w:vMerge/>
            <w:tcBorders>
              <w:left w:val="single" w:sz="4" w:space="0" w:color="auto"/>
              <w:bottom w:val="single" w:sz="4" w:space="0" w:color="auto"/>
              <w:right w:val="single" w:sz="4" w:space="0" w:color="auto"/>
            </w:tcBorders>
            <w:shd w:val="clear" w:color="auto" w:fill="B6DDE8"/>
            <w:vAlign w:val="center"/>
          </w:tcPr>
          <w:p w:rsidR="00420FFA" w:rsidRPr="001C7575" w:rsidRDefault="00420FFA" w:rsidP="00846F3F">
            <w:pPr>
              <w:rPr>
                <w:rFonts w:ascii="Calibri" w:hAnsi="Calibri"/>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
                <w:bCs/>
                <w:color w:val="365F91"/>
              </w:rPr>
            </w:pPr>
            <w:r w:rsidRPr="001C7575">
              <w:rPr>
                <w:rFonts w:ascii="Calibri" w:hAnsi="Calibri"/>
                <w:b/>
                <w:bCs/>
                <w:color w:val="365F91"/>
              </w:rPr>
              <w:t>В т. ч. 6780,00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2162"/>
        </w:trPr>
        <w:tc>
          <w:tcPr>
            <w:tcW w:w="3936"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spacing w:after="200" w:line="276" w:lineRule="auto"/>
              <w:jc w:val="both"/>
              <w:rPr>
                <w:rFonts w:ascii="Calibri" w:hAnsi="Calibri"/>
                <w:sz w:val="20"/>
                <w:szCs w:val="20"/>
                <w:highlight w:val="cyan"/>
                <w:lang w:eastAsia="en-US"/>
              </w:rPr>
            </w:pPr>
            <w:r w:rsidRPr="001C7575">
              <w:rPr>
                <w:rFonts w:ascii="Calibri" w:hAnsi="Calibri"/>
                <w:sz w:val="20"/>
                <w:szCs w:val="20"/>
                <w:highlight w:val="cyan"/>
                <w:lang w:eastAsia="en-US"/>
              </w:rPr>
              <w:t xml:space="preserve">В1.2.8.1.Проведение лабораторных исследований по сезонам года по отработке водоподготовки воды по 2-х ступенчатой схеме в условиях ВОС «Кузнечное» с применением коагулянта и </w:t>
            </w:r>
            <w:proofErr w:type="spellStart"/>
            <w:r w:rsidRPr="001C7575">
              <w:rPr>
                <w:rFonts w:ascii="Calibri" w:hAnsi="Calibri"/>
                <w:sz w:val="20"/>
                <w:szCs w:val="20"/>
                <w:highlight w:val="cyan"/>
                <w:lang w:eastAsia="en-US"/>
              </w:rPr>
              <w:t>флокулянта</w:t>
            </w:r>
            <w:proofErr w:type="spellEnd"/>
            <w:r w:rsidRPr="001C7575">
              <w:rPr>
                <w:rFonts w:ascii="Calibri" w:hAnsi="Calibri"/>
                <w:sz w:val="20"/>
                <w:szCs w:val="20"/>
                <w:highlight w:val="cyan"/>
                <w:lang w:eastAsia="en-US"/>
              </w:rPr>
              <w:t xml:space="preserve"> с целью определения успешности протекания процесса и уточнения оптимальных доз реагентов.</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НИР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highlight w:val="cyan"/>
              </w:rPr>
            </w:pPr>
            <w:r w:rsidRPr="001C7575">
              <w:rPr>
                <w:rFonts w:ascii="Calibri" w:hAnsi="Calibri"/>
                <w:b/>
                <w:bCs/>
                <w:color w:val="000000"/>
                <w:sz w:val="22"/>
                <w:szCs w:val="22"/>
                <w:highlight w:val="cyan"/>
              </w:rPr>
              <w:t>300,00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highlight w:val="cyan"/>
              </w:rPr>
            </w:pPr>
            <w:r w:rsidRPr="001C7575">
              <w:rPr>
                <w:rFonts w:ascii="Calibri" w:hAnsi="Calibri"/>
                <w:bCs/>
                <w:color w:val="000000"/>
                <w:sz w:val="16"/>
                <w:szCs w:val="16"/>
                <w:highlight w:val="cyan"/>
              </w:rPr>
              <w:t>300,00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В1.2.8.2.Восстановление емкостей для мокрого хранения коагулянта</w:t>
            </w:r>
          </w:p>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50,00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533"/>
        </w:trPr>
        <w:tc>
          <w:tcPr>
            <w:tcW w:w="3936" w:type="dxa"/>
            <w:gridSpan w:val="2"/>
            <w:vMerge w:val="restart"/>
            <w:tcBorders>
              <w:top w:val="single" w:sz="4" w:space="0" w:color="auto"/>
              <w:left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В1.2.8.3.Реконструкция складского помещения для сухого хранения реагентов: коагулянта, </w:t>
            </w:r>
            <w:proofErr w:type="spellStart"/>
            <w:r w:rsidRPr="001C7575">
              <w:rPr>
                <w:rFonts w:ascii="Calibri" w:hAnsi="Calibri"/>
                <w:sz w:val="20"/>
                <w:szCs w:val="20"/>
              </w:rPr>
              <w:t>флокулянта</w:t>
            </w:r>
            <w:proofErr w:type="spellEnd"/>
            <w:r w:rsidRPr="001C7575">
              <w:rPr>
                <w:rFonts w:ascii="Calibri" w:hAnsi="Calibri"/>
                <w:sz w:val="20"/>
                <w:szCs w:val="20"/>
              </w:rPr>
              <w:t xml:space="preserve">, кальцинированной соды, </w:t>
            </w:r>
            <w:proofErr w:type="spellStart"/>
            <w:r w:rsidRPr="001C7575">
              <w:rPr>
                <w:rFonts w:ascii="Calibri" w:hAnsi="Calibri"/>
                <w:sz w:val="20"/>
                <w:szCs w:val="20"/>
              </w:rPr>
              <w:t>флокулянта</w:t>
            </w:r>
            <w:proofErr w:type="spellEnd"/>
            <w:r w:rsidRPr="001C7575">
              <w:rPr>
                <w:rFonts w:ascii="Calibri" w:hAnsi="Calibri"/>
                <w:sz w:val="20"/>
                <w:szCs w:val="20"/>
              </w:rPr>
              <w:t>, сульфата аммония.</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tcBorders>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val="restart"/>
            <w:tcBorders>
              <w:top w:val="single" w:sz="4" w:space="0" w:color="auto"/>
              <w:left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В1.2.8.4.Организация участка приготовления, мокрого хранения и дозирования реагентов.</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200,00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tcBorders>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1900,00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1900,00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val="restart"/>
            <w:tcBorders>
              <w:left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lastRenderedPageBreak/>
              <w:t>В1.2.8.5.Выбор типа ультразвукового счетчика воды с аналоговыми выходами и его установка.</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15,00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tcBorders>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200,00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val="restart"/>
            <w:tcBorders>
              <w:left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В1.2.8.6.Ситовый анализ загрузки скорых фильтров, полная замена загрузки </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20,00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tcBorders>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280,00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280,00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В1.2.8.7.Проведение ППР с выявлением дефектной запорной арматуры и её заменой перед наладкой работы ВОС в режиме </w:t>
            </w:r>
            <w:proofErr w:type="spellStart"/>
            <w:r w:rsidRPr="001C7575">
              <w:rPr>
                <w:rFonts w:ascii="Calibri" w:hAnsi="Calibri"/>
                <w:sz w:val="20"/>
                <w:szCs w:val="20"/>
              </w:rPr>
              <w:t>реагентной</w:t>
            </w:r>
            <w:proofErr w:type="spellEnd"/>
            <w:r w:rsidRPr="001C7575">
              <w:rPr>
                <w:rFonts w:ascii="Calibri" w:hAnsi="Calibri"/>
                <w:sz w:val="20"/>
                <w:szCs w:val="20"/>
              </w:rPr>
              <w:t xml:space="preserve"> обработки.</w:t>
            </w:r>
          </w:p>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200,00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В1.2.8.8.Устройство врезок и оборудования точек ввода реагентов</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50,00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46"/>
        </w:trPr>
        <w:tc>
          <w:tcPr>
            <w:tcW w:w="3936" w:type="dxa"/>
            <w:gridSpan w:val="2"/>
            <w:vMerge w:val="restart"/>
            <w:tcBorders>
              <w:top w:val="single" w:sz="4" w:space="0" w:color="auto"/>
              <w:left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highlight w:val="cyan"/>
              </w:rPr>
            </w:pPr>
            <w:r w:rsidRPr="001C7575">
              <w:rPr>
                <w:rFonts w:ascii="Calibri" w:hAnsi="Calibri"/>
                <w:sz w:val="20"/>
                <w:szCs w:val="20"/>
                <w:highlight w:val="cyan"/>
              </w:rPr>
              <w:t xml:space="preserve">В1.2.8.9. Переоборудование осветлителей со взвешенным осадком в осветлители - </w:t>
            </w:r>
            <w:proofErr w:type="spellStart"/>
            <w:r w:rsidRPr="001C7575">
              <w:rPr>
                <w:rFonts w:ascii="Calibri" w:hAnsi="Calibri"/>
                <w:sz w:val="20"/>
                <w:szCs w:val="20"/>
                <w:highlight w:val="cyan"/>
              </w:rPr>
              <w:t>рециркуляторы</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highlight w:val="cyan"/>
              </w:rPr>
            </w:pPr>
            <w:r w:rsidRPr="001C7575">
              <w:rPr>
                <w:rFonts w:ascii="Calibri" w:hAnsi="Calibri"/>
                <w:b/>
                <w:bCs/>
                <w:color w:val="000000"/>
                <w:sz w:val="22"/>
                <w:szCs w:val="22"/>
                <w:highlight w:val="cyan"/>
              </w:rPr>
              <w:t>240,00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sz w:val="16"/>
                <w:szCs w:val="16"/>
              </w:rPr>
            </w:pPr>
            <w:r w:rsidRPr="001C7575">
              <w:rPr>
                <w:rFonts w:ascii="Calibri" w:hAnsi="Calibri"/>
                <w:bCs/>
                <w:sz w:val="16"/>
                <w:szCs w:val="16"/>
              </w:rPr>
              <w:t>240,00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254"/>
        </w:trPr>
        <w:tc>
          <w:tcPr>
            <w:tcW w:w="3936" w:type="dxa"/>
            <w:gridSpan w:val="2"/>
            <w:vMerge/>
            <w:tcBorders>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highlight w:val="cyan"/>
              </w:rPr>
            </w:pPr>
            <w:r w:rsidRPr="001C7575">
              <w:rPr>
                <w:rFonts w:ascii="Calibri" w:hAnsi="Calibri"/>
                <w:b/>
                <w:bCs/>
                <w:color w:val="000000"/>
                <w:sz w:val="22"/>
                <w:szCs w:val="22"/>
                <w:highlight w:val="cyan"/>
              </w:rPr>
              <w:t>3000,00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sz w:val="16"/>
                <w:szCs w:val="16"/>
              </w:rPr>
            </w:pPr>
            <w:r w:rsidRPr="001C7575">
              <w:rPr>
                <w:rFonts w:ascii="Calibri" w:hAnsi="Calibri"/>
                <w:bCs/>
                <w:sz w:val="16"/>
                <w:szCs w:val="16"/>
              </w:rPr>
              <w:t>3000,00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499"/>
        </w:trPr>
        <w:tc>
          <w:tcPr>
            <w:tcW w:w="3936" w:type="dxa"/>
            <w:gridSpan w:val="2"/>
            <w:vMerge w:val="restart"/>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В1.2.8.10.Организация системы технологического контроля над качеством подготовки воды с приобретением приборного обеспечения для оснащения хим. лаборатории </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15,00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Cs/>
                <w:color w:val="000000"/>
                <w:sz w:val="16"/>
                <w:szCs w:val="16"/>
              </w:rPr>
            </w:pPr>
            <w:r w:rsidRPr="001C7575">
              <w:rPr>
                <w:rFonts w:ascii="Calibri" w:hAnsi="Calibri"/>
                <w:bCs/>
                <w:color w:val="000000"/>
                <w:sz w:val="16"/>
                <w:szCs w:val="16"/>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vMerge/>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200,00</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tcPr>
          <w:p w:rsidR="00420FFA" w:rsidRPr="001C7575" w:rsidRDefault="00420FFA" w:rsidP="00846F3F">
            <w:pPr>
              <w:jc w:val="right"/>
              <w:rPr>
                <w:rFonts w:ascii="Calibri" w:hAnsi="Calibri"/>
                <w:b/>
                <w:bCs/>
                <w:color w:val="000000"/>
                <w:sz w:val="16"/>
                <w:szCs w:val="16"/>
              </w:rPr>
            </w:pPr>
            <w:r w:rsidRPr="001C7575">
              <w:rPr>
                <w:rFonts w:ascii="Calibri" w:hAnsi="Calibri"/>
                <w:b/>
                <w:bCs/>
                <w:color w:val="000000"/>
                <w:sz w:val="16"/>
                <w:szCs w:val="16"/>
              </w:rPr>
              <w:t>200,00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rPr>
                <w:rFonts w:ascii="Calibri" w:hAnsi="Calibri"/>
                <w:sz w:val="20"/>
                <w:szCs w:val="20"/>
              </w:rPr>
            </w:pPr>
            <w:r w:rsidRPr="001C7575">
              <w:rPr>
                <w:rFonts w:ascii="Calibri" w:hAnsi="Calibri"/>
              </w:rPr>
              <w:t>(</w:t>
            </w:r>
            <w:r w:rsidRPr="001C7575">
              <w:rPr>
                <w:rFonts w:ascii="Calibri" w:hAnsi="Calibri"/>
                <w:b/>
                <w:color w:val="FF0000"/>
              </w:rPr>
              <w:t>*</w:t>
            </w:r>
            <w:r w:rsidRPr="001C7575">
              <w:rPr>
                <w:rFonts w:ascii="Calibri" w:hAnsi="Calibri"/>
              </w:rPr>
              <w:t>)</w:t>
            </w:r>
            <w:r w:rsidRPr="001C7575">
              <w:rPr>
                <w:rFonts w:ascii="Calibri" w:hAnsi="Calibri"/>
                <w:sz w:val="20"/>
                <w:szCs w:val="20"/>
              </w:rPr>
              <w:t>В.1.2.8.11.Рекончтрукция/ремонт водопроводной башни ВОС ремонт накопительного бака, кровли,.</w:t>
            </w:r>
          </w:p>
        </w:tc>
        <w:tc>
          <w:tcPr>
            <w:tcW w:w="850"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DAEEF3"/>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800,00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b/>
                <w:bCs/>
                <w:color w:val="FF0000"/>
              </w:rPr>
            </w:pPr>
            <w:r w:rsidRPr="001C7575">
              <w:rPr>
                <w:rFonts w:ascii="Calibri" w:hAnsi="Calibri"/>
                <w:b/>
                <w:bCs/>
                <w:color w:val="FF0000"/>
                <w:sz w:val="22"/>
                <w:szCs w:val="22"/>
              </w:rPr>
              <w:t>800,00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20FFA" w:rsidRPr="001C7575" w:rsidRDefault="00420FFA" w:rsidP="00846F3F">
            <w:pPr>
              <w:rPr>
                <w:rFonts w:ascii="Calibri" w:hAnsi="Calibri"/>
                <w:b/>
              </w:rPr>
            </w:pPr>
            <w:r w:rsidRPr="001C7575">
              <w:rPr>
                <w:rFonts w:ascii="Calibri" w:hAnsi="Calibri"/>
                <w:b/>
              </w:rPr>
              <w:t>В2. Бесперебойность предоставления услуги водоснабжения</w:t>
            </w: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420FFA" w:rsidRPr="001C7575" w:rsidRDefault="00420FFA" w:rsidP="00846F3F">
            <w:pPr>
              <w:jc w:val="center"/>
              <w:rPr>
                <w:rFonts w:ascii="Calibri" w:hAnsi="Calibri"/>
                <w:b/>
                <w:bCs/>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tcPr>
          <w:p w:rsidR="00420FFA" w:rsidRPr="001C7575" w:rsidRDefault="00420FFA" w:rsidP="00846F3F">
            <w:pPr>
              <w:jc w:val="right"/>
              <w:rPr>
                <w:rFonts w:ascii="Calibri" w:hAnsi="Calibri"/>
                <w:b/>
                <w:bCs/>
                <w:color w:val="632423"/>
              </w:rPr>
            </w:pPr>
            <w:r w:rsidRPr="001C7575">
              <w:rPr>
                <w:rFonts w:ascii="Calibri" w:hAnsi="Calibri"/>
                <w:b/>
                <w:bCs/>
                <w:color w:val="632423"/>
              </w:rPr>
              <w:t>1800,00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35"/>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rPr>
                <w:rFonts w:ascii="Calibri" w:hAnsi="Calibri"/>
                <w:sz w:val="20"/>
                <w:szCs w:val="20"/>
              </w:rPr>
            </w:pPr>
            <w:r w:rsidRPr="001C7575">
              <w:rPr>
                <w:rFonts w:ascii="Calibri" w:hAnsi="Calibri"/>
                <w:sz w:val="20"/>
                <w:szCs w:val="20"/>
              </w:rPr>
              <w:t>В2.1.Установка нового дизель-генератора в качестве резервного источника независимого электропитания с автозапуском на в ЗСО НС-1, мощностью 80 кВт в контейнере, общ. масса: 2,75 Т; габариты: 3000 х 2300 х 23500 мм</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900,00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F79646"/>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FFC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420FFA" w:rsidRPr="001C7575" w:rsidRDefault="00420FFA" w:rsidP="00846F3F">
            <w:pPr>
              <w:rPr>
                <w:rFonts w:ascii="Calibri" w:hAnsi="Calibri"/>
                <w:color w:val="000000"/>
                <w:sz w:val="16"/>
                <w:szCs w:val="16"/>
              </w:rPr>
            </w:pPr>
          </w:p>
          <w:p w:rsidR="00420FFA" w:rsidRPr="001C7575" w:rsidRDefault="00420FFA" w:rsidP="00846F3F">
            <w:pPr>
              <w:rPr>
                <w:rFonts w:ascii="Calibri" w:hAnsi="Calibri"/>
                <w:color w:val="000000"/>
                <w:sz w:val="16"/>
                <w:szCs w:val="16"/>
              </w:rPr>
            </w:pPr>
          </w:p>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977"/>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rPr>
                <w:rFonts w:ascii="Calibri" w:hAnsi="Calibri"/>
                <w:sz w:val="20"/>
                <w:szCs w:val="20"/>
              </w:rPr>
            </w:pPr>
            <w:r w:rsidRPr="001C7575">
              <w:rPr>
                <w:rFonts w:ascii="Calibri" w:hAnsi="Calibri"/>
                <w:sz w:val="20"/>
                <w:szCs w:val="20"/>
              </w:rPr>
              <w:lastRenderedPageBreak/>
              <w:t xml:space="preserve">В2.2.Установка нового дизель-генератора в качестве резервного источника независимого электропитания с автозапуском в ЗСО ВОС для НС-2, мощностью 80 кВт в контейнере, общ. масса: 2,75 Т; габариты: 3000 х2300 х23500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900,00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1C7575" w:rsidRDefault="00420FFA" w:rsidP="00846F3F">
            <w:pPr>
              <w:rPr>
                <w:rFonts w:ascii="Calibri" w:hAnsi="Calibri"/>
                <w:color w:val="000000"/>
                <w:sz w:val="16"/>
                <w:szCs w:val="16"/>
              </w:rPr>
            </w:pPr>
          </w:p>
          <w:p w:rsidR="00420FFA" w:rsidRPr="001C7575" w:rsidRDefault="00420FFA" w:rsidP="00846F3F">
            <w:pPr>
              <w:rPr>
                <w:rFonts w:ascii="Calibri" w:hAnsi="Calibri"/>
                <w:color w:val="000000"/>
                <w:sz w:val="16"/>
                <w:szCs w:val="16"/>
              </w:rPr>
            </w:pPr>
          </w:p>
          <w:p w:rsidR="00420FFA" w:rsidRPr="001C7575" w:rsidRDefault="00420FFA" w:rsidP="00846F3F">
            <w:pPr>
              <w:rPr>
                <w:rFonts w:ascii="Calibri" w:hAnsi="Calibri"/>
                <w:color w:val="000000"/>
                <w:sz w:val="16"/>
                <w:szCs w:val="16"/>
              </w:rPr>
            </w:pPr>
          </w:p>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900,00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645"/>
        </w:trPr>
        <w:tc>
          <w:tcPr>
            <w:tcW w:w="3936" w:type="dxa"/>
            <w:gridSpan w:val="2"/>
            <w:tcBorders>
              <w:top w:val="single" w:sz="4" w:space="0" w:color="auto"/>
              <w:left w:val="single" w:sz="4" w:space="0" w:color="auto"/>
              <w:bottom w:val="single" w:sz="4" w:space="0" w:color="auto"/>
              <w:right w:val="single" w:sz="4" w:space="0" w:color="auto"/>
            </w:tcBorders>
            <w:shd w:val="clear" w:color="C0C0C0" w:fill="E6B8B7"/>
            <w:vAlign w:val="center"/>
          </w:tcPr>
          <w:p w:rsidR="00420FFA" w:rsidRPr="001C7575" w:rsidRDefault="00420FFA" w:rsidP="00846F3F">
            <w:pPr>
              <w:rPr>
                <w:rFonts w:ascii="Calibri" w:hAnsi="Calibri"/>
                <w:b/>
                <w:bCs/>
                <w:color w:val="000000"/>
              </w:rPr>
            </w:pPr>
            <w:r w:rsidRPr="001C7575">
              <w:rPr>
                <w:rFonts w:ascii="Calibri" w:hAnsi="Calibri"/>
                <w:b/>
                <w:bCs/>
                <w:color w:val="000000"/>
                <w:sz w:val="22"/>
                <w:szCs w:val="22"/>
              </w:rPr>
              <w:t>В3. Повышение энергетической эффективности и энергосбережение</w:t>
            </w:r>
          </w:p>
        </w:tc>
        <w:tc>
          <w:tcPr>
            <w:tcW w:w="850" w:type="dxa"/>
            <w:tcBorders>
              <w:top w:val="single" w:sz="4" w:space="0" w:color="auto"/>
              <w:left w:val="single" w:sz="4" w:space="0" w:color="auto"/>
              <w:bottom w:val="single" w:sz="4" w:space="0" w:color="auto"/>
              <w:right w:val="single" w:sz="4" w:space="0" w:color="auto"/>
            </w:tcBorders>
            <w:shd w:val="clear" w:color="C0C0C0" w:fill="E6B8B7"/>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C0C0C0" w:fill="E6B8B7"/>
            <w:vAlign w:val="center"/>
          </w:tcPr>
          <w:p w:rsidR="00420FFA" w:rsidRPr="001C7575" w:rsidRDefault="00420FFA" w:rsidP="00846F3F">
            <w:pPr>
              <w:jc w:val="right"/>
              <w:rPr>
                <w:rFonts w:ascii="Calibri" w:hAnsi="Calibri"/>
                <w:b/>
                <w:bCs/>
                <w:color w:val="C00000"/>
                <w:sz w:val="28"/>
                <w:szCs w:val="28"/>
              </w:rPr>
            </w:pPr>
            <w:r w:rsidRPr="001C7575">
              <w:rPr>
                <w:rFonts w:ascii="Calibri" w:hAnsi="Calibri"/>
                <w:b/>
                <w:bCs/>
                <w:color w:val="C00000"/>
                <w:sz w:val="28"/>
                <w:szCs w:val="28"/>
              </w:rPr>
              <w:t>17280,00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nil"/>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630"/>
        </w:trPr>
        <w:tc>
          <w:tcPr>
            <w:tcW w:w="3936" w:type="dxa"/>
            <w:gridSpan w:val="2"/>
            <w:tcBorders>
              <w:top w:val="single" w:sz="4" w:space="0" w:color="auto"/>
              <w:left w:val="single" w:sz="4" w:space="0" w:color="auto"/>
              <w:bottom w:val="single" w:sz="4" w:space="0" w:color="auto"/>
              <w:right w:val="single" w:sz="4" w:space="0" w:color="auto"/>
            </w:tcBorders>
            <w:shd w:val="clear" w:color="CCCCFF" w:fill="C0C0C0"/>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В3.1. Снижения утечек при транспортировке и потребления электроэнергии</w:t>
            </w:r>
          </w:p>
        </w:tc>
        <w:tc>
          <w:tcPr>
            <w:tcW w:w="850" w:type="dxa"/>
            <w:tcBorders>
              <w:top w:val="single" w:sz="4" w:space="0" w:color="auto"/>
              <w:left w:val="single" w:sz="4" w:space="0" w:color="auto"/>
              <w:bottom w:val="single" w:sz="4" w:space="0" w:color="auto"/>
              <w:right w:val="single" w:sz="4" w:space="0" w:color="auto"/>
            </w:tcBorders>
            <w:shd w:val="clear" w:color="CCCCFF" w:fill="C0C0C0"/>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 ПИР, СМР</w:t>
            </w:r>
          </w:p>
        </w:tc>
        <w:tc>
          <w:tcPr>
            <w:tcW w:w="1701" w:type="dxa"/>
            <w:tcBorders>
              <w:top w:val="single" w:sz="4" w:space="0" w:color="auto"/>
              <w:left w:val="single" w:sz="4" w:space="0" w:color="auto"/>
              <w:bottom w:val="single" w:sz="4" w:space="0" w:color="auto"/>
              <w:right w:val="single" w:sz="4" w:space="0" w:color="auto"/>
            </w:tcBorders>
            <w:shd w:val="clear" w:color="CCCCFF" w:fill="C0C0C0"/>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17280,00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459"/>
        </w:trPr>
        <w:tc>
          <w:tcPr>
            <w:tcW w:w="3936" w:type="dxa"/>
            <w:gridSpan w:val="2"/>
            <w:vMerge w:val="restart"/>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sz w:val="20"/>
                <w:szCs w:val="20"/>
              </w:rPr>
            </w:pPr>
            <w:r w:rsidRPr="001C7575">
              <w:rPr>
                <w:rFonts w:ascii="Calibri" w:hAnsi="Calibri"/>
                <w:sz w:val="20"/>
                <w:szCs w:val="20"/>
              </w:rPr>
              <w:t xml:space="preserve">В3.1.Реконструкция водопроводной сети от ул. Привокзальная до камнеобрабатывающего производства: 2 нитки ПНД </w:t>
            </w:r>
            <w:proofErr w:type="spellStart"/>
            <w:r w:rsidRPr="001C7575">
              <w:rPr>
                <w:rFonts w:ascii="Calibri" w:hAnsi="Calibri"/>
                <w:sz w:val="20"/>
                <w:szCs w:val="20"/>
              </w:rPr>
              <w:t>Ду</w:t>
            </w:r>
            <w:proofErr w:type="spellEnd"/>
            <w:r w:rsidRPr="001C7575">
              <w:rPr>
                <w:rFonts w:ascii="Calibri" w:hAnsi="Calibri"/>
                <w:sz w:val="20"/>
                <w:szCs w:val="20"/>
              </w:rPr>
              <w:t xml:space="preserve"> 120 мм, длиной 2 км </w:t>
            </w: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bCs/>
                <w:color w:val="000000"/>
              </w:rPr>
            </w:pPr>
            <w:r w:rsidRPr="001C7575">
              <w:rPr>
                <w:rFonts w:ascii="Calibri" w:hAnsi="Calibri"/>
                <w:b/>
                <w:bCs/>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1280</w:t>
            </w:r>
          </w:p>
        </w:tc>
        <w:tc>
          <w:tcPr>
            <w:tcW w:w="851" w:type="dxa"/>
            <w:tcBorders>
              <w:top w:val="single" w:sz="4" w:space="0" w:color="auto"/>
              <w:left w:val="single" w:sz="4" w:space="0" w:color="auto"/>
              <w:bottom w:val="single" w:sz="4" w:space="0" w:color="auto"/>
              <w:right w:val="single" w:sz="4" w:space="0" w:color="auto"/>
            </w:tcBorders>
            <w:shd w:val="clear" w:color="auto" w:fill="E5B8B7"/>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1280,00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401"/>
        </w:trPr>
        <w:tc>
          <w:tcPr>
            <w:tcW w:w="3936" w:type="dxa"/>
            <w:gridSpan w:val="2"/>
            <w:vMerge/>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color w:val="000000"/>
              </w:rPr>
            </w:pPr>
            <w:r w:rsidRPr="001C7575">
              <w:rPr>
                <w:rFonts w:ascii="Calibri" w:hAnsi="Calibri"/>
                <w:b/>
                <w:bCs/>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16000</w:t>
            </w:r>
          </w:p>
        </w:tc>
        <w:tc>
          <w:tcPr>
            <w:tcW w:w="851" w:type="dxa"/>
            <w:tcBorders>
              <w:top w:val="single" w:sz="4" w:space="0" w:color="auto"/>
              <w:left w:val="single" w:sz="4" w:space="0" w:color="auto"/>
              <w:bottom w:val="single" w:sz="4" w:space="0" w:color="auto"/>
              <w:right w:val="single" w:sz="4" w:space="0" w:color="auto"/>
            </w:tcBorders>
            <w:shd w:val="clear" w:color="auto" w:fill="E5B8B7"/>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16000,0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645"/>
        </w:trPr>
        <w:tc>
          <w:tcPr>
            <w:tcW w:w="393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20FFA" w:rsidRPr="001C7575" w:rsidRDefault="00420FFA" w:rsidP="00846F3F">
            <w:pPr>
              <w:rPr>
                <w:rFonts w:ascii="Calibri" w:hAnsi="Calibri"/>
                <w:b/>
                <w:bCs/>
                <w:color w:val="000000"/>
              </w:rPr>
            </w:pPr>
            <w:r w:rsidRPr="001C7575">
              <w:rPr>
                <w:rFonts w:ascii="Calibri" w:hAnsi="Calibri"/>
                <w:b/>
                <w:bCs/>
                <w:color w:val="000000"/>
                <w:sz w:val="22"/>
                <w:szCs w:val="22"/>
              </w:rPr>
              <w:t>В4. Доступ к услуге водоснабжения</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 СМР</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tcPr>
          <w:p w:rsidR="00420FFA" w:rsidRPr="001C7575" w:rsidRDefault="00420FFA" w:rsidP="00846F3F">
            <w:pPr>
              <w:jc w:val="right"/>
              <w:rPr>
                <w:rFonts w:ascii="Calibri" w:hAnsi="Calibri"/>
                <w:b/>
                <w:bCs/>
                <w:color w:val="000000"/>
                <w:sz w:val="28"/>
                <w:szCs w:val="28"/>
              </w:rPr>
            </w:pPr>
            <w:r w:rsidRPr="001C7575">
              <w:rPr>
                <w:rFonts w:ascii="Calibri" w:hAnsi="Calibri"/>
                <w:b/>
                <w:bCs/>
                <w:color w:val="000000"/>
                <w:sz w:val="28"/>
                <w:szCs w:val="28"/>
              </w:rPr>
              <w:t>11230,00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625"/>
        </w:trPr>
        <w:tc>
          <w:tcPr>
            <w:tcW w:w="3936" w:type="dxa"/>
            <w:gridSpan w:val="2"/>
            <w:tcBorders>
              <w:top w:val="single" w:sz="4" w:space="0" w:color="auto"/>
              <w:left w:val="single" w:sz="4" w:space="0" w:color="auto"/>
              <w:bottom w:val="single" w:sz="4" w:space="0" w:color="auto"/>
              <w:right w:val="single" w:sz="4" w:space="0" w:color="auto"/>
            </w:tcBorders>
            <w:shd w:val="clear" w:color="CCCCFF" w:fill="C0C0C0"/>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В4.1. Проектирование и строительство водоводов в районы новой жилой застройки города</w:t>
            </w:r>
          </w:p>
        </w:tc>
        <w:tc>
          <w:tcPr>
            <w:tcW w:w="850" w:type="dxa"/>
            <w:tcBorders>
              <w:top w:val="single" w:sz="4" w:space="0" w:color="auto"/>
              <w:left w:val="single" w:sz="4" w:space="0" w:color="auto"/>
              <w:bottom w:val="single" w:sz="4" w:space="0" w:color="auto"/>
              <w:right w:val="single" w:sz="4" w:space="0" w:color="auto"/>
            </w:tcBorders>
            <w:shd w:val="clear" w:color="CCCCFF" w:fill="C0C0C0"/>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 СМР</w:t>
            </w:r>
          </w:p>
        </w:tc>
        <w:tc>
          <w:tcPr>
            <w:tcW w:w="1701" w:type="dxa"/>
            <w:tcBorders>
              <w:top w:val="single" w:sz="4" w:space="0" w:color="auto"/>
              <w:left w:val="single" w:sz="4" w:space="0" w:color="auto"/>
              <w:bottom w:val="single" w:sz="4" w:space="0" w:color="auto"/>
              <w:right w:val="single" w:sz="4" w:space="0" w:color="auto"/>
            </w:tcBorders>
            <w:shd w:val="clear" w:color="CCCCFF" w:fill="C0C0C0"/>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11230,00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cente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cente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cente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cente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cente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cente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cente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cente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cente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cente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center"/>
              <w:rPr>
                <w:rFonts w:ascii="Calibri" w:hAnsi="Calibri"/>
                <w:color w:val="000000"/>
                <w:sz w:val="16"/>
                <w:szCs w:val="16"/>
              </w:rPr>
            </w:pPr>
          </w:p>
        </w:tc>
      </w:tr>
      <w:tr w:rsidR="00420FFA" w:rsidRPr="001C7575" w:rsidTr="00846F3F">
        <w:trPr>
          <w:trHeight w:val="429"/>
        </w:trPr>
        <w:tc>
          <w:tcPr>
            <w:tcW w:w="3936" w:type="dxa"/>
            <w:gridSpan w:val="2"/>
            <w:vMerge w:val="restart"/>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rPr>
                <w:rFonts w:ascii="Calibri" w:hAnsi="Calibri"/>
                <w:color w:val="000000"/>
                <w:sz w:val="20"/>
                <w:szCs w:val="20"/>
              </w:rPr>
            </w:pPr>
            <w:r w:rsidRPr="001C7575">
              <w:rPr>
                <w:rFonts w:ascii="Calibri" w:hAnsi="Calibri"/>
                <w:color w:val="000000"/>
                <w:sz w:val="20"/>
                <w:szCs w:val="20"/>
              </w:rPr>
              <w:t>В.4.1.1. Проектирование и строительство новых участков в/сети к новой жилой застройке, 1,3 км</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830,00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830,00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rPr>
                <w:rFonts w:ascii="Calibri" w:hAnsi="Calibri"/>
                <w:color w:val="000000"/>
                <w:sz w:val="16"/>
                <w:szCs w:val="16"/>
              </w:rPr>
            </w:pPr>
          </w:p>
        </w:tc>
      </w:tr>
      <w:tr w:rsidR="00420FFA" w:rsidRPr="001C7575" w:rsidTr="00846F3F">
        <w:trPr>
          <w:trHeight w:val="315"/>
        </w:trPr>
        <w:tc>
          <w:tcPr>
            <w:tcW w:w="3936" w:type="dxa"/>
            <w:gridSpan w:val="2"/>
            <w:vMerge/>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r w:rsidRPr="001C7575">
              <w:rPr>
                <w:rFonts w:ascii="Calibri" w:hAnsi="Calibri"/>
                <w:b/>
                <w:bCs/>
                <w:color w:val="000000"/>
                <w:sz w:val="22"/>
                <w:szCs w:val="22"/>
              </w:rPr>
              <w:t>10400,00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c>
          <w:tcPr>
            <w:tcW w:w="91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r>
      <w:tr w:rsidR="00420FFA" w:rsidRPr="001C7575" w:rsidTr="00846F3F">
        <w:trPr>
          <w:trHeight w:val="315"/>
        </w:trPr>
        <w:tc>
          <w:tcPr>
            <w:tcW w:w="393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420FFA" w:rsidRPr="001C7575" w:rsidRDefault="00420FFA" w:rsidP="00846F3F">
            <w:pPr>
              <w:rPr>
                <w:rFonts w:ascii="Calibri" w:hAnsi="Calibri"/>
                <w:b/>
                <w:color w:val="000000"/>
              </w:rPr>
            </w:pPr>
            <w:r w:rsidRPr="001C7575">
              <w:rPr>
                <w:rFonts w:ascii="Calibri" w:hAnsi="Calibri"/>
                <w:b/>
                <w:color w:val="000000"/>
              </w:rPr>
              <w:t>ИТОГО ПО ГОДАМ:</w:t>
            </w:r>
          </w:p>
        </w:tc>
        <w:tc>
          <w:tcPr>
            <w:tcW w:w="850" w:type="dxa"/>
            <w:tcBorders>
              <w:top w:val="single" w:sz="4" w:space="0" w:color="auto"/>
              <w:left w:val="single" w:sz="4" w:space="0" w:color="auto"/>
              <w:bottom w:val="single" w:sz="4" w:space="0" w:color="auto"/>
              <w:right w:val="single" w:sz="4" w:space="0" w:color="auto"/>
            </w:tcBorders>
            <w:shd w:val="clear" w:color="auto" w:fill="DDD9C3"/>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DDD9C3"/>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DDD9C3"/>
          </w:tcPr>
          <w:p w:rsidR="00420FFA" w:rsidRPr="001C7575" w:rsidRDefault="00420FFA" w:rsidP="00846F3F">
            <w:pPr>
              <w:jc w:val="right"/>
              <w:rPr>
                <w:rFonts w:ascii="Calibri" w:hAnsi="Calibri"/>
                <w:color w:val="000000"/>
                <w:sz w:val="16"/>
                <w:szCs w:val="16"/>
              </w:rPr>
            </w:pPr>
          </w:p>
        </w:tc>
      </w:tr>
      <w:tr w:rsidR="00420FFA" w:rsidRPr="001C7575" w:rsidTr="00846F3F">
        <w:trPr>
          <w:trHeight w:val="435"/>
        </w:trPr>
        <w:tc>
          <w:tcPr>
            <w:tcW w:w="3936" w:type="dxa"/>
            <w:gridSpan w:val="2"/>
            <w:vMerge w:val="restart"/>
            <w:tcBorders>
              <w:top w:val="single" w:sz="4" w:space="0" w:color="auto"/>
              <w:left w:val="single" w:sz="4" w:space="0" w:color="auto"/>
              <w:right w:val="single" w:sz="4" w:space="0" w:color="auto"/>
            </w:tcBorders>
            <w:shd w:val="clear" w:color="auto" w:fill="A3F4FD"/>
            <w:vAlign w:val="center"/>
          </w:tcPr>
          <w:p w:rsidR="00420FFA" w:rsidRPr="001C7575" w:rsidRDefault="00420FFA" w:rsidP="00846F3F">
            <w:pPr>
              <w:jc w:val="center"/>
              <w:rPr>
                <w:rFonts w:ascii="Calibri" w:hAnsi="Calibri"/>
                <w:b/>
                <w:color w:val="000000"/>
              </w:rPr>
            </w:pPr>
            <w:r w:rsidRPr="001C7575">
              <w:rPr>
                <w:rFonts w:ascii="Calibri" w:hAnsi="Calibri"/>
                <w:b/>
                <w:color w:val="000000"/>
              </w:rPr>
              <w:t>В1.Модернизация водозаборных сооружений и сооружений водоподготовки</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center"/>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1370,00</w:t>
            </w:r>
          </w:p>
        </w:tc>
        <w:tc>
          <w:tcPr>
            <w:tcW w:w="850"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10400,00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vMerge/>
            <w:tcBorders>
              <w:left w:val="single" w:sz="4" w:space="0" w:color="auto"/>
              <w:bottom w:val="single" w:sz="4" w:space="0" w:color="auto"/>
              <w:right w:val="single" w:sz="4" w:space="0" w:color="auto"/>
            </w:tcBorders>
            <w:shd w:val="clear" w:color="auto" w:fill="A3F4FD"/>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center"/>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12104,00</w:t>
            </w:r>
          </w:p>
        </w:tc>
        <w:tc>
          <w:tcPr>
            <w:tcW w:w="850"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900,00</w:t>
            </w:r>
          </w:p>
        </w:tc>
        <w:tc>
          <w:tcPr>
            <w:tcW w:w="85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rPr>
                <w:rFonts w:ascii="Calibri" w:hAnsi="Calibri"/>
                <w:color w:val="000000"/>
                <w:sz w:val="16"/>
                <w:szCs w:val="16"/>
              </w:rPr>
            </w:pPr>
            <w:r w:rsidRPr="001C7575">
              <w:rPr>
                <w:rFonts w:ascii="Calibri" w:hAnsi="Calibri"/>
                <w:color w:val="000000"/>
                <w:sz w:val="16"/>
                <w:szCs w:val="16"/>
              </w:rPr>
              <w:t>50000,00</w:t>
            </w:r>
          </w:p>
        </w:tc>
        <w:tc>
          <w:tcPr>
            <w:tcW w:w="850"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rPr>
                <w:rFonts w:ascii="Calibri" w:hAnsi="Calibri"/>
                <w:color w:val="000000"/>
                <w:sz w:val="16"/>
                <w:szCs w:val="16"/>
              </w:rPr>
            </w:pPr>
            <w:r w:rsidRPr="001C7575">
              <w:rPr>
                <w:rFonts w:ascii="Calibri" w:hAnsi="Calibri"/>
                <w:color w:val="000000"/>
                <w:sz w:val="16"/>
                <w:szCs w:val="16"/>
              </w:rPr>
              <w:t>40000,00</w:t>
            </w:r>
          </w:p>
        </w:tc>
        <w:tc>
          <w:tcPr>
            <w:tcW w:w="851" w:type="dxa"/>
            <w:tcBorders>
              <w:top w:val="single" w:sz="4" w:space="0" w:color="auto"/>
              <w:left w:val="single" w:sz="4" w:space="0" w:color="auto"/>
              <w:bottom w:val="single" w:sz="4" w:space="0" w:color="auto"/>
              <w:right w:val="single" w:sz="4" w:space="0" w:color="auto"/>
            </w:tcBorders>
            <w:shd w:val="clear" w:color="auto" w:fill="A3F4FD"/>
            <w:noWrap/>
            <w:vAlign w:val="center"/>
          </w:tcPr>
          <w:p w:rsidR="00420FFA" w:rsidRPr="001C7575" w:rsidRDefault="00420FFA" w:rsidP="00846F3F">
            <w:pPr>
              <w:rPr>
                <w:rFonts w:ascii="Calibri" w:hAnsi="Calibri"/>
                <w:color w:val="000000"/>
                <w:sz w:val="16"/>
                <w:szCs w:val="16"/>
              </w:rPr>
            </w:pPr>
            <w:r w:rsidRPr="001C7575">
              <w:rPr>
                <w:rFonts w:ascii="Calibri" w:hAnsi="Calibri"/>
                <w:color w:val="000000"/>
                <w:sz w:val="16"/>
                <w:szCs w:val="16"/>
              </w:rPr>
              <w:t>40000,00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0FFA" w:rsidRPr="001C7575" w:rsidRDefault="00420FFA" w:rsidP="00846F3F">
            <w:pPr>
              <w:jc w:val="center"/>
              <w:rPr>
                <w:rFonts w:ascii="Calibri" w:hAnsi="Calibri"/>
                <w:b/>
                <w:color w:val="000000"/>
                <w:sz w:val="20"/>
                <w:szCs w:val="20"/>
              </w:rPr>
            </w:pPr>
            <w:r w:rsidRPr="001C7575">
              <w:rPr>
                <w:rFonts w:ascii="Calibri" w:hAnsi="Calibri"/>
                <w:b/>
                <w:color w:val="000000"/>
                <w:sz w:val="20"/>
                <w:szCs w:val="20"/>
              </w:rPr>
              <w:t>Итого за год:</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center"/>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13474,0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11300,0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50000,0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40000,0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40000,0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tc>
      </w:tr>
      <w:tr w:rsidR="00420FFA" w:rsidRPr="001C7575" w:rsidTr="00846F3F">
        <w:trPr>
          <w:trHeight w:val="399"/>
        </w:trPr>
        <w:tc>
          <w:tcPr>
            <w:tcW w:w="3936" w:type="dxa"/>
            <w:gridSpan w:val="2"/>
            <w:vMerge w:val="restart"/>
            <w:tcBorders>
              <w:top w:val="single" w:sz="4" w:space="0" w:color="auto"/>
              <w:left w:val="single" w:sz="4" w:space="0" w:color="auto"/>
              <w:right w:val="single" w:sz="4" w:space="0" w:color="auto"/>
            </w:tcBorders>
            <w:shd w:val="clear" w:color="auto" w:fill="FFC000"/>
            <w:vAlign w:val="center"/>
          </w:tcPr>
          <w:p w:rsidR="00420FFA" w:rsidRPr="001C7575" w:rsidRDefault="00420FFA" w:rsidP="00846F3F">
            <w:pPr>
              <w:jc w:val="center"/>
              <w:rPr>
                <w:rFonts w:ascii="Calibri" w:hAnsi="Calibri"/>
                <w:color w:val="000000"/>
                <w:sz w:val="20"/>
                <w:szCs w:val="20"/>
              </w:rPr>
            </w:pPr>
            <w:r w:rsidRPr="001C7575">
              <w:rPr>
                <w:rFonts w:ascii="Calibri" w:hAnsi="Calibri"/>
                <w:b/>
              </w:rPr>
              <w:t>В2. Бесперебойность предоставления услуги водоснабжения</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vMerge/>
            <w:tcBorders>
              <w:left w:val="single" w:sz="4" w:space="0" w:color="auto"/>
              <w:bottom w:val="single" w:sz="4" w:space="0" w:color="auto"/>
              <w:right w:val="single" w:sz="4" w:space="0" w:color="auto"/>
            </w:tcBorders>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420FFA" w:rsidRPr="001C7575" w:rsidRDefault="00420FFA" w:rsidP="00846F3F">
            <w:pPr>
              <w:jc w:val="right"/>
              <w:rPr>
                <w:rFonts w:ascii="Calibri" w:hAnsi="Calibri"/>
                <w:color w:val="000000"/>
                <w:sz w:val="16"/>
                <w:szCs w:val="16"/>
              </w:rPr>
            </w:pPr>
          </w:p>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900,00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1C7575" w:rsidRDefault="00420FFA" w:rsidP="00846F3F">
            <w:pPr>
              <w:jc w:val="right"/>
              <w:rPr>
                <w:rFonts w:ascii="Calibri" w:hAnsi="Calibri"/>
                <w:color w:val="000000"/>
                <w:sz w:val="16"/>
                <w:szCs w:val="16"/>
              </w:rPr>
            </w:pPr>
          </w:p>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900,00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color w:val="000000"/>
                <w:sz w:val="20"/>
                <w:szCs w:val="20"/>
              </w:rPr>
            </w:pPr>
            <w:r w:rsidRPr="001C7575">
              <w:rPr>
                <w:rFonts w:ascii="Calibri" w:hAnsi="Calibri"/>
                <w:b/>
                <w:color w:val="000000"/>
                <w:sz w:val="20"/>
                <w:szCs w:val="20"/>
              </w:rPr>
              <w:t>Итого за год:</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900,00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vMerge w:val="restart"/>
            <w:tcBorders>
              <w:top w:val="single" w:sz="4" w:space="0" w:color="auto"/>
              <w:left w:val="single" w:sz="4" w:space="0" w:color="auto"/>
              <w:right w:val="single" w:sz="4" w:space="0" w:color="auto"/>
            </w:tcBorders>
            <w:shd w:val="clear" w:color="auto" w:fill="E5B8B7"/>
            <w:vAlign w:val="center"/>
          </w:tcPr>
          <w:p w:rsidR="00420FFA" w:rsidRPr="001C7575" w:rsidRDefault="00420FFA" w:rsidP="00846F3F">
            <w:pPr>
              <w:rPr>
                <w:rFonts w:ascii="Calibri" w:hAnsi="Calibri"/>
                <w:color w:val="000000"/>
                <w:sz w:val="20"/>
                <w:szCs w:val="20"/>
              </w:rPr>
            </w:pPr>
            <w:r w:rsidRPr="001C7575">
              <w:rPr>
                <w:rFonts w:ascii="Calibri" w:hAnsi="Calibri"/>
                <w:b/>
                <w:bCs/>
                <w:color w:val="000000"/>
                <w:sz w:val="22"/>
                <w:szCs w:val="22"/>
              </w:rPr>
              <w:lastRenderedPageBreak/>
              <w:t>В3. Повышение энергетической эффективности и энергосбережение</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E5B8B7"/>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1280,00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vMerge/>
            <w:tcBorders>
              <w:left w:val="single" w:sz="4" w:space="0" w:color="auto"/>
              <w:bottom w:val="single" w:sz="4" w:space="0" w:color="auto"/>
              <w:right w:val="single" w:sz="4" w:space="0" w:color="auto"/>
            </w:tcBorders>
            <w:shd w:val="clear" w:color="auto" w:fill="E5B8B7"/>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E5B8B7"/>
            <w:noWrap/>
            <w:vAlign w:val="center"/>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16000,0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color w:val="000000"/>
                <w:sz w:val="20"/>
                <w:szCs w:val="20"/>
              </w:rPr>
            </w:pPr>
            <w:r w:rsidRPr="001C7575">
              <w:rPr>
                <w:rFonts w:ascii="Calibri" w:hAnsi="Calibri"/>
                <w:b/>
                <w:color w:val="000000"/>
                <w:sz w:val="20"/>
                <w:szCs w:val="20"/>
              </w:rPr>
              <w:t>Итого за год:</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17280,0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r>
      <w:tr w:rsidR="00420FFA" w:rsidRPr="001C7575" w:rsidTr="00846F3F">
        <w:trPr>
          <w:trHeight w:val="315"/>
        </w:trPr>
        <w:tc>
          <w:tcPr>
            <w:tcW w:w="3936" w:type="dxa"/>
            <w:gridSpan w:val="2"/>
            <w:vMerge w:val="restart"/>
            <w:tcBorders>
              <w:top w:val="single" w:sz="4" w:space="0" w:color="auto"/>
              <w:left w:val="single" w:sz="4" w:space="0" w:color="auto"/>
              <w:right w:val="single" w:sz="4" w:space="0" w:color="auto"/>
            </w:tcBorders>
            <w:shd w:val="clear" w:color="auto" w:fill="92D050"/>
            <w:vAlign w:val="center"/>
          </w:tcPr>
          <w:p w:rsidR="00420FFA" w:rsidRPr="001C7575" w:rsidRDefault="00420FFA" w:rsidP="00846F3F">
            <w:pPr>
              <w:rPr>
                <w:rFonts w:ascii="Calibri" w:hAnsi="Calibri"/>
                <w:color w:val="000000"/>
                <w:sz w:val="20"/>
                <w:szCs w:val="20"/>
              </w:rPr>
            </w:pPr>
            <w:r w:rsidRPr="001C7575">
              <w:rPr>
                <w:rFonts w:ascii="Calibri" w:hAnsi="Calibri"/>
                <w:b/>
                <w:bCs/>
                <w:color w:val="000000"/>
                <w:sz w:val="22"/>
                <w:szCs w:val="22"/>
              </w:rPr>
              <w:t>В4. Доступ к услуге водоснабжения</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830,00</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rPr>
                <w:rFonts w:ascii="Calibri" w:hAnsi="Calibri"/>
                <w:color w:val="000000"/>
                <w:sz w:val="16"/>
                <w:szCs w:val="16"/>
              </w:rPr>
            </w:pPr>
          </w:p>
        </w:tc>
        <w:tc>
          <w:tcPr>
            <w:tcW w:w="91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rPr>
                <w:rFonts w:ascii="Calibri" w:hAnsi="Calibri"/>
                <w:color w:val="000000"/>
                <w:sz w:val="16"/>
                <w:szCs w:val="16"/>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rPr>
                <w:rFonts w:ascii="Calibri" w:hAnsi="Calibri"/>
                <w:color w:val="000000"/>
                <w:sz w:val="16"/>
                <w:szCs w:val="16"/>
              </w:rPr>
            </w:pPr>
          </w:p>
        </w:tc>
      </w:tr>
      <w:tr w:rsidR="00420FFA" w:rsidRPr="001C7575" w:rsidTr="00846F3F">
        <w:trPr>
          <w:trHeight w:val="315"/>
        </w:trPr>
        <w:tc>
          <w:tcPr>
            <w:tcW w:w="3936" w:type="dxa"/>
            <w:gridSpan w:val="2"/>
            <w:vMerge/>
            <w:tcBorders>
              <w:left w:val="single" w:sz="4" w:space="0" w:color="auto"/>
              <w:bottom w:val="single" w:sz="4" w:space="0" w:color="auto"/>
              <w:right w:val="single" w:sz="4" w:space="0" w:color="auto"/>
            </w:tcBorders>
            <w:shd w:val="clear" w:color="auto" w:fill="92D050"/>
            <w:vAlign w:val="center"/>
          </w:tcPr>
          <w:p w:rsidR="00420FFA" w:rsidRPr="001C7575" w:rsidRDefault="00420FFA" w:rsidP="00846F3F">
            <w:pPr>
              <w:rPr>
                <w:rFonts w:ascii="Calibri" w:hAnsi="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c>
          <w:tcPr>
            <w:tcW w:w="911" w:type="dxa"/>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rsidR="00420FFA" w:rsidRPr="001C7575" w:rsidRDefault="00420FFA" w:rsidP="00846F3F">
            <w:pPr>
              <w:jc w:val="right"/>
              <w:rPr>
                <w:rFonts w:ascii="Calibri" w:hAnsi="Calibri"/>
                <w:color w:val="000000"/>
                <w:sz w:val="16"/>
                <w:szCs w:val="16"/>
              </w:rPr>
            </w:pPr>
            <w:r w:rsidRPr="001C7575">
              <w:rPr>
                <w:rFonts w:ascii="Calibri" w:hAnsi="Calibri"/>
                <w:color w:val="000000"/>
                <w:sz w:val="16"/>
                <w:szCs w:val="16"/>
              </w:rPr>
              <w:t>2600,00</w:t>
            </w:r>
          </w:p>
        </w:tc>
      </w:tr>
      <w:tr w:rsidR="00420FFA" w:rsidRPr="001C7575" w:rsidTr="00846F3F">
        <w:trPr>
          <w:trHeight w:val="315"/>
        </w:trPr>
        <w:tc>
          <w:tcPr>
            <w:tcW w:w="3936" w:type="dxa"/>
            <w:gridSpan w:val="2"/>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color w:val="000000"/>
                <w:sz w:val="20"/>
                <w:szCs w:val="20"/>
              </w:rPr>
            </w:pPr>
            <w:r w:rsidRPr="001C7575">
              <w:rPr>
                <w:rFonts w:ascii="Calibri" w:hAnsi="Calibri"/>
                <w:b/>
                <w:color w:val="000000"/>
                <w:sz w:val="20"/>
                <w:szCs w:val="20"/>
              </w:rPr>
              <w:t>Итого за год:</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830,00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r>
      <w:tr w:rsidR="00420FFA" w:rsidRPr="001C7575" w:rsidTr="00846F3F">
        <w:trPr>
          <w:trHeight w:val="315"/>
        </w:trPr>
        <w:tc>
          <w:tcPr>
            <w:tcW w:w="3936" w:type="dxa"/>
            <w:gridSpan w:val="2"/>
            <w:tcBorders>
              <w:top w:val="single" w:sz="4" w:space="0" w:color="auto"/>
              <w:left w:val="single" w:sz="4" w:space="0" w:color="auto"/>
              <w:bottom w:val="single" w:sz="4" w:space="0" w:color="auto"/>
              <w:right w:val="single" w:sz="4" w:space="0" w:color="auto"/>
            </w:tcBorders>
            <w:vAlign w:val="center"/>
          </w:tcPr>
          <w:p w:rsidR="00420FFA" w:rsidRPr="001C7575" w:rsidRDefault="00420FFA" w:rsidP="00846F3F">
            <w:pPr>
              <w:jc w:val="center"/>
              <w:rPr>
                <w:rFonts w:ascii="Calibri" w:hAnsi="Calibri"/>
                <w:b/>
                <w:color w:val="000000"/>
                <w:sz w:val="20"/>
                <w:szCs w:val="20"/>
              </w:rPr>
            </w:pPr>
            <w:r w:rsidRPr="001C7575">
              <w:rPr>
                <w:rFonts w:ascii="Calibri" w:hAnsi="Calibri"/>
                <w:b/>
                <w:color w:val="000000"/>
                <w:sz w:val="20"/>
                <w:szCs w:val="20"/>
              </w:rPr>
              <w:t>ВСЕГО ЗА ГОД</w:t>
            </w:r>
          </w:p>
        </w:tc>
        <w:tc>
          <w:tcPr>
            <w:tcW w:w="850" w:type="dxa"/>
            <w:tcBorders>
              <w:top w:val="single" w:sz="4" w:space="0" w:color="auto"/>
              <w:left w:val="single" w:sz="4" w:space="0" w:color="auto"/>
              <w:bottom w:val="single" w:sz="4" w:space="0" w:color="auto"/>
              <w:right w:val="single" w:sz="4" w:space="0" w:color="auto"/>
            </w:tcBorders>
            <w:shd w:val="clear" w:color="CCCCFF" w:fill="FFFFFF"/>
            <w:vAlign w:val="center"/>
          </w:tcPr>
          <w:p w:rsidR="00420FFA" w:rsidRPr="001C7575" w:rsidRDefault="00420FFA" w:rsidP="00846F3F">
            <w:pPr>
              <w:jc w:val="center"/>
              <w:rPr>
                <w:rFonts w:ascii="Calibri" w:hAnsi="Calibri"/>
                <w:color w:val="000000"/>
              </w:rPr>
            </w:pPr>
            <w:r w:rsidRPr="001C7575">
              <w:rPr>
                <w:rFonts w:ascii="Calibri" w:hAnsi="Calibri"/>
                <w:color w:val="000000"/>
                <w:sz w:val="22"/>
                <w:szCs w:val="22"/>
              </w:rPr>
              <w:t>ПИР</w:t>
            </w:r>
          </w:p>
          <w:p w:rsidR="00420FFA" w:rsidRPr="001C7575" w:rsidRDefault="00420FFA" w:rsidP="00846F3F">
            <w:pPr>
              <w:jc w:val="center"/>
              <w:rPr>
                <w:rFonts w:ascii="Calibri" w:hAnsi="Calibri"/>
                <w:color w:val="000000"/>
              </w:rPr>
            </w:pPr>
            <w:r w:rsidRPr="001C7575">
              <w:rPr>
                <w:rFonts w:ascii="Calibri" w:hAnsi="Calibri"/>
                <w:color w:val="000000"/>
                <w:sz w:val="22"/>
                <w:szCs w:val="22"/>
              </w:rPr>
              <w:t>СМР</w:t>
            </w:r>
          </w:p>
        </w:tc>
        <w:tc>
          <w:tcPr>
            <w:tcW w:w="1701" w:type="dxa"/>
            <w:tcBorders>
              <w:top w:val="single" w:sz="4" w:space="0" w:color="auto"/>
              <w:left w:val="single" w:sz="4" w:space="0" w:color="auto"/>
              <w:bottom w:val="single" w:sz="4" w:space="0" w:color="auto"/>
              <w:right w:val="single" w:sz="4" w:space="0" w:color="auto"/>
            </w:tcBorders>
            <w:shd w:val="clear" w:color="CCCCFF" w:fill="FFFFFF"/>
            <w:noWrap/>
            <w:vAlign w:val="center"/>
          </w:tcPr>
          <w:p w:rsidR="00420FFA" w:rsidRPr="001C7575" w:rsidRDefault="00420FFA" w:rsidP="00846F3F">
            <w:pPr>
              <w:jc w:val="right"/>
              <w:rPr>
                <w:rFonts w:ascii="Calibri" w:hAnsi="Calibri"/>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b/>
                <w:color w:val="000000"/>
                <w:sz w:val="16"/>
                <w:szCs w:val="16"/>
              </w:rPr>
            </w:pPr>
            <w:r w:rsidRPr="001C7575">
              <w:rPr>
                <w:rFonts w:ascii="Calibri" w:hAnsi="Calibri"/>
                <w:b/>
                <w:color w:val="000000"/>
                <w:sz w:val="16"/>
                <w:szCs w:val="16"/>
              </w:rPr>
              <w:t>30754,0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rPr>
                <w:rFonts w:ascii="Calibri" w:hAnsi="Calibri"/>
                <w:b/>
                <w:color w:val="000000"/>
                <w:sz w:val="16"/>
                <w:szCs w:val="16"/>
              </w:rPr>
            </w:pPr>
            <w:r w:rsidRPr="001C7575">
              <w:rPr>
                <w:rFonts w:ascii="Calibri" w:hAnsi="Calibri"/>
                <w:b/>
                <w:color w:val="000000"/>
                <w:sz w:val="16"/>
                <w:szCs w:val="16"/>
              </w:rPr>
              <w:t>11300,0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50000,0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40000,0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40000,0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1730,0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420FFA" w:rsidRPr="001C7575" w:rsidRDefault="00420FFA" w:rsidP="00846F3F">
            <w:pPr>
              <w:jc w:val="right"/>
              <w:rPr>
                <w:rFonts w:ascii="Calibri" w:hAnsi="Calibri"/>
                <w:b/>
                <w:color w:val="000000"/>
                <w:sz w:val="16"/>
                <w:szCs w:val="16"/>
              </w:rPr>
            </w:pPr>
          </w:p>
          <w:p w:rsidR="00420FFA" w:rsidRPr="001C7575" w:rsidRDefault="00420FFA" w:rsidP="00846F3F">
            <w:pPr>
              <w:jc w:val="right"/>
              <w:rPr>
                <w:rFonts w:ascii="Calibri" w:hAnsi="Calibri"/>
                <w:b/>
                <w:color w:val="000000"/>
                <w:sz w:val="16"/>
                <w:szCs w:val="16"/>
              </w:rPr>
            </w:pPr>
            <w:r w:rsidRPr="001C7575">
              <w:rPr>
                <w:rFonts w:ascii="Calibri" w:hAnsi="Calibri"/>
                <w:b/>
                <w:color w:val="000000"/>
                <w:sz w:val="16"/>
                <w:szCs w:val="16"/>
              </w:rPr>
              <w:t>2600,00</w:t>
            </w:r>
          </w:p>
        </w:tc>
      </w:tr>
      <w:tr w:rsidR="00420FFA" w:rsidRPr="001C7575" w:rsidTr="00846F3F">
        <w:trPr>
          <w:gridAfter w:val="1"/>
          <w:wAfter w:w="61" w:type="dxa"/>
          <w:trHeight w:val="315"/>
        </w:trPr>
        <w:tc>
          <w:tcPr>
            <w:tcW w:w="567" w:type="dxa"/>
            <w:tcBorders>
              <w:top w:val="single" w:sz="4" w:space="0" w:color="auto"/>
              <w:bottom w:val="nil"/>
              <w:right w:val="nil"/>
            </w:tcBorders>
            <w:shd w:val="clear" w:color="auto" w:fill="FFFFFF"/>
          </w:tcPr>
          <w:p w:rsidR="00420FFA" w:rsidRPr="001C7575" w:rsidRDefault="00420FFA" w:rsidP="00846F3F">
            <w:pPr>
              <w:jc w:val="both"/>
              <w:rPr>
                <w:rFonts w:ascii="Calibri" w:hAnsi="Calibri"/>
                <w:b/>
                <w:bCs/>
                <w:color w:val="000000"/>
                <w:sz w:val="20"/>
                <w:szCs w:val="20"/>
                <w:u w:val="single"/>
              </w:rPr>
            </w:pPr>
          </w:p>
        </w:tc>
        <w:tc>
          <w:tcPr>
            <w:tcW w:w="15276" w:type="dxa"/>
            <w:gridSpan w:val="14"/>
            <w:tcBorders>
              <w:top w:val="single" w:sz="4" w:space="0" w:color="auto"/>
              <w:bottom w:val="nil"/>
              <w:right w:val="nil"/>
            </w:tcBorders>
            <w:shd w:val="clear" w:color="auto" w:fill="FFFFFF"/>
            <w:noWrap/>
            <w:vAlign w:val="center"/>
          </w:tcPr>
          <w:p w:rsidR="00334148" w:rsidRPr="009557A5" w:rsidRDefault="00420FFA" w:rsidP="00846F3F">
            <w:pPr>
              <w:jc w:val="both"/>
              <w:rPr>
                <w:rFonts w:ascii="Calibri" w:hAnsi="Calibri"/>
                <w:bCs/>
                <w:color w:val="000000"/>
                <w:sz w:val="20"/>
                <w:szCs w:val="20"/>
              </w:rPr>
            </w:pPr>
            <w:r w:rsidRPr="009557A5">
              <w:rPr>
                <w:rFonts w:ascii="Calibri" w:hAnsi="Calibri"/>
                <w:b/>
                <w:bCs/>
                <w:color w:val="000000"/>
                <w:sz w:val="20"/>
                <w:szCs w:val="20"/>
                <w:u w:val="single"/>
              </w:rPr>
              <w:t>ПРИМЕЧАНИЕ</w:t>
            </w:r>
            <w:r w:rsidRPr="009557A5">
              <w:rPr>
                <w:rFonts w:ascii="Calibri" w:hAnsi="Calibri"/>
                <w:bCs/>
                <w:color w:val="000000"/>
                <w:sz w:val="20"/>
                <w:szCs w:val="20"/>
                <w:u w:val="single"/>
              </w:rPr>
              <w:t>:</w:t>
            </w:r>
            <w:r w:rsidRPr="009557A5">
              <w:rPr>
                <w:rFonts w:ascii="Calibri" w:hAnsi="Calibri"/>
                <w:bCs/>
                <w:color w:val="000000"/>
                <w:sz w:val="20"/>
                <w:szCs w:val="20"/>
              </w:rPr>
              <w:t xml:space="preserve">  </w:t>
            </w:r>
          </w:p>
          <w:p w:rsidR="00420FFA" w:rsidRPr="009557A5" w:rsidRDefault="00334148" w:rsidP="00334148">
            <w:pPr>
              <w:jc w:val="both"/>
              <w:rPr>
                <w:rFonts w:ascii="Calibri" w:hAnsi="Calibri"/>
                <w:bCs/>
                <w:color w:val="000000"/>
                <w:sz w:val="20"/>
                <w:szCs w:val="20"/>
              </w:rPr>
            </w:pPr>
            <w:r w:rsidRPr="009557A5">
              <w:rPr>
                <w:rFonts w:ascii="Calibri" w:hAnsi="Calibri"/>
                <w:bCs/>
                <w:color w:val="000000"/>
                <w:sz w:val="20"/>
                <w:szCs w:val="20"/>
              </w:rPr>
              <w:t>1.</w:t>
            </w:r>
            <w:r w:rsidR="00420FFA" w:rsidRPr="009557A5">
              <w:rPr>
                <w:rFonts w:ascii="Calibri" w:hAnsi="Calibri"/>
                <w:bCs/>
                <w:color w:val="000000"/>
                <w:sz w:val="20"/>
                <w:szCs w:val="20"/>
              </w:rPr>
              <w:t>(</w:t>
            </w:r>
            <w:r w:rsidR="00420FFA" w:rsidRPr="009557A5">
              <w:rPr>
                <w:rFonts w:ascii="Calibri" w:hAnsi="Calibri"/>
                <w:b/>
                <w:bCs/>
                <w:color w:val="FF0000"/>
                <w:sz w:val="20"/>
                <w:szCs w:val="20"/>
              </w:rPr>
              <w:t>*</w:t>
            </w:r>
            <w:r w:rsidR="00420FFA" w:rsidRPr="009557A5">
              <w:rPr>
                <w:rFonts w:ascii="Calibri" w:hAnsi="Calibri"/>
                <w:bCs/>
                <w:color w:val="000000"/>
                <w:sz w:val="20"/>
                <w:szCs w:val="20"/>
              </w:rPr>
              <w:t>) П. В1.2.8.11. выполняется  в случае возникновения значительных протечек в накопительном баке водонапорной башни в период  до завершения в вода в эксплуатацию нового блока ВОС.</w:t>
            </w:r>
          </w:p>
          <w:p w:rsidR="00334148" w:rsidRPr="009557A5" w:rsidRDefault="00334148" w:rsidP="00334148">
            <w:pPr>
              <w:jc w:val="both"/>
              <w:rPr>
                <w:rFonts w:ascii="Calibri" w:hAnsi="Calibri"/>
                <w:b/>
                <w:bCs/>
                <w:color w:val="000000"/>
                <w:sz w:val="20"/>
                <w:szCs w:val="20"/>
              </w:rPr>
            </w:pPr>
            <w:r w:rsidRPr="009557A5">
              <w:rPr>
                <w:rFonts w:ascii="Calibri" w:hAnsi="Calibri"/>
                <w:bCs/>
                <w:color w:val="000000"/>
                <w:sz w:val="20"/>
                <w:szCs w:val="20"/>
              </w:rPr>
              <w:t xml:space="preserve">2.Синим фоном  выделены первоочередные мероприятия по наладке режима </w:t>
            </w:r>
            <w:proofErr w:type="spellStart"/>
            <w:r w:rsidRPr="009557A5">
              <w:rPr>
                <w:rFonts w:ascii="Calibri" w:hAnsi="Calibri"/>
                <w:bCs/>
                <w:color w:val="000000"/>
                <w:sz w:val="20"/>
                <w:szCs w:val="20"/>
              </w:rPr>
              <w:t>реагентной</w:t>
            </w:r>
            <w:proofErr w:type="spellEnd"/>
            <w:r w:rsidRPr="009557A5">
              <w:rPr>
                <w:rFonts w:ascii="Calibri" w:hAnsi="Calibri"/>
                <w:bCs/>
                <w:color w:val="000000"/>
                <w:sz w:val="20"/>
                <w:szCs w:val="20"/>
              </w:rPr>
              <w:t xml:space="preserve"> обработки воды с применением коагуляции на существующих сооружениях.</w:t>
            </w:r>
          </w:p>
        </w:tc>
      </w:tr>
    </w:tbl>
    <w:p w:rsidR="00420FFA" w:rsidRDefault="00420FFA" w:rsidP="00B47908">
      <w:pPr>
        <w:jc w:val="both"/>
        <w:rPr>
          <w:sz w:val="28"/>
          <w:szCs w:val="28"/>
        </w:rPr>
      </w:pPr>
      <w:r>
        <w:rPr>
          <w:sz w:val="28"/>
          <w:szCs w:val="28"/>
        </w:rPr>
        <w:t xml:space="preserve"> </w:t>
      </w:r>
    </w:p>
    <w:p w:rsidR="00420FFA" w:rsidRDefault="00420FFA" w:rsidP="00272E6A">
      <w:pPr>
        <w:jc w:val="both"/>
        <w:rPr>
          <w:sz w:val="28"/>
          <w:szCs w:val="28"/>
        </w:rPr>
      </w:pPr>
      <w:r>
        <w:rPr>
          <w:sz w:val="28"/>
          <w:szCs w:val="28"/>
        </w:rPr>
        <w:t xml:space="preserve"> </w:t>
      </w:r>
      <w:r w:rsidRPr="00581C9D">
        <w:rPr>
          <w:sz w:val="28"/>
          <w:szCs w:val="28"/>
        </w:rPr>
        <w:t xml:space="preserve"> </w:t>
      </w:r>
      <w:r w:rsidRPr="00581C9D">
        <w:rPr>
          <w:sz w:val="28"/>
          <w:szCs w:val="28"/>
        </w:rPr>
        <w:tab/>
      </w:r>
    </w:p>
    <w:p w:rsidR="00420FFA" w:rsidRDefault="00420FFA" w:rsidP="00BD7213">
      <w:pPr>
        <w:rPr>
          <w:sz w:val="28"/>
          <w:szCs w:val="28"/>
        </w:rPr>
      </w:pPr>
    </w:p>
    <w:p w:rsidR="00420FFA" w:rsidRPr="0087316B" w:rsidRDefault="00420FFA" w:rsidP="0087316B">
      <w:pPr>
        <w:rPr>
          <w:sz w:val="28"/>
          <w:szCs w:val="28"/>
        </w:rPr>
        <w:sectPr w:rsidR="00420FFA" w:rsidRPr="0087316B" w:rsidSect="00B47908">
          <w:pgSz w:w="16838" w:h="11906" w:orient="landscape"/>
          <w:pgMar w:top="1418" w:right="1134" w:bottom="851" w:left="720" w:header="709" w:footer="709" w:gutter="0"/>
          <w:cols w:space="708"/>
          <w:docGrid w:linePitch="360"/>
        </w:sectPr>
      </w:pPr>
    </w:p>
    <w:p w:rsidR="00420FFA" w:rsidRPr="00927BD2" w:rsidRDefault="00420FFA" w:rsidP="00886E28">
      <w:pPr>
        <w:pStyle w:val="1"/>
        <w:numPr>
          <w:ilvl w:val="1"/>
          <w:numId w:val="63"/>
        </w:numPr>
      </w:pPr>
      <w:bookmarkStart w:id="392" w:name="_Toc400027884"/>
      <w:r w:rsidRPr="00927BD2">
        <w:lastRenderedPageBreak/>
        <w:t xml:space="preserve">Схема водоснабжения муниципального образования </w:t>
      </w:r>
      <w:proofErr w:type="spellStart"/>
      <w:r w:rsidRPr="00927BD2">
        <w:t>Кузнечнинское</w:t>
      </w:r>
      <w:proofErr w:type="spellEnd"/>
      <w:r w:rsidRPr="00927BD2">
        <w:t xml:space="preserve"> городское поселение</w:t>
      </w:r>
      <w:bookmarkEnd w:id="392"/>
    </w:p>
    <w:p w:rsidR="00420FFA" w:rsidRPr="009E0CCD" w:rsidRDefault="00420FFA" w:rsidP="009E0CCD">
      <w:pPr>
        <w:pStyle w:val="af"/>
        <w:numPr>
          <w:ilvl w:val="2"/>
          <w:numId w:val="63"/>
        </w:numPr>
        <w:rPr>
          <w:b/>
          <w:sz w:val="28"/>
        </w:rPr>
      </w:pPr>
      <w:r w:rsidRPr="009E0CCD">
        <w:rPr>
          <w:b/>
          <w:sz w:val="28"/>
        </w:rPr>
        <w:t>Принципиальная схема водоснабжения МО «Кузнечное»</w:t>
      </w:r>
    </w:p>
    <w:p w:rsidR="00420FFA" w:rsidRDefault="00420FFA" w:rsidP="00927BD2"/>
    <w:p w:rsidR="00420FFA" w:rsidRDefault="00A8013F" w:rsidP="00927BD2">
      <w:r>
        <w:rPr>
          <w:noProof/>
        </w:rPr>
        <w:drawing>
          <wp:inline distT="0" distB="0" distL="0" distR="0">
            <wp:extent cx="5890260" cy="7505065"/>
            <wp:effectExtent l="0" t="0" r="0" b="635"/>
            <wp:docPr id="62"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0260" cy="7505065"/>
                    </a:xfrm>
                    <a:prstGeom prst="rect">
                      <a:avLst/>
                    </a:prstGeom>
                    <a:noFill/>
                    <a:ln>
                      <a:noFill/>
                    </a:ln>
                  </pic:spPr>
                </pic:pic>
              </a:graphicData>
            </a:graphic>
          </wp:inline>
        </w:drawing>
      </w:r>
    </w:p>
    <w:p w:rsidR="00420FFA" w:rsidRDefault="00420FFA" w:rsidP="00927BD2"/>
    <w:p w:rsidR="00420FFA" w:rsidRPr="00927BD2" w:rsidRDefault="00420FFA" w:rsidP="00927BD2">
      <w:pPr>
        <w:rPr>
          <w:lang w:val="en-US"/>
        </w:rPr>
      </w:pPr>
      <w:r>
        <w:rPr>
          <w:lang w:val="en-US"/>
        </w:rPr>
        <w:br w:type="page"/>
      </w:r>
    </w:p>
    <w:p w:rsidR="00420FFA" w:rsidRPr="009E0CCD" w:rsidRDefault="00420FFA" w:rsidP="009E0CCD">
      <w:pPr>
        <w:pStyle w:val="af"/>
        <w:numPr>
          <w:ilvl w:val="2"/>
          <w:numId w:val="63"/>
        </w:numPr>
        <w:jc w:val="center"/>
        <w:rPr>
          <w:b/>
          <w:sz w:val="28"/>
        </w:rPr>
      </w:pPr>
      <w:r w:rsidRPr="009E0CCD">
        <w:rPr>
          <w:b/>
          <w:sz w:val="28"/>
        </w:rPr>
        <w:lastRenderedPageBreak/>
        <w:t>Схема водоснабжения микрорайона Ровное</w:t>
      </w:r>
    </w:p>
    <w:p w:rsidR="00420FFA" w:rsidRDefault="00A8013F" w:rsidP="00927BD2">
      <w:pPr>
        <w:rPr>
          <w:noProof/>
        </w:rPr>
      </w:pPr>
      <w:r>
        <w:rPr>
          <w:noProof/>
        </w:rPr>
        <w:drawing>
          <wp:inline distT="0" distB="0" distL="0" distR="0">
            <wp:extent cx="8300720" cy="5961380"/>
            <wp:effectExtent l="7620" t="0" r="0" b="0"/>
            <wp:docPr id="63" name="Рисунок 63" descr="Ровное В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Ровное ВС"/>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5400000">
                      <a:off x="0" y="0"/>
                      <a:ext cx="8300720" cy="5961380"/>
                    </a:xfrm>
                    <a:prstGeom prst="rect">
                      <a:avLst/>
                    </a:prstGeom>
                    <a:noFill/>
                    <a:ln>
                      <a:noFill/>
                    </a:ln>
                  </pic:spPr>
                </pic:pic>
              </a:graphicData>
            </a:graphic>
          </wp:inline>
        </w:drawing>
      </w:r>
    </w:p>
    <w:p w:rsidR="00420FFA" w:rsidRPr="009E0CCD" w:rsidRDefault="00420FFA" w:rsidP="009E0CCD">
      <w:pPr>
        <w:pStyle w:val="af"/>
        <w:numPr>
          <w:ilvl w:val="2"/>
          <w:numId w:val="63"/>
        </w:numPr>
        <w:jc w:val="center"/>
        <w:rPr>
          <w:b/>
          <w:sz w:val="28"/>
        </w:rPr>
      </w:pPr>
      <w:r>
        <w:rPr>
          <w:noProof/>
        </w:rPr>
        <w:br w:type="page"/>
      </w:r>
      <w:r w:rsidRPr="009E0CCD">
        <w:rPr>
          <w:b/>
          <w:sz w:val="28"/>
        </w:rPr>
        <w:lastRenderedPageBreak/>
        <w:t>Схема водоснабжения микрорайона КНИ</w:t>
      </w:r>
    </w:p>
    <w:p w:rsidR="00420FFA" w:rsidRDefault="00420FFA" w:rsidP="00927BD2"/>
    <w:p w:rsidR="00420FFA" w:rsidRDefault="00A8013F" w:rsidP="00927BD2">
      <w:pPr>
        <w:ind w:left="360"/>
      </w:pPr>
      <w:r>
        <w:rPr>
          <w:noProof/>
        </w:rPr>
        <w:drawing>
          <wp:anchor distT="0" distB="0" distL="114300" distR="114300" simplePos="0" relativeHeight="251666432" behindDoc="1" locked="0" layoutInCell="1" allowOverlap="1">
            <wp:simplePos x="0" y="0"/>
            <wp:positionH relativeFrom="column">
              <wp:posOffset>10160</wp:posOffset>
            </wp:positionH>
            <wp:positionV relativeFrom="paragraph">
              <wp:posOffset>1905</wp:posOffset>
            </wp:positionV>
            <wp:extent cx="6026150" cy="7718425"/>
            <wp:effectExtent l="0" t="0" r="0" b="0"/>
            <wp:wrapTight wrapText="bothSides">
              <wp:wrapPolygon edited="0">
                <wp:start x="0" y="0"/>
                <wp:lineTo x="0" y="21538"/>
                <wp:lineTo x="21509" y="21538"/>
                <wp:lineTo x="21509" y="0"/>
                <wp:lineTo x="0" y="0"/>
              </wp:wrapPolygon>
            </wp:wrapTight>
            <wp:docPr id="302" name="Рисунок 2" descr="КНИ В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НИ ВС"/>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26150" cy="7718425"/>
                    </a:xfrm>
                    <a:prstGeom prst="rect">
                      <a:avLst/>
                    </a:prstGeom>
                    <a:noFill/>
                  </pic:spPr>
                </pic:pic>
              </a:graphicData>
            </a:graphic>
            <wp14:sizeRelH relativeFrom="page">
              <wp14:pctWidth>0</wp14:pctWidth>
            </wp14:sizeRelH>
            <wp14:sizeRelV relativeFrom="page">
              <wp14:pctHeight>0</wp14:pctHeight>
            </wp14:sizeRelV>
          </wp:anchor>
        </w:drawing>
      </w:r>
    </w:p>
    <w:p w:rsidR="00420FFA" w:rsidRPr="00235FE1" w:rsidRDefault="00420FFA" w:rsidP="00171EC1">
      <w:pPr>
        <w:pStyle w:val="1"/>
      </w:pPr>
      <w:r>
        <w:br w:type="page"/>
      </w:r>
      <w:r w:rsidRPr="00235FE1">
        <w:lastRenderedPageBreak/>
        <w:t xml:space="preserve"> </w:t>
      </w:r>
      <w:bookmarkStart w:id="393" w:name="_Toc400027885"/>
      <w:r w:rsidRPr="00235FE1">
        <w:t>В</w:t>
      </w:r>
      <w:r>
        <w:t>ОДООТВЕДЕНИЕ</w:t>
      </w:r>
      <w:bookmarkEnd w:id="393"/>
    </w:p>
    <w:p w:rsidR="00420FFA" w:rsidRPr="00D05FA5" w:rsidRDefault="00420FFA" w:rsidP="009E0CCD">
      <w:pPr>
        <w:pStyle w:val="1"/>
        <w:numPr>
          <w:ilvl w:val="0"/>
          <w:numId w:val="63"/>
        </w:numPr>
      </w:pPr>
      <w:bookmarkStart w:id="394" w:name="_Toc400027886"/>
      <w:r>
        <w:t xml:space="preserve">Существующее положение в сфере водоотведения МО </w:t>
      </w:r>
      <w:r w:rsidR="00C419CD">
        <w:t>«</w:t>
      </w:r>
      <w:proofErr w:type="spellStart"/>
      <w:r>
        <w:t>Кузнечнинское</w:t>
      </w:r>
      <w:proofErr w:type="spellEnd"/>
      <w:r>
        <w:t xml:space="preserve"> </w:t>
      </w:r>
      <w:r w:rsidR="00C419CD">
        <w:t>ГП».</w:t>
      </w:r>
      <w:bookmarkEnd w:id="394"/>
    </w:p>
    <w:p w:rsidR="00C419CD" w:rsidRDefault="00420FFA" w:rsidP="008B0443">
      <w:pPr>
        <w:pStyle w:val="1"/>
        <w:numPr>
          <w:ilvl w:val="1"/>
          <w:numId w:val="64"/>
        </w:numPr>
        <w:jc w:val="both"/>
        <w:rPr>
          <w:sz w:val="28"/>
          <w:szCs w:val="28"/>
        </w:rPr>
      </w:pPr>
      <w:bookmarkStart w:id="395" w:name="_Toc400027887"/>
      <w:r w:rsidRPr="0097762D">
        <w:t>Описание системы водоотведения</w:t>
      </w:r>
      <w:r>
        <w:t xml:space="preserve"> МО </w:t>
      </w:r>
      <w:r w:rsidR="00C419CD">
        <w:t>«</w:t>
      </w:r>
      <w:proofErr w:type="spellStart"/>
      <w:r w:rsidR="00C419CD">
        <w:t>Кузнечнинское</w:t>
      </w:r>
      <w:proofErr w:type="spellEnd"/>
      <w:r w:rsidR="00C419CD">
        <w:t xml:space="preserve"> ГП».</w:t>
      </w:r>
      <w:bookmarkEnd w:id="395"/>
      <w:r w:rsidRPr="00C419CD">
        <w:rPr>
          <w:sz w:val="28"/>
          <w:szCs w:val="28"/>
        </w:rPr>
        <w:t xml:space="preserve"> </w:t>
      </w:r>
    </w:p>
    <w:p w:rsidR="00420FFA" w:rsidRDefault="00420FFA" w:rsidP="008B0443">
      <w:pPr>
        <w:spacing w:line="276" w:lineRule="auto"/>
        <w:ind w:firstLine="709"/>
        <w:jc w:val="both"/>
        <w:rPr>
          <w:sz w:val="28"/>
          <w:szCs w:val="28"/>
        </w:rPr>
      </w:pPr>
      <w:r>
        <w:rPr>
          <w:sz w:val="28"/>
          <w:szCs w:val="28"/>
        </w:rPr>
        <w:t>Водоотведение</w:t>
      </w:r>
      <w:r w:rsidRPr="0059587F">
        <w:rPr>
          <w:sz w:val="28"/>
          <w:szCs w:val="28"/>
        </w:rPr>
        <w:t xml:space="preserve"> осуществляется двумя отдельными системами канализации: </w:t>
      </w:r>
    </w:p>
    <w:p w:rsidR="00420FFA" w:rsidRDefault="00420FFA" w:rsidP="007959D7">
      <w:pPr>
        <w:numPr>
          <w:ilvl w:val="0"/>
          <w:numId w:val="33"/>
        </w:numPr>
        <w:spacing w:line="276" w:lineRule="auto"/>
        <w:jc w:val="both"/>
        <w:rPr>
          <w:sz w:val="28"/>
          <w:szCs w:val="28"/>
        </w:rPr>
      </w:pPr>
      <w:r w:rsidRPr="0059587F">
        <w:rPr>
          <w:sz w:val="28"/>
          <w:szCs w:val="28"/>
        </w:rPr>
        <w:t>микрорайон Ровное со сбросом сточн</w:t>
      </w:r>
      <w:r>
        <w:rPr>
          <w:sz w:val="28"/>
          <w:szCs w:val="28"/>
        </w:rPr>
        <w:t xml:space="preserve">ых вод в оз. Большое </w:t>
      </w:r>
      <w:proofErr w:type="spellStart"/>
      <w:r>
        <w:rPr>
          <w:sz w:val="28"/>
          <w:szCs w:val="28"/>
        </w:rPr>
        <w:t>Боровское</w:t>
      </w:r>
      <w:proofErr w:type="spellEnd"/>
      <w:r>
        <w:rPr>
          <w:sz w:val="28"/>
          <w:szCs w:val="28"/>
        </w:rPr>
        <w:t>,</w:t>
      </w:r>
    </w:p>
    <w:p w:rsidR="00420FFA" w:rsidRPr="0059587F" w:rsidRDefault="00420FFA" w:rsidP="007959D7">
      <w:pPr>
        <w:numPr>
          <w:ilvl w:val="0"/>
          <w:numId w:val="33"/>
        </w:numPr>
        <w:spacing w:line="276" w:lineRule="auto"/>
        <w:jc w:val="both"/>
        <w:rPr>
          <w:sz w:val="28"/>
          <w:szCs w:val="28"/>
        </w:rPr>
      </w:pPr>
      <w:r w:rsidRPr="0059587F">
        <w:rPr>
          <w:sz w:val="28"/>
          <w:szCs w:val="28"/>
        </w:rPr>
        <w:t xml:space="preserve">микрорайон КНИ со сбросом сточных вод в оз. Ровенское. </w:t>
      </w:r>
    </w:p>
    <w:p w:rsidR="00C676D0" w:rsidRDefault="00420FFA" w:rsidP="00C676D0">
      <w:pPr>
        <w:spacing w:line="276" w:lineRule="auto"/>
        <w:ind w:firstLine="709"/>
        <w:jc w:val="both"/>
        <w:rPr>
          <w:sz w:val="28"/>
          <w:szCs w:val="28"/>
          <w:lang w:eastAsia="ar-SA"/>
        </w:rPr>
      </w:pPr>
      <w:r w:rsidRPr="0059587F">
        <w:rPr>
          <w:sz w:val="28"/>
          <w:szCs w:val="28"/>
        </w:rPr>
        <w:t xml:space="preserve">Система </w:t>
      </w:r>
      <w:r>
        <w:rPr>
          <w:sz w:val="28"/>
          <w:szCs w:val="28"/>
        </w:rPr>
        <w:t>водоотведения в настоящее время общесплавная. Ливневая канализация не предусмотрена</w:t>
      </w:r>
      <w:r w:rsidRPr="0059587F">
        <w:rPr>
          <w:sz w:val="28"/>
          <w:szCs w:val="28"/>
        </w:rPr>
        <w:t>. По данным</w:t>
      </w:r>
      <w:r>
        <w:rPr>
          <w:sz w:val="28"/>
          <w:szCs w:val="28"/>
        </w:rPr>
        <w:t>,</w:t>
      </w:r>
      <w:r w:rsidRPr="0059587F">
        <w:rPr>
          <w:sz w:val="28"/>
          <w:szCs w:val="28"/>
        </w:rPr>
        <w:t xml:space="preserve"> </w:t>
      </w:r>
      <w:r>
        <w:rPr>
          <w:sz w:val="28"/>
          <w:szCs w:val="28"/>
        </w:rPr>
        <w:t xml:space="preserve">предоставленным предприятием «Жилищно-коммунальное хозяйство </w:t>
      </w:r>
      <w:r w:rsidRPr="006274D2">
        <w:rPr>
          <w:sz w:val="28"/>
          <w:szCs w:val="28"/>
        </w:rPr>
        <w:t xml:space="preserve">муниципального образования </w:t>
      </w:r>
      <w:proofErr w:type="spellStart"/>
      <w:r w:rsidRPr="006274D2">
        <w:rPr>
          <w:sz w:val="28"/>
          <w:szCs w:val="28"/>
        </w:rPr>
        <w:t>Кузнеч</w:t>
      </w:r>
      <w:r>
        <w:rPr>
          <w:sz w:val="28"/>
          <w:szCs w:val="28"/>
        </w:rPr>
        <w:t>н</w:t>
      </w:r>
      <w:r w:rsidRPr="006274D2">
        <w:rPr>
          <w:sz w:val="28"/>
          <w:szCs w:val="28"/>
        </w:rPr>
        <w:t>инское</w:t>
      </w:r>
      <w:proofErr w:type="spellEnd"/>
      <w:r w:rsidRPr="006274D2">
        <w:rPr>
          <w:sz w:val="28"/>
          <w:szCs w:val="28"/>
        </w:rPr>
        <w:t xml:space="preserve"> городское поселение»</w:t>
      </w:r>
      <w:r w:rsidRPr="0059587F">
        <w:rPr>
          <w:sz w:val="28"/>
          <w:szCs w:val="28"/>
        </w:rPr>
        <w:t xml:space="preserve">, к централизованной системе </w:t>
      </w:r>
      <w:r>
        <w:rPr>
          <w:sz w:val="28"/>
          <w:szCs w:val="28"/>
        </w:rPr>
        <w:t>водоотведения</w:t>
      </w:r>
      <w:r w:rsidRPr="0059587F">
        <w:rPr>
          <w:sz w:val="28"/>
          <w:szCs w:val="28"/>
        </w:rPr>
        <w:t xml:space="preserve"> подключено 90% населения. </w:t>
      </w:r>
      <w:proofErr w:type="spellStart"/>
      <w:r w:rsidRPr="0059587F">
        <w:rPr>
          <w:sz w:val="28"/>
          <w:szCs w:val="28"/>
        </w:rPr>
        <w:t>Неканализованные</w:t>
      </w:r>
      <w:proofErr w:type="spellEnd"/>
      <w:r w:rsidRPr="0059587F">
        <w:rPr>
          <w:sz w:val="28"/>
          <w:szCs w:val="28"/>
        </w:rPr>
        <w:t xml:space="preserve"> здания имеют</w:t>
      </w:r>
      <w:r w:rsidRPr="0059587F">
        <w:rPr>
          <w:sz w:val="28"/>
          <w:szCs w:val="28"/>
          <w:lang w:eastAsia="ar-SA"/>
        </w:rPr>
        <w:t xml:space="preserve"> водонепроницаемые выгреба, септики  с последующим вывозом стоков на действующие КОС. Обслуживание септиков производит частная организация по договору с населением. </w:t>
      </w:r>
      <w:r w:rsidR="00C676D0" w:rsidRPr="0059587F">
        <w:rPr>
          <w:sz w:val="28"/>
          <w:szCs w:val="28"/>
          <w:lang w:eastAsia="ar-SA"/>
        </w:rPr>
        <w:t xml:space="preserve">К потребителям услуг </w:t>
      </w:r>
      <w:r w:rsidR="00C676D0">
        <w:rPr>
          <w:sz w:val="28"/>
          <w:szCs w:val="28"/>
          <w:lang w:eastAsia="ar-SA"/>
        </w:rPr>
        <w:t>водоотведения</w:t>
      </w:r>
      <w:r w:rsidR="00C676D0" w:rsidRPr="0059587F">
        <w:rPr>
          <w:sz w:val="28"/>
          <w:szCs w:val="28"/>
          <w:lang w:eastAsia="ar-SA"/>
        </w:rPr>
        <w:t xml:space="preserve"> относятся: население, промышленные предприятия, бюджетные учреждения и прочие абоненты (индивидуальные предприниматели, коммерческие предприятия).</w:t>
      </w:r>
    </w:p>
    <w:p w:rsidR="00420FFA" w:rsidRDefault="00420FFA" w:rsidP="008B0443">
      <w:pPr>
        <w:spacing w:line="276" w:lineRule="auto"/>
        <w:ind w:firstLine="709"/>
        <w:jc w:val="both"/>
        <w:rPr>
          <w:sz w:val="28"/>
          <w:szCs w:val="28"/>
          <w:lang w:eastAsia="ar-SA"/>
        </w:rPr>
      </w:pPr>
    </w:p>
    <w:p w:rsidR="00C676D0" w:rsidRPr="00C676D0" w:rsidRDefault="00C676D0" w:rsidP="00C676D0">
      <w:pPr>
        <w:numPr>
          <w:ilvl w:val="1"/>
          <w:numId w:val="64"/>
        </w:numPr>
        <w:spacing w:line="276" w:lineRule="auto"/>
        <w:jc w:val="both"/>
        <w:rPr>
          <w:b/>
          <w:sz w:val="28"/>
          <w:szCs w:val="28"/>
          <w:lang w:eastAsia="ar-SA"/>
        </w:rPr>
      </w:pPr>
      <w:r w:rsidRPr="00C676D0">
        <w:rPr>
          <w:b/>
          <w:sz w:val="28"/>
          <w:szCs w:val="28"/>
          <w:lang w:eastAsia="ar-SA"/>
        </w:rPr>
        <w:t>Тариф на водоотведение</w:t>
      </w:r>
    </w:p>
    <w:p w:rsidR="00420FFA" w:rsidRPr="00C87D66" w:rsidRDefault="00420FFA" w:rsidP="00C676D0">
      <w:pPr>
        <w:spacing w:line="276" w:lineRule="auto"/>
        <w:ind w:firstLine="708"/>
        <w:jc w:val="both"/>
        <w:rPr>
          <w:sz w:val="28"/>
          <w:szCs w:val="28"/>
          <w:lang w:eastAsia="ar-SA"/>
        </w:rPr>
      </w:pPr>
      <w:r w:rsidRPr="00C676D0">
        <w:rPr>
          <w:sz w:val="28"/>
          <w:szCs w:val="28"/>
          <w:lang w:eastAsia="ar-SA"/>
        </w:rPr>
        <w:t>Установленный на 1 июля 2014 г. тариф</w:t>
      </w:r>
      <w:r>
        <w:rPr>
          <w:sz w:val="28"/>
          <w:szCs w:val="28"/>
          <w:lang w:eastAsia="ar-SA"/>
        </w:rPr>
        <w:t xml:space="preserve"> на услугу водоотведения для физических и юридических лиц и единый и составляет 22 руб.11 коп. за 1 м</w:t>
      </w:r>
      <w:r>
        <w:rPr>
          <w:sz w:val="28"/>
          <w:szCs w:val="28"/>
          <w:vertAlign w:val="superscript"/>
          <w:lang w:eastAsia="ar-SA"/>
        </w:rPr>
        <w:t>3</w:t>
      </w:r>
      <w:r>
        <w:rPr>
          <w:sz w:val="28"/>
          <w:szCs w:val="28"/>
          <w:lang w:eastAsia="ar-SA"/>
        </w:rPr>
        <w:t>.</w:t>
      </w:r>
    </w:p>
    <w:p w:rsidR="00C676D0" w:rsidRPr="00C676D0" w:rsidRDefault="00C676D0" w:rsidP="00C676D0">
      <w:pPr>
        <w:numPr>
          <w:ilvl w:val="1"/>
          <w:numId w:val="64"/>
        </w:numPr>
        <w:spacing w:line="276" w:lineRule="auto"/>
        <w:jc w:val="both"/>
        <w:rPr>
          <w:sz w:val="28"/>
          <w:szCs w:val="28"/>
          <w:lang w:eastAsia="ar-SA"/>
        </w:rPr>
      </w:pPr>
      <w:r>
        <w:rPr>
          <w:b/>
          <w:sz w:val="28"/>
          <w:szCs w:val="28"/>
          <w:lang w:eastAsia="ar-SA"/>
        </w:rPr>
        <w:t>Наличие бесхозных сетей водоотведения.</w:t>
      </w:r>
    </w:p>
    <w:p w:rsidR="00420FFA" w:rsidRPr="00C676D0" w:rsidRDefault="00420FFA" w:rsidP="00C676D0">
      <w:pPr>
        <w:spacing w:line="276" w:lineRule="auto"/>
        <w:ind w:firstLine="708"/>
        <w:jc w:val="both"/>
        <w:rPr>
          <w:sz w:val="28"/>
          <w:szCs w:val="28"/>
          <w:lang w:eastAsia="ar-SA"/>
        </w:rPr>
      </w:pPr>
      <w:r>
        <w:rPr>
          <w:sz w:val="28"/>
          <w:szCs w:val="28"/>
          <w:lang w:eastAsia="ar-SA"/>
        </w:rPr>
        <w:t>Бесхозяйных объектов централизованной системы водоотведения в ходе проведения обследования не выявлено.</w:t>
      </w:r>
    </w:p>
    <w:p w:rsidR="00420FFA" w:rsidRPr="00C676D0" w:rsidRDefault="00420FFA" w:rsidP="00C676D0">
      <w:pPr>
        <w:pStyle w:val="1"/>
        <w:numPr>
          <w:ilvl w:val="1"/>
          <w:numId w:val="64"/>
        </w:numPr>
        <w:rPr>
          <w:sz w:val="28"/>
          <w:szCs w:val="28"/>
          <w:lang w:eastAsia="ar-SA"/>
        </w:rPr>
      </w:pPr>
      <w:bookmarkStart w:id="396" w:name="_Toc400027888"/>
      <w:r w:rsidRPr="00C676D0">
        <w:rPr>
          <w:sz w:val="28"/>
          <w:szCs w:val="28"/>
          <w:lang w:eastAsia="ar-SA"/>
        </w:rPr>
        <w:t>Канализационные сети, их протяженность и состояние</w:t>
      </w:r>
      <w:bookmarkEnd w:id="396"/>
    </w:p>
    <w:p w:rsidR="00420FFA" w:rsidRPr="0059587F" w:rsidRDefault="00420FFA" w:rsidP="008B0443">
      <w:pPr>
        <w:spacing w:line="276" w:lineRule="auto"/>
        <w:ind w:firstLine="709"/>
        <w:jc w:val="both"/>
        <w:rPr>
          <w:sz w:val="28"/>
          <w:szCs w:val="28"/>
          <w:lang w:eastAsia="ar-SA"/>
        </w:rPr>
      </w:pPr>
      <w:r w:rsidRPr="0059587F">
        <w:rPr>
          <w:sz w:val="28"/>
          <w:szCs w:val="28"/>
          <w:lang w:eastAsia="ar-SA"/>
        </w:rPr>
        <w:t xml:space="preserve">Общая протяженность канализационной сети МО </w:t>
      </w:r>
      <w:proofErr w:type="spellStart"/>
      <w:r w:rsidRPr="006274D2">
        <w:rPr>
          <w:sz w:val="28"/>
          <w:szCs w:val="28"/>
          <w:lang w:eastAsia="ar-SA"/>
        </w:rPr>
        <w:t>Кузнечнинское</w:t>
      </w:r>
      <w:proofErr w:type="spellEnd"/>
      <w:r w:rsidRPr="006274D2">
        <w:rPr>
          <w:sz w:val="28"/>
          <w:szCs w:val="28"/>
          <w:lang w:eastAsia="ar-SA"/>
        </w:rPr>
        <w:t xml:space="preserve"> городское поселение</w:t>
      </w:r>
      <w:r>
        <w:rPr>
          <w:sz w:val="28"/>
          <w:szCs w:val="28"/>
          <w:lang w:eastAsia="ar-SA"/>
        </w:rPr>
        <w:t xml:space="preserve"> </w:t>
      </w:r>
      <w:r w:rsidRPr="0059587F">
        <w:rPr>
          <w:sz w:val="28"/>
          <w:szCs w:val="28"/>
          <w:lang w:eastAsia="ar-SA"/>
        </w:rPr>
        <w:t>- 16,</w:t>
      </w:r>
      <w:r>
        <w:rPr>
          <w:sz w:val="28"/>
          <w:szCs w:val="28"/>
          <w:lang w:eastAsia="ar-SA"/>
        </w:rPr>
        <w:t>48 км, в том числе</w:t>
      </w:r>
      <w:r w:rsidRPr="0059587F">
        <w:rPr>
          <w:sz w:val="28"/>
          <w:szCs w:val="28"/>
          <w:lang w:eastAsia="ar-SA"/>
        </w:rPr>
        <w:t>:</w:t>
      </w:r>
    </w:p>
    <w:p w:rsidR="00420FFA" w:rsidRDefault="00420FFA" w:rsidP="007959D7">
      <w:pPr>
        <w:numPr>
          <w:ilvl w:val="0"/>
          <w:numId w:val="34"/>
        </w:numPr>
        <w:spacing w:line="276" w:lineRule="auto"/>
        <w:jc w:val="both"/>
        <w:rPr>
          <w:sz w:val="28"/>
          <w:szCs w:val="28"/>
          <w:lang w:eastAsia="ar-SA"/>
        </w:rPr>
      </w:pPr>
      <w:r w:rsidRPr="0059587F">
        <w:rPr>
          <w:sz w:val="28"/>
          <w:szCs w:val="28"/>
          <w:lang w:eastAsia="ar-SA"/>
        </w:rPr>
        <w:t>микрорайон КНИ – протяженность 3,2 км диаметром от 150 до 250 мм,</w:t>
      </w:r>
    </w:p>
    <w:p w:rsidR="00420FFA" w:rsidRPr="006274D2" w:rsidRDefault="00420FFA" w:rsidP="007959D7">
      <w:pPr>
        <w:numPr>
          <w:ilvl w:val="0"/>
          <w:numId w:val="34"/>
        </w:numPr>
        <w:spacing w:line="276" w:lineRule="auto"/>
        <w:jc w:val="both"/>
        <w:rPr>
          <w:sz w:val="28"/>
          <w:szCs w:val="28"/>
          <w:lang w:eastAsia="ar-SA"/>
        </w:rPr>
      </w:pPr>
      <w:r w:rsidRPr="006274D2">
        <w:rPr>
          <w:sz w:val="28"/>
          <w:szCs w:val="28"/>
          <w:lang w:eastAsia="ar-SA"/>
        </w:rPr>
        <w:t xml:space="preserve">микрорайон Ровное – протяженность 13,28 км (в </w:t>
      </w:r>
      <w:proofErr w:type="spellStart"/>
      <w:r w:rsidRPr="006274D2">
        <w:rPr>
          <w:sz w:val="28"/>
          <w:szCs w:val="28"/>
          <w:lang w:eastAsia="ar-SA"/>
        </w:rPr>
        <w:t>т.ч</w:t>
      </w:r>
      <w:proofErr w:type="spellEnd"/>
      <w:r w:rsidRPr="006274D2">
        <w:rPr>
          <w:sz w:val="28"/>
          <w:szCs w:val="28"/>
          <w:lang w:eastAsia="ar-SA"/>
        </w:rPr>
        <w:t>. 2 нитки напорного коллектора общей протяженностью 8,2 км) диаметром от 150 до 300 мм.</w:t>
      </w:r>
    </w:p>
    <w:p w:rsidR="00420FFA" w:rsidRDefault="00420FFA" w:rsidP="008B0443">
      <w:pPr>
        <w:spacing w:line="276" w:lineRule="auto"/>
        <w:ind w:firstLine="709"/>
        <w:jc w:val="both"/>
        <w:rPr>
          <w:sz w:val="28"/>
          <w:szCs w:val="28"/>
          <w:lang w:eastAsia="ar-SA"/>
        </w:rPr>
      </w:pPr>
      <w:r w:rsidRPr="0059587F">
        <w:rPr>
          <w:sz w:val="28"/>
          <w:szCs w:val="28"/>
          <w:lang w:eastAsia="ar-SA"/>
        </w:rPr>
        <w:t>Канализационные сети в эксплуатации с 1975 года, находятся в ветхом состоянии. За время эксплуатации реконструкции канализационной сети не было, производился только ава</w:t>
      </w:r>
      <w:r>
        <w:rPr>
          <w:sz w:val="28"/>
          <w:szCs w:val="28"/>
          <w:lang w:eastAsia="ar-SA"/>
        </w:rPr>
        <w:t>рийный ремонт. Регулярно на сетях</w:t>
      </w:r>
      <w:r w:rsidRPr="0059587F">
        <w:rPr>
          <w:sz w:val="28"/>
          <w:szCs w:val="28"/>
          <w:lang w:eastAsia="ar-SA"/>
        </w:rPr>
        <w:t xml:space="preserve"> происходят засоры, просадки. </w:t>
      </w:r>
    </w:p>
    <w:p w:rsidR="00420FFA" w:rsidRPr="008B0443" w:rsidRDefault="00420FFA" w:rsidP="008B0443">
      <w:pPr>
        <w:spacing w:line="276" w:lineRule="auto"/>
        <w:ind w:firstLine="709"/>
        <w:jc w:val="both"/>
        <w:rPr>
          <w:sz w:val="28"/>
          <w:szCs w:val="28"/>
          <w:lang w:eastAsia="ar-SA"/>
        </w:rPr>
      </w:pPr>
      <w:r w:rsidRPr="0059587F">
        <w:rPr>
          <w:sz w:val="28"/>
          <w:szCs w:val="28"/>
          <w:lang w:eastAsia="ar-SA"/>
        </w:rPr>
        <w:lastRenderedPageBreak/>
        <w:t xml:space="preserve">Напорный коллектор, проложенный в две нитки, находится в аварийном состоянии. Один из трубопроводов не эксплуатируется, второй имеет повреждения в нескольких местах, что приводит к </w:t>
      </w:r>
      <w:proofErr w:type="spellStart"/>
      <w:r w:rsidRPr="0059587F">
        <w:rPr>
          <w:sz w:val="28"/>
          <w:szCs w:val="28"/>
          <w:lang w:eastAsia="ar-SA"/>
        </w:rPr>
        <w:t>изливу</w:t>
      </w:r>
      <w:proofErr w:type="spellEnd"/>
      <w:r w:rsidRPr="0059587F">
        <w:rPr>
          <w:sz w:val="28"/>
          <w:szCs w:val="28"/>
          <w:lang w:eastAsia="ar-SA"/>
        </w:rPr>
        <w:t xml:space="preserve"> сточных вод на </w:t>
      </w:r>
      <w:r>
        <w:rPr>
          <w:sz w:val="28"/>
          <w:szCs w:val="28"/>
          <w:lang w:eastAsia="ar-SA"/>
        </w:rPr>
        <w:t>рельеф. Постоянно о</w:t>
      </w:r>
      <w:r w:rsidRPr="0059587F">
        <w:rPr>
          <w:sz w:val="28"/>
          <w:szCs w:val="28"/>
          <w:lang w:eastAsia="ar-SA"/>
        </w:rPr>
        <w:t xml:space="preserve">существляются </w:t>
      </w:r>
      <w:r>
        <w:rPr>
          <w:sz w:val="28"/>
          <w:szCs w:val="28"/>
          <w:lang w:eastAsia="ar-SA"/>
        </w:rPr>
        <w:t xml:space="preserve">аварийные </w:t>
      </w:r>
      <w:r w:rsidRPr="0059587F">
        <w:rPr>
          <w:sz w:val="28"/>
          <w:szCs w:val="28"/>
          <w:lang w:eastAsia="ar-SA"/>
        </w:rPr>
        <w:t xml:space="preserve">ремонты отдельных участков </w:t>
      </w:r>
      <w:r>
        <w:rPr>
          <w:sz w:val="28"/>
          <w:szCs w:val="28"/>
          <w:lang w:eastAsia="ar-SA"/>
        </w:rPr>
        <w:t xml:space="preserve">сетей и напорного </w:t>
      </w:r>
      <w:r w:rsidRPr="0059587F">
        <w:rPr>
          <w:sz w:val="28"/>
          <w:szCs w:val="28"/>
          <w:lang w:eastAsia="ar-SA"/>
        </w:rPr>
        <w:t>коллектора.</w:t>
      </w:r>
      <w:r w:rsidRPr="008B0443">
        <w:rPr>
          <w:sz w:val="28"/>
          <w:szCs w:val="28"/>
          <w:lang w:eastAsia="ar-SA"/>
        </w:rPr>
        <w:t xml:space="preserve"> </w:t>
      </w:r>
    </w:p>
    <w:p w:rsidR="00420FFA" w:rsidRPr="008B0443" w:rsidRDefault="00420FFA" w:rsidP="008B0443">
      <w:pPr>
        <w:spacing w:line="276" w:lineRule="auto"/>
        <w:ind w:firstLine="709"/>
        <w:jc w:val="both"/>
        <w:rPr>
          <w:sz w:val="28"/>
          <w:szCs w:val="28"/>
          <w:lang w:eastAsia="ar-SA"/>
        </w:rPr>
      </w:pPr>
    </w:p>
    <w:p w:rsidR="00420FFA" w:rsidRPr="008B0443" w:rsidRDefault="00420FFA" w:rsidP="006C50D7">
      <w:pPr>
        <w:spacing w:line="276" w:lineRule="auto"/>
        <w:ind w:left="707" w:firstLine="709"/>
        <w:rPr>
          <w:sz w:val="28"/>
          <w:szCs w:val="28"/>
          <w:lang w:eastAsia="ar-SA"/>
        </w:rPr>
      </w:pPr>
      <w:r>
        <w:rPr>
          <w:sz w:val="28"/>
          <w:szCs w:val="28"/>
          <w:lang w:eastAsia="ar-SA"/>
        </w:rPr>
        <w:t xml:space="preserve">                 </w:t>
      </w:r>
      <w:r w:rsidR="00A8013F">
        <w:rPr>
          <w:noProof/>
          <w:sz w:val="28"/>
          <w:szCs w:val="28"/>
        </w:rPr>
        <w:drawing>
          <wp:inline distT="0" distB="0" distL="0" distR="0">
            <wp:extent cx="3182620" cy="2399030"/>
            <wp:effectExtent l="0" t="0" r="0" b="1270"/>
            <wp:docPr id="64" name="Рисунок 71" descr="DSCN4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DSCN4815-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82620" cy="2399030"/>
                    </a:xfrm>
                    <a:prstGeom prst="rect">
                      <a:avLst/>
                    </a:prstGeom>
                    <a:noFill/>
                    <a:ln>
                      <a:noFill/>
                    </a:ln>
                  </pic:spPr>
                </pic:pic>
              </a:graphicData>
            </a:graphic>
          </wp:inline>
        </w:drawing>
      </w:r>
    </w:p>
    <w:p w:rsidR="00420FFA" w:rsidRPr="002A3990" w:rsidRDefault="00420FFA" w:rsidP="006C50D7">
      <w:pPr>
        <w:spacing w:line="276" w:lineRule="auto"/>
        <w:ind w:firstLine="709"/>
        <w:jc w:val="center"/>
        <w:rPr>
          <w:b/>
          <w:lang w:eastAsia="ar-SA"/>
        </w:rPr>
      </w:pPr>
      <w:r w:rsidRPr="002A3990">
        <w:rPr>
          <w:b/>
          <w:lang w:eastAsia="ar-SA"/>
        </w:rPr>
        <w:t>Аварийное состояние напорного коллектора</w:t>
      </w:r>
    </w:p>
    <w:p w:rsidR="00420FFA" w:rsidRDefault="00420FFA" w:rsidP="008B0443">
      <w:pPr>
        <w:spacing w:line="276" w:lineRule="auto"/>
        <w:ind w:firstLine="709"/>
        <w:jc w:val="both"/>
        <w:rPr>
          <w:sz w:val="28"/>
          <w:szCs w:val="28"/>
          <w:lang w:eastAsia="ar-SA"/>
        </w:rPr>
      </w:pPr>
    </w:p>
    <w:p w:rsidR="00420FFA" w:rsidRPr="00E20386" w:rsidRDefault="00420FFA" w:rsidP="00E20386">
      <w:pPr>
        <w:pStyle w:val="1"/>
        <w:numPr>
          <w:ilvl w:val="1"/>
          <w:numId w:val="64"/>
        </w:numPr>
        <w:rPr>
          <w:lang w:eastAsia="ar-SA"/>
        </w:rPr>
      </w:pPr>
      <w:bookmarkStart w:id="397" w:name="_Toc400027889"/>
      <w:r>
        <w:rPr>
          <w:lang w:eastAsia="ar-SA"/>
        </w:rPr>
        <w:t>Канализационные насосные станции (КНС)</w:t>
      </w:r>
      <w:bookmarkEnd w:id="397"/>
    </w:p>
    <w:p w:rsidR="00420FFA" w:rsidRDefault="00420FFA" w:rsidP="009E0CCD">
      <w:pPr>
        <w:pStyle w:val="1"/>
        <w:numPr>
          <w:ilvl w:val="2"/>
          <w:numId w:val="64"/>
        </w:numPr>
        <w:rPr>
          <w:lang w:eastAsia="ar-SA"/>
        </w:rPr>
      </w:pPr>
      <w:bookmarkStart w:id="398" w:name="_Toc400027890"/>
      <w:r>
        <w:rPr>
          <w:lang w:eastAsia="ar-SA"/>
        </w:rPr>
        <w:t>КНС № 1</w:t>
      </w:r>
      <w:bookmarkEnd w:id="398"/>
    </w:p>
    <w:p w:rsidR="00420FFA" w:rsidRDefault="00420FFA" w:rsidP="007D0C52">
      <w:pPr>
        <w:spacing w:line="276" w:lineRule="auto"/>
        <w:ind w:firstLine="709"/>
        <w:jc w:val="both"/>
        <w:rPr>
          <w:sz w:val="28"/>
          <w:szCs w:val="28"/>
          <w:lang w:eastAsia="ar-SA"/>
        </w:rPr>
      </w:pPr>
    </w:p>
    <w:p w:rsidR="00420FFA" w:rsidRDefault="00420FFA" w:rsidP="007D0C52">
      <w:pPr>
        <w:spacing w:line="276" w:lineRule="auto"/>
        <w:ind w:firstLine="709"/>
        <w:jc w:val="both"/>
        <w:rPr>
          <w:sz w:val="28"/>
          <w:szCs w:val="28"/>
          <w:lang w:eastAsia="ar-SA"/>
        </w:rPr>
      </w:pPr>
      <w:r>
        <w:rPr>
          <w:sz w:val="28"/>
          <w:szCs w:val="28"/>
          <w:lang w:eastAsia="ar-SA"/>
        </w:rPr>
        <w:t xml:space="preserve">КНС №1в эксплуатации с 1975 года. </w:t>
      </w:r>
    </w:p>
    <w:p w:rsidR="00420FFA" w:rsidRDefault="00420FFA" w:rsidP="007D0C52">
      <w:pPr>
        <w:spacing w:line="276" w:lineRule="auto"/>
        <w:ind w:firstLine="709"/>
        <w:jc w:val="both"/>
        <w:rPr>
          <w:sz w:val="28"/>
          <w:szCs w:val="28"/>
          <w:lang w:eastAsia="ar-SA"/>
        </w:rPr>
      </w:pPr>
      <w:r w:rsidRPr="008B0443">
        <w:rPr>
          <w:sz w:val="28"/>
          <w:szCs w:val="28"/>
          <w:lang w:eastAsia="ar-SA"/>
        </w:rPr>
        <w:t xml:space="preserve">С территории микрорайона Ровное сточные воды по самотечным канализационным сетям отводятся </w:t>
      </w:r>
      <w:r>
        <w:rPr>
          <w:sz w:val="28"/>
          <w:szCs w:val="28"/>
          <w:lang w:eastAsia="ar-SA"/>
        </w:rPr>
        <w:t>в приемную камеру «мокрого» отделения КНС №1и далее насосными агрегатами</w:t>
      </w:r>
      <w:r w:rsidRPr="007D0C52">
        <w:rPr>
          <w:sz w:val="28"/>
          <w:szCs w:val="28"/>
          <w:lang w:eastAsia="ar-SA"/>
        </w:rPr>
        <w:t xml:space="preserve"> </w:t>
      </w:r>
      <w:r>
        <w:rPr>
          <w:sz w:val="28"/>
          <w:szCs w:val="28"/>
          <w:lang w:eastAsia="ar-SA"/>
        </w:rPr>
        <w:t xml:space="preserve">«сухого» отделения перекачиваются </w:t>
      </w:r>
      <w:r w:rsidRPr="007D0C52">
        <w:rPr>
          <w:sz w:val="28"/>
          <w:szCs w:val="28"/>
          <w:lang w:eastAsia="ar-SA"/>
        </w:rPr>
        <w:t xml:space="preserve">по одному напорному трубопроводу </w:t>
      </w:r>
      <w:proofErr w:type="spellStart"/>
      <w:r w:rsidRPr="007D0C52">
        <w:rPr>
          <w:sz w:val="28"/>
          <w:szCs w:val="28"/>
          <w:lang w:eastAsia="ar-SA"/>
        </w:rPr>
        <w:t>Ду</w:t>
      </w:r>
      <w:proofErr w:type="spellEnd"/>
      <w:r w:rsidRPr="007D0C52">
        <w:rPr>
          <w:sz w:val="28"/>
          <w:szCs w:val="28"/>
          <w:lang w:eastAsia="ar-SA"/>
        </w:rPr>
        <w:t xml:space="preserve"> 200 </w:t>
      </w:r>
      <w:r>
        <w:rPr>
          <w:sz w:val="28"/>
          <w:szCs w:val="28"/>
          <w:lang w:eastAsia="ar-SA"/>
        </w:rPr>
        <w:t xml:space="preserve">мм в самотечную сеть </w:t>
      </w:r>
      <w:proofErr w:type="spellStart"/>
      <w:r>
        <w:rPr>
          <w:sz w:val="28"/>
          <w:szCs w:val="28"/>
          <w:lang w:eastAsia="ar-SA"/>
        </w:rPr>
        <w:t>Ду</w:t>
      </w:r>
      <w:proofErr w:type="spellEnd"/>
      <w:r>
        <w:rPr>
          <w:sz w:val="28"/>
          <w:szCs w:val="28"/>
          <w:lang w:eastAsia="ar-SA"/>
        </w:rPr>
        <w:t xml:space="preserve"> 400 мм , далее поступают</w:t>
      </w:r>
      <w:r w:rsidRPr="007D0C52">
        <w:rPr>
          <w:sz w:val="28"/>
          <w:szCs w:val="28"/>
          <w:lang w:eastAsia="ar-SA"/>
        </w:rPr>
        <w:t xml:space="preserve"> на КНС № 2. </w:t>
      </w:r>
    </w:p>
    <w:p w:rsidR="00420FFA" w:rsidRDefault="00420FFA" w:rsidP="007D0C52">
      <w:pPr>
        <w:spacing w:line="276" w:lineRule="auto"/>
        <w:ind w:firstLine="709"/>
        <w:jc w:val="both"/>
        <w:rPr>
          <w:sz w:val="28"/>
          <w:szCs w:val="28"/>
        </w:rPr>
      </w:pPr>
      <w:r w:rsidRPr="008B0443">
        <w:rPr>
          <w:sz w:val="28"/>
          <w:szCs w:val="28"/>
          <w:lang w:eastAsia="ar-SA"/>
        </w:rPr>
        <w:t>Отделение приема стоков</w:t>
      </w:r>
      <w:r>
        <w:rPr>
          <w:sz w:val="28"/>
          <w:szCs w:val="28"/>
          <w:lang w:eastAsia="ar-SA"/>
        </w:rPr>
        <w:t xml:space="preserve"> КНС №1</w:t>
      </w:r>
      <w:r w:rsidRPr="008B0443">
        <w:rPr>
          <w:sz w:val="28"/>
          <w:szCs w:val="28"/>
          <w:lang w:eastAsia="ar-SA"/>
        </w:rPr>
        <w:t xml:space="preserve"> оборудовано решеткой для задержания крупных отбросов. </w:t>
      </w:r>
      <w:r w:rsidRPr="008B0443">
        <w:rPr>
          <w:sz w:val="28"/>
          <w:szCs w:val="28"/>
        </w:rPr>
        <w:t xml:space="preserve">Сбор отбросов производится вручную.  </w:t>
      </w:r>
    </w:p>
    <w:p w:rsidR="00420FFA" w:rsidRDefault="00420FFA" w:rsidP="007D0C52">
      <w:pPr>
        <w:spacing w:line="276" w:lineRule="auto"/>
        <w:ind w:firstLine="709"/>
        <w:jc w:val="both"/>
        <w:rPr>
          <w:sz w:val="28"/>
          <w:szCs w:val="28"/>
          <w:lang w:eastAsia="ar-SA"/>
        </w:rPr>
      </w:pPr>
      <w:r>
        <w:rPr>
          <w:sz w:val="28"/>
          <w:szCs w:val="28"/>
        </w:rPr>
        <w:t>Включение насосного оборудования</w:t>
      </w:r>
      <w:r w:rsidRPr="008B0443">
        <w:rPr>
          <w:sz w:val="28"/>
          <w:szCs w:val="28"/>
        </w:rPr>
        <w:t xml:space="preserve"> производится в автоматическом режиме по уровню в камере приемного отделения. </w:t>
      </w:r>
    </w:p>
    <w:p w:rsidR="00420FFA" w:rsidRDefault="00420FFA" w:rsidP="007D0C52">
      <w:pPr>
        <w:spacing w:line="276" w:lineRule="auto"/>
        <w:ind w:firstLine="709"/>
        <w:jc w:val="both"/>
        <w:rPr>
          <w:sz w:val="28"/>
          <w:szCs w:val="28"/>
          <w:lang w:eastAsia="ar-SA"/>
        </w:rPr>
      </w:pPr>
      <w:r>
        <w:rPr>
          <w:sz w:val="28"/>
          <w:szCs w:val="28"/>
          <w:lang w:eastAsia="ar-SA"/>
        </w:rPr>
        <w:t>В «сухом» отделении</w:t>
      </w:r>
      <w:r w:rsidRPr="008B0443">
        <w:rPr>
          <w:sz w:val="28"/>
          <w:szCs w:val="28"/>
          <w:lang w:eastAsia="ar-SA"/>
        </w:rPr>
        <w:t xml:space="preserve"> </w:t>
      </w:r>
      <w:r>
        <w:rPr>
          <w:sz w:val="28"/>
          <w:szCs w:val="28"/>
          <w:lang w:eastAsia="ar-SA"/>
        </w:rPr>
        <w:t>установлены три насосных агрегата</w:t>
      </w:r>
      <w:r w:rsidRPr="008B0443">
        <w:rPr>
          <w:sz w:val="28"/>
          <w:szCs w:val="28"/>
          <w:lang w:eastAsia="ar-SA"/>
        </w:rPr>
        <w:t xml:space="preserve"> производительностью 150 м</w:t>
      </w:r>
      <w:r w:rsidRPr="008B0443">
        <w:rPr>
          <w:sz w:val="28"/>
          <w:szCs w:val="28"/>
          <w:vertAlign w:val="superscript"/>
          <w:lang w:eastAsia="ar-SA"/>
        </w:rPr>
        <w:t>3</w:t>
      </w:r>
      <w:r w:rsidRPr="008B0443">
        <w:rPr>
          <w:sz w:val="28"/>
          <w:szCs w:val="28"/>
          <w:lang w:eastAsia="ar-SA"/>
        </w:rPr>
        <w:t>/час (2 рабоч</w:t>
      </w:r>
      <w:r>
        <w:rPr>
          <w:sz w:val="28"/>
          <w:szCs w:val="28"/>
          <w:lang w:eastAsia="ar-SA"/>
        </w:rPr>
        <w:t xml:space="preserve">их и 1 резервный). </w:t>
      </w:r>
    </w:p>
    <w:p w:rsidR="00420FFA" w:rsidRDefault="00420FFA" w:rsidP="0048321B">
      <w:pPr>
        <w:spacing w:line="276" w:lineRule="auto"/>
        <w:ind w:firstLine="709"/>
        <w:jc w:val="both"/>
        <w:rPr>
          <w:sz w:val="28"/>
          <w:szCs w:val="28"/>
          <w:lang w:eastAsia="ar-SA"/>
        </w:rPr>
      </w:pPr>
      <w:r>
        <w:rPr>
          <w:sz w:val="28"/>
          <w:szCs w:val="28"/>
          <w:lang w:eastAsia="ar-SA"/>
        </w:rPr>
        <w:t>Измерительные приборы</w:t>
      </w:r>
      <w:r w:rsidRPr="008B0443">
        <w:rPr>
          <w:sz w:val="28"/>
          <w:szCs w:val="28"/>
          <w:lang w:eastAsia="ar-SA"/>
        </w:rPr>
        <w:t xml:space="preserve"> объемов перекачиваемых стоков</w:t>
      </w:r>
      <w:r>
        <w:rPr>
          <w:sz w:val="28"/>
          <w:szCs w:val="28"/>
          <w:lang w:eastAsia="ar-SA"/>
        </w:rPr>
        <w:t xml:space="preserve">  отсутствуют</w:t>
      </w:r>
      <w:r w:rsidRPr="008B0443">
        <w:rPr>
          <w:sz w:val="28"/>
          <w:szCs w:val="28"/>
          <w:lang w:eastAsia="ar-SA"/>
        </w:rPr>
        <w:t xml:space="preserve">. </w:t>
      </w:r>
      <w:r>
        <w:rPr>
          <w:sz w:val="28"/>
          <w:szCs w:val="28"/>
          <w:lang w:eastAsia="ar-SA"/>
        </w:rPr>
        <w:t xml:space="preserve">Имеется узел учета электроэнергии на трансформаторной подстанции (ТП). Резервный источник питания электроэнергии отсутствует. </w:t>
      </w:r>
      <w:r w:rsidRPr="008B0443">
        <w:rPr>
          <w:sz w:val="28"/>
          <w:szCs w:val="28"/>
        </w:rPr>
        <w:t xml:space="preserve">Трубопроводы и </w:t>
      </w:r>
      <w:r w:rsidRPr="008B0443">
        <w:rPr>
          <w:sz w:val="28"/>
          <w:szCs w:val="28"/>
        </w:rPr>
        <w:lastRenderedPageBreak/>
        <w:t>арматура КНС имеют сил</w:t>
      </w:r>
      <w:r>
        <w:rPr>
          <w:sz w:val="28"/>
          <w:szCs w:val="28"/>
        </w:rPr>
        <w:t>ьную коррозию и требуют замены. Приточно-вытяжная система вентиляция находится в аварийном состоянии.</w:t>
      </w:r>
      <w:r w:rsidRPr="00C82051">
        <w:rPr>
          <w:sz w:val="28"/>
          <w:szCs w:val="28"/>
        </w:rPr>
        <w:t xml:space="preserve"> </w:t>
      </w:r>
      <w:r w:rsidRPr="008B0443">
        <w:rPr>
          <w:sz w:val="28"/>
          <w:szCs w:val="28"/>
          <w:lang w:eastAsia="ar-SA"/>
        </w:rPr>
        <w:t xml:space="preserve">Насосное отделение КНС № 1  </w:t>
      </w:r>
      <w:r>
        <w:rPr>
          <w:sz w:val="28"/>
          <w:szCs w:val="28"/>
          <w:lang w:eastAsia="ar-SA"/>
        </w:rPr>
        <w:t>неоднократно затапливалось</w:t>
      </w:r>
      <w:r w:rsidRPr="008B0443">
        <w:rPr>
          <w:sz w:val="28"/>
          <w:szCs w:val="28"/>
          <w:lang w:eastAsia="ar-SA"/>
        </w:rPr>
        <w:t xml:space="preserve"> грунтовыми водами</w:t>
      </w:r>
      <w:r>
        <w:rPr>
          <w:sz w:val="28"/>
          <w:szCs w:val="28"/>
          <w:lang w:eastAsia="ar-SA"/>
        </w:rPr>
        <w:t xml:space="preserve"> и сточными водами по причине сбоя работы автоматики</w:t>
      </w:r>
      <w:r w:rsidRPr="008B0443">
        <w:rPr>
          <w:sz w:val="28"/>
          <w:szCs w:val="28"/>
          <w:lang w:eastAsia="ar-SA"/>
        </w:rPr>
        <w:t>.</w:t>
      </w:r>
      <w:r>
        <w:rPr>
          <w:sz w:val="28"/>
          <w:szCs w:val="28"/>
          <w:lang w:eastAsia="ar-SA"/>
        </w:rPr>
        <w:t xml:space="preserve"> </w:t>
      </w:r>
      <w:r w:rsidRPr="008B0443">
        <w:rPr>
          <w:sz w:val="28"/>
          <w:szCs w:val="28"/>
          <w:lang w:eastAsia="ar-SA"/>
        </w:rPr>
        <w:t>Требуется ремонт здания КНС.</w:t>
      </w:r>
    </w:p>
    <w:p w:rsidR="00420FFA" w:rsidRPr="008B0443" w:rsidRDefault="00420FFA" w:rsidP="0048321B">
      <w:pPr>
        <w:spacing w:line="276" w:lineRule="auto"/>
        <w:ind w:firstLine="709"/>
        <w:jc w:val="both"/>
        <w:rPr>
          <w:sz w:val="28"/>
          <w:szCs w:val="28"/>
          <w:lang w:eastAsia="ar-SA"/>
        </w:rPr>
      </w:pPr>
    </w:p>
    <w:p w:rsidR="00420FFA" w:rsidRDefault="00A8013F" w:rsidP="00675D0C">
      <w:pPr>
        <w:spacing w:line="276" w:lineRule="auto"/>
        <w:jc w:val="both"/>
        <w:rPr>
          <w:sz w:val="28"/>
          <w:szCs w:val="28"/>
          <w:lang w:eastAsia="ar-SA"/>
        </w:rPr>
      </w:pPr>
      <w:r>
        <w:rPr>
          <w:noProof/>
          <w:sz w:val="28"/>
          <w:szCs w:val="28"/>
        </w:rPr>
        <w:drawing>
          <wp:inline distT="0" distB="0" distL="0" distR="0">
            <wp:extent cx="1995170" cy="1508125"/>
            <wp:effectExtent l="0" t="0" r="5080" b="0"/>
            <wp:docPr id="65" name="Рисунок 72" descr="DSCN4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DSCN479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95170" cy="150812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2018665" cy="1520190"/>
            <wp:effectExtent l="0" t="0" r="635" b="3810"/>
            <wp:docPr id="66" name="Рисунок 73" descr="DSCN4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DSCN4793-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18665" cy="1520190"/>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95170" cy="1520190"/>
            <wp:effectExtent l="0" t="0" r="5080" b="3810"/>
            <wp:docPr id="67" name="Рисунок 74" descr="DSCN4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DSCN4794-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95170" cy="1520190"/>
                    </a:xfrm>
                    <a:prstGeom prst="rect">
                      <a:avLst/>
                    </a:prstGeom>
                    <a:noFill/>
                    <a:ln>
                      <a:noFill/>
                    </a:ln>
                  </pic:spPr>
                </pic:pic>
              </a:graphicData>
            </a:graphic>
          </wp:inline>
        </w:drawing>
      </w:r>
    </w:p>
    <w:p w:rsidR="00420FFA" w:rsidRDefault="00420FFA" w:rsidP="0048321B">
      <w:pPr>
        <w:spacing w:line="276" w:lineRule="auto"/>
        <w:ind w:firstLine="709"/>
        <w:jc w:val="both"/>
        <w:rPr>
          <w:lang w:eastAsia="ar-SA"/>
        </w:rPr>
      </w:pPr>
      <w:r>
        <w:rPr>
          <w:lang w:eastAsia="ar-SA"/>
        </w:rPr>
        <w:t xml:space="preserve">                         Здание КНС №1                                          Трансформаторная подстанция</w:t>
      </w:r>
    </w:p>
    <w:p w:rsidR="00420FFA" w:rsidRPr="00675D0C" w:rsidRDefault="00A8013F" w:rsidP="00675D0C">
      <w:pPr>
        <w:spacing w:line="276" w:lineRule="auto"/>
        <w:jc w:val="both"/>
        <w:rPr>
          <w:lang w:eastAsia="ar-SA"/>
        </w:rPr>
      </w:pPr>
      <w:r>
        <w:rPr>
          <w:noProof/>
        </w:rPr>
        <w:drawing>
          <wp:inline distT="0" distB="0" distL="0" distR="0">
            <wp:extent cx="1995170" cy="1508125"/>
            <wp:effectExtent l="0" t="0" r="5080" b="0"/>
            <wp:docPr id="68" name="Рисунок 75" descr="DSCN4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DSCN4802-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95170" cy="1508125"/>
                    </a:xfrm>
                    <a:prstGeom prst="rect">
                      <a:avLst/>
                    </a:prstGeom>
                    <a:noFill/>
                    <a:ln>
                      <a:noFill/>
                    </a:ln>
                  </pic:spPr>
                </pic:pic>
              </a:graphicData>
            </a:graphic>
          </wp:inline>
        </w:drawing>
      </w:r>
      <w:r w:rsidR="00420FFA">
        <w:rPr>
          <w:lang w:eastAsia="ar-SA"/>
        </w:rPr>
        <w:t xml:space="preserve">  </w:t>
      </w:r>
      <w:r>
        <w:rPr>
          <w:noProof/>
        </w:rPr>
        <w:drawing>
          <wp:inline distT="0" distB="0" distL="0" distR="0">
            <wp:extent cx="1995170" cy="1496060"/>
            <wp:effectExtent l="0" t="0" r="5080" b="8890"/>
            <wp:docPr id="69" name="Рисунок 76" descr="DSCN4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DSCN4803-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95170" cy="1496060"/>
                    </a:xfrm>
                    <a:prstGeom prst="rect">
                      <a:avLst/>
                    </a:prstGeom>
                    <a:noFill/>
                    <a:ln>
                      <a:noFill/>
                    </a:ln>
                  </pic:spPr>
                </pic:pic>
              </a:graphicData>
            </a:graphic>
          </wp:inline>
        </w:drawing>
      </w:r>
      <w:r w:rsidR="00420FFA">
        <w:rPr>
          <w:lang w:eastAsia="ar-SA"/>
        </w:rPr>
        <w:t xml:space="preserve">  </w:t>
      </w:r>
      <w:r>
        <w:rPr>
          <w:noProof/>
        </w:rPr>
        <w:drawing>
          <wp:inline distT="0" distB="0" distL="0" distR="0">
            <wp:extent cx="1971040" cy="1484630"/>
            <wp:effectExtent l="0" t="0" r="0" b="1270"/>
            <wp:docPr id="70" name="Рисунок 77" descr="DSCN48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DSCN4805-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71040" cy="1484630"/>
                    </a:xfrm>
                    <a:prstGeom prst="rect">
                      <a:avLst/>
                    </a:prstGeom>
                    <a:noFill/>
                    <a:ln>
                      <a:noFill/>
                    </a:ln>
                  </pic:spPr>
                </pic:pic>
              </a:graphicData>
            </a:graphic>
          </wp:inline>
        </w:drawing>
      </w:r>
    </w:p>
    <w:p w:rsidR="00420FFA" w:rsidRDefault="00420FFA" w:rsidP="00B728A5">
      <w:pPr>
        <w:spacing w:line="276" w:lineRule="auto"/>
        <w:rPr>
          <w:lang w:eastAsia="ar-SA"/>
        </w:rPr>
      </w:pPr>
      <w:r>
        <w:rPr>
          <w:lang w:eastAsia="ar-SA"/>
        </w:rPr>
        <w:t xml:space="preserve">    </w:t>
      </w:r>
      <w:r>
        <w:rPr>
          <w:lang w:eastAsia="ar-SA"/>
        </w:rPr>
        <w:tab/>
        <w:t xml:space="preserve">      Решетка                              Приток сточных вод                       Электроды узла     </w:t>
      </w:r>
    </w:p>
    <w:p w:rsidR="00420FFA" w:rsidRDefault="00420FFA" w:rsidP="00B728A5">
      <w:pPr>
        <w:spacing w:line="276" w:lineRule="auto"/>
        <w:ind w:left="4956" w:firstLine="708"/>
        <w:rPr>
          <w:lang w:eastAsia="ar-SA"/>
        </w:rPr>
      </w:pPr>
      <w:r>
        <w:rPr>
          <w:lang w:eastAsia="ar-SA"/>
        </w:rPr>
        <w:t xml:space="preserve">                  автоматического запуска</w:t>
      </w:r>
    </w:p>
    <w:p w:rsidR="00420FFA" w:rsidRDefault="00420FFA" w:rsidP="00B728A5">
      <w:pPr>
        <w:spacing w:line="276" w:lineRule="auto"/>
        <w:ind w:left="4956" w:firstLine="708"/>
        <w:rPr>
          <w:lang w:eastAsia="ar-SA"/>
        </w:rPr>
      </w:pPr>
      <w:r>
        <w:rPr>
          <w:lang w:eastAsia="ar-SA"/>
        </w:rPr>
        <w:tab/>
      </w:r>
      <w:r>
        <w:rPr>
          <w:lang w:eastAsia="ar-SA"/>
        </w:rPr>
        <w:tab/>
        <w:t xml:space="preserve">          насосов</w:t>
      </w:r>
    </w:p>
    <w:p w:rsidR="00420FFA" w:rsidRDefault="00420FFA" w:rsidP="00B728A5">
      <w:pPr>
        <w:spacing w:line="276" w:lineRule="auto"/>
        <w:rPr>
          <w:lang w:eastAsia="ar-SA"/>
        </w:rPr>
      </w:pPr>
      <w:r>
        <w:rPr>
          <w:lang w:eastAsia="ar-SA"/>
        </w:rPr>
        <w:t xml:space="preserve">     </w:t>
      </w:r>
      <w:r w:rsidR="00A8013F">
        <w:rPr>
          <w:noProof/>
        </w:rPr>
        <w:drawing>
          <wp:inline distT="0" distB="0" distL="0" distR="0">
            <wp:extent cx="1496060" cy="1983105"/>
            <wp:effectExtent l="0" t="0" r="8890" b="0"/>
            <wp:docPr id="71" name="Рисунок 78" descr="DSCN4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DSCN4804-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96060" cy="1983105"/>
                    </a:xfrm>
                    <a:prstGeom prst="rect">
                      <a:avLst/>
                    </a:prstGeom>
                    <a:noFill/>
                    <a:ln>
                      <a:noFill/>
                    </a:ln>
                  </pic:spPr>
                </pic:pic>
              </a:graphicData>
            </a:graphic>
          </wp:inline>
        </w:drawing>
      </w:r>
      <w:r>
        <w:rPr>
          <w:lang w:eastAsia="ar-SA"/>
        </w:rPr>
        <w:t xml:space="preserve">  </w:t>
      </w:r>
      <w:r w:rsidR="00A8013F">
        <w:rPr>
          <w:noProof/>
        </w:rPr>
        <w:drawing>
          <wp:inline distT="0" distB="0" distL="0" distR="0">
            <wp:extent cx="1484630" cy="1971040"/>
            <wp:effectExtent l="0" t="0" r="1270" b="0"/>
            <wp:docPr id="72" name="Рисунок 79" descr="DSCN4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DSCN4809-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84630" cy="1971040"/>
                    </a:xfrm>
                    <a:prstGeom prst="rect">
                      <a:avLst/>
                    </a:prstGeom>
                    <a:noFill/>
                    <a:ln>
                      <a:noFill/>
                    </a:ln>
                  </pic:spPr>
                </pic:pic>
              </a:graphicData>
            </a:graphic>
          </wp:inline>
        </w:drawing>
      </w:r>
      <w:r>
        <w:rPr>
          <w:lang w:eastAsia="ar-SA"/>
        </w:rPr>
        <w:t xml:space="preserve">  </w:t>
      </w:r>
      <w:r w:rsidR="00A8013F">
        <w:rPr>
          <w:noProof/>
        </w:rPr>
        <w:drawing>
          <wp:inline distT="0" distB="0" distL="0" distR="0">
            <wp:extent cx="2588895" cy="1947545"/>
            <wp:effectExtent l="0" t="0" r="1905" b="0"/>
            <wp:docPr id="73" name="Рисунок 80" descr="DSCN4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DSCN480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88895" cy="1947545"/>
                    </a:xfrm>
                    <a:prstGeom prst="rect">
                      <a:avLst/>
                    </a:prstGeom>
                    <a:noFill/>
                    <a:ln>
                      <a:noFill/>
                    </a:ln>
                  </pic:spPr>
                </pic:pic>
              </a:graphicData>
            </a:graphic>
          </wp:inline>
        </w:drawing>
      </w:r>
    </w:p>
    <w:p w:rsidR="00420FFA" w:rsidRPr="00B728A5" w:rsidRDefault="00420FFA" w:rsidP="00B728A5">
      <w:pPr>
        <w:spacing w:line="276" w:lineRule="auto"/>
        <w:rPr>
          <w:lang w:eastAsia="ar-SA"/>
        </w:rPr>
      </w:pPr>
      <w:r>
        <w:rPr>
          <w:lang w:eastAsia="ar-SA"/>
        </w:rPr>
        <w:t xml:space="preserve">      Система вентиляции       Шкаф управления         </w:t>
      </w:r>
      <w:r>
        <w:rPr>
          <w:lang w:eastAsia="ar-SA"/>
        </w:rPr>
        <w:tab/>
      </w:r>
      <w:r>
        <w:rPr>
          <w:lang w:eastAsia="ar-SA"/>
        </w:rPr>
        <w:tab/>
        <w:t xml:space="preserve">      Тельфер</w:t>
      </w:r>
      <w:r>
        <w:rPr>
          <w:lang w:eastAsia="ar-SA"/>
        </w:rPr>
        <w:tab/>
      </w:r>
      <w:r>
        <w:rPr>
          <w:lang w:eastAsia="ar-SA"/>
        </w:rPr>
        <w:tab/>
        <w:t xml:space="preserve">       </w:t>
      </w:r>
    </w:p>
    <w:p w:rsidR="00420FFA" w:rsidRPr="00675D0C" w:rsidRDefault="00420FFA" w:rsidP="009E0CCD">
      <w:pPr>
        <w:pStyle w:val="1"/>
        <w:numPr>
          <w:ilvl w:val="2"/>
          <w:numId w:val="64"/>
        </w:numPr>
        <w:rPr>
          <w:lang w:eastAsia="ar-SA"/>
        </w:rPr>
      </w:pPr>
      <w:r>
        <w:rPr>
          <w:lang w:eastAsia="ar-SA"/>
        </w:rPr>
        <w:br w:type="page"/>
      </w:r>
      <w:r>
        <w:rPr>
          <w:lang w:eastAsia="ar-SA"/>
        </w:rPr>
        <w:lastRenderedPageBreak/>
        <w:t xml:space="preserve"> </w:t>
      </w:r>
      <w:bookmarkStart w:id="399" w:name="_Toc400027891"/>
      <w:r>
        <w:rPr>
          <w:lang w:eastAsia="ar-SA"/>
        </w:rPr>
        <w:t>КНС №2</w:t>
      </w:r>
      <w:bookmarkEnd w:id="399"/>
      <w:r w:rsidRPr="00AC2051">
        <w:rPr>
          <w:lang w:eastAsia="ar-SA"/>
        </w:rPr>
        <w:t xml:space="preserve"> </w:t>
      </w:r>
    </w:p>
    <w:p w:rsidR="00420FFA" w:rsidRPr="008B0443" w:rsidRDefault="00420FFA" w:rsidP="00AC2051">
      <w:pPr>
        <w:spacing w:line="276" w:lineRule="auto"/>
        <w:jc w:val="both"/>
        <w:rPr>
          <w:sz w:val="28"/>
          <w:szCs w:val="28"/>
          <w:lang w:eastAsia="ar-SA"/>
        </w:rPr>
      </w:pPr>
    </w:p>
    <w:p w:rsidR="00420FFA" w:rsidRDefault="00204A86" w:rsidP="00AC2051">
      <w:pPr>
        <w:spacing w:line="276" w:lineRule="auto"/>
        <w:ind w:firstLine="709"/>
        <w:jc w:val="both"/>
        <w:rPr>
          <w:sz w:val="28"/>
          <w:szCs w:val="28"/>
          <w:lang w:eastAsia="ar-SA"/>
        </w:rPr>
      </w:pPr>
      <w:r>
        <w:rPr>
          <w:sz w:val="28"/>
          <w:szCs w:val="28"/>
          <w:lang w:eastAsia="ar-SA"/>
        </w:rPr>
        <w:t>В КНС № 2, кроме сточных вод от</w:t>
      </w:r>
      <w:r w:rsidR="00420FFA" w:rsidRPr="008B0443">
        <w:rPr>
          <w:sz w:val="28"/>
          <w:szCs w:val="28"/>
          <w:lang w:eastAsia="ar-SA"/>
        </w:rPr>
        <w:t xml:space="preserve"> КНС № 1, поступают сточные воды производственных </w:t>
      </w:r>
      <w:r>
        <w:rPr>
          <w:sz w:val="28"/>
          <w:szCs w:val="28"/>
          <w:lang w:eastAsia="ar-SA"/>
        </w:rPr>
        <w:t xml:space="preserve">с </w:t>
      </w:r>
      <w:r w:rsidR="00420FFA" w:rsidRPr="008B0443">
        <w:rPr>
          <w:sz w:val="28"/>
          <w:szCs w:val="28"/>
          <w:lang w:eastAsia="ar-SA"/>
        </w:rPr>
        <w:t>площадок</w:t>
      </w:r>
      <w:r>
        <w:rPr>
          <w:sz w:val="28"/>
          <w:szCs w:val="28"/>
          <w:lang w:eastAsia="ar-SA"/>
        </w:rPr>
        <w:t xml:space="preserve"> </w:t>
      </w:r>
      <w:proofErr w:type="spellStart"/>
      <w:r>
        <w:rPr>
          <w:sz w:val="28"/>
          <w:szCs w:val="28"/>
          <w:lang w:eastAsia="ar-SA"/>
        </w:rPr>
        <w:t>камне</w:t>
      </w:r>
      <w:r w:rsidR="00420FFA">
        <w:rPr>
          <w:sz w:val="28"/>
          <w:szCs w:val="28"/>
          <w:lang w:eastAsia="ar-SA"/>
        </w:rPr>
        <w:t>ра</w:t>
      </w:r>
      <w:r>
        <w:rPr>
          <w:sz w:val="28"/>
          <w:szCs w:val="28"/>
          <w:lang w:eastAsia="ar-SA"/>
        </w:rPr>
        <w:t>зра</w:t>
      </w:r>
      <w:r w:rsidR="00420FFA">
        <w:rPr>
          <w:sz w:val="28"/>
          <w:szCs w:val="28"/>
          <w:lang w:eastAsia="ar-SA"/>
        </w:rPr>
        <w:t>батывающего</w:t>
      </w:r>
      <w:proofErr w:type="spellEnd"/>
      <w:r w:rsidR="00420FFA">
        <w:rPr>
          <w:sz w:val="28"/>
          <w:szCs w:val="28"/>
          <w:lang w:eastAsia="ar-SA"/>
        </w:rPr>
        <w:t xml:space="preserve"> предприятия и стоки от КНС №3, находящейся в ведомстве РЖД</w:t>
      </w:r>
      <w:r w:rsidR="00420FFA" w:rsidRPr="008B0443">
        <w:rPr>
          <w:sz w:val="28"/>
          <w:szCs w:val="28"/>
          <w:lang w:eastAsia="ar-SA"/>
        </w:rPr>
        <w:t xml:space="preserve">. Далее по двум чугунным трубопроводам </w:t>
      </w:r>
      <w:proofErr w:type="spellStart"/>
      <w:r w:rsidR="00420FFA" w:rsidRPr="008B0443">
        <w:rPr>
          <w:color w:val="000000"/>
          <w:sz w:val="28"/>
          <w:szCs w:val="28"/>
          <w:lang w:eastAsia="ar-SA"/>
        </w:rPr>
        <w:t>Д</w:t>
      </w:r>
      <w:r w:rsidR="00420FFA">
        <w:rPr>
          <w:color w:val="000000"/>
          <w:sz w:val="28"/>
          <w:szCs w:val="28"/>
          <w:lang w:eastAsia="ar-SA"/>
        </w:rPr>
        <w:t>у</w:t>
      </w:r>
      <w:proofErr w:type="spellEnd"/>
      <w:r w:rsidR="00420FFA">
        <w:rPr>
          <w:color w:val="000000"/>
          <w:sz w:val="28"/>
          <w:szCs w:val="28"/>
          <w:lang w:eastAsia="ar-SA"/>
        </w:rPr>
        <w:t xml:space="preserve"> </w:t>
      </w:r>
      <w:r w:rsidR="00420FFA" w:rsidRPr="008B0443">
        <w:rPr>
          <w:color w:val="000000"/>
          <w:sz w:val="28"/>
          <w:szCs w:val="28"/>
          <w:lang w:eastAsia="ar-SA"/>
        </w:rPr>
        <w:t>400 мм</w:t>
      </w:r>
      <w:r w:rsidR="00420FFA" w:rsidRPr="008B0443">
        <w:rPr>
          <w:sz w:val="28"/>
          <w:szCs w:val="28"/>
          <w:lang w:eastAsia="ar-SA"/>
        </w:rPr>
        <w:t xml:space="preserve"> сточные воды подаются на КОС</w:t>
      </w:r>
      <w:r w:rsidR="00420FFA">
        <w:rPr>
          <w:sz w:val="28"/>
          <w:szCs w:val="28"/>
          <w:lang w:eastAsia="ar-SA"/>
        </w:rPr>
        <w:t xml:space="preserve"> пос. Боровое</w:t>
      </w:r>
      <w:r w:rsidR="00420FFA" w:rsidRPr="008B0443">
        <w:rPr>
          <w:sz w:val="28"/>
          <w:szCs w:val="28"/>
          <w:lang w:eastAsia="ar-SA"/>
        </w:rPr>
        <w:t xml:space="preserve">. </w:t>
      </w:r>
    </w:p>
    <w:p w:rsidR="00420FFA" w:rsidRPr="008B0443" w:rsidRDefault="00420FFA" w:rsidP="008B0443">
      <w:pPr>
        <w:spacing w:line="276" w:lineRule="auto"/>
        <w:ind w:firstLine="709"/>
        <w:jc w:val="both"/>
        <w:rPr>
          <w:sz w:val="28"/>
          <w:szCs w:val="28"/>
          <w:lang w:eastAsia="ar-SA"/>
        </w:rPr>
      </w:pPr>
      <w:r>
        <w:rPr>
          <w:sz w:val="28"/>
          <w:szCs w:val="28"/>
          <w:lang w:eastAsia="ar-SA"/>
        </w:rPr>
        <w:t>Насосное отделение КНС № 2</w:t>
      </w:r>
      <w:r w:rsidRPr="00A631E2">
        <w:rPr>
          <w:sz w:val="28"/>
          <w:szCs w:val="28"/>
          <w:lang w:eastAsia="ar-SA"/>
        </w:rPr>
        <w:t xml:space="preserve">  неоднократно затапливалось грунтовыми водами и сточными водами по причине сбоя работы автоматики. В настоящее время работа насосных агрегатов постоянно контролируется оператором. </w:t>
      </w:r>
      <w:r w:rsidRPr="008B0443">
        <w:rPr>
          <w:sz w:val="28"/>
          <w:szCs w:val="28"/>
          <w:lang w:eastAsia="ar-SA"/>
        </w:rPr>
        <w:t xml:space="preserve">Требуется ремонт здания КНС, </w:t>
      </w:r>
      <w:r>
        <w:rPr>
          <w:sz w:val="28"/>
          <w:szCs w:val="28"/>
          <w:lang w:eastAsia="ar-SA"/>
        </w:rPr>
        <w:t xml:space="preserve">устройство </w:t>
      </w:r>
      <w:r w:rsidRPr="008B0443">
        <w:rPr>
          <w:sz w:val="28"/>
          <w:szCs w:val="28"/>
          <w:lang w:eastAsia="ar-SA"/>
        </w:rPr>
        <w:t>вентиляцион</w:t>
      </w:r>
      <w:r>
        <w:rPr>
          <w:sz w:val="28"/>
          <w:szCs w:val="28"/>
          <w:lang w:eastAsia="ar-SA"/>
        </w:rPr>
        <w:t>ной системы, замена внутренних трубопроводов и насосного оборудования с системой автоматического запуска насосных агрегатов.</w:t>
      </w:r>
    </w:p>
    <w:p w:rsidR="00420FFA" w:rsidRDefault="00A8013F" w:rsidP="005D0D15">
      <w:pPr>
        <w:spacing w:line="276" w:lineRule="auto"/>
        <w:jc w:val="center"/>
        <w:rPr>
          <w:sz w:val="28"/>
          <w:szCs w:val="28"/>
          <w:lang w:eastAsia="ar-SA"/>
        </w:rPr>
      </w:pPr>
      <w:r>
        <w:rPr>
          <w:noProof/>
          <w:sz w:val="28"/>
          <w:szCs w:val="28"/>
        </w:rPr>
        <w:drawing>
          <wp:inline distT="0" distB="0" distL="0" distR="0">
            <wp:extent cx="1947545" cy="1472565"/>
            <wp:effectExtent l="0" t="0" r="0" b="0"/>
            <wp:docPr id="74" name="Рисунок 81" descr="DSCN48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DSCN482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47545" cy="147256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59610" cy="1472565"/>
            <wp:effectExtent l="0" t="0" r="2540" b="0"/>
            <wp:docPr id="75" name="Рисунок 82" descr="DSCN48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DSCN4828-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59610" cy="147256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24050" cy="1460500"/>
            <wp:effectExtent l="0" t="0" r="0" b="6350"/>
            <wp:docPr id="76" name="Рисунок 83" descr="DSCN4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DSCN4829-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24050" cy="1460500"/>
                    </a:xfrm>
                    <a:prstGeom prst="rect">
                      <a:avLst/>
                    </a:prstGeom>
                    <a:noFill/>
                    <a:ln>
                      <a:noFill/>
                    </a:ln>
                  </pic:spPr>
                </pic:pic>
              </a:graphicData>
            </a:graphic>
          </wp:inline>
        </w:drawing>
      </w:r>
    </w:p>
    <w:p w:rsidR="00420FFA" w:rsidRPr="005D0D15" w:rsidRDefault="00420FFA" w:rsidP="005D0D15">
      <w:pPr>
        <w:spacing w:line="276" w:lineRule="auto"/>
        <w:jc w:val="both"/>
        <w:rPr>
          <w:lang w:eastAsia="ar-SA"/>
        </w:rPr>
      </w:pPr>
      <w:r>
        <w:rPr>
          <w:lang w:eastAsia="ar-SA"/>
        </w:rPr>
        <w:t xml:space="preserve">                  КНС №2                          Электрооборудование               Узел учета эл. энергии</w:t>
      </w:r>
    </w:p>
    <w:p w:rsidR="00420FFA" w:rsidRDefault="00A8013F" w:rsidP="005D0D15">
      <w:pPr>
        <w:spacing w:line="276" w:lineRule="auto"/>
        <w:jc w:val="center"/>
        <w:rPr>
          <w:sz w:val="28"/>
          <w:szCs w:val="28"/>
          <w:lang w:eastAsia="ar-SA"/>
        </w:rPr>
      </w:pPr>
      <w:r>
        <w:rPr>
          <w:noProof/>
          <w:sz w:val="28"/>
          <w:szCs w:val="28"/>
        </w:rPr>
        <w:drawing>
          <wp:inline distT="0" distB="0" distL="0" distR="0">
            <wp:extent cx="1947545" cy="1472565"/>
            <wp:effectExtent l="0" t="0" r="0" b="0"/>
            <wp:docPr id="77" name="Рисунок 84" descr="DSCN4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DSCN483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47545" cy="147256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59610" cy="1472565"/>
            <wp:effectExtent l="0" t="0" r="2540" b="0"/>
            <wp:docPr id="78" name="Рисунок 85" descr="DSCN4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DSCN4833-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59610" cy="147256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24050" cy="1449070"/>
            <wp:effectExtent l="0" t="0" r="0" b="0"/>
            <wp:docPr id="79" name="Рисунок 86" descr="DSCN4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DSCN4834-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24050" cy="1449070"/>
                    </a:xfrm>
                    <a:prstGeom prst="rect">
                      <a:avLst/>
                    </a:prstGeom>
                    <a:noFill/>
                    <a:ln>
                      <a:noFill/>
                    </a:ln>
                  </pic:spPr>
                </pic:pic>
              </a:graphicData>
            </a:graphic>
          </wp:inline>
        </w:drawing>
      </w:r>
    </w:p>
    <w:p w:rsidR="00420FFA" w:rsidRPr="005D0D15" w:rsidRDefault="00420FFA" w:rsidP="005D0D15">
      <w:pPr>
        <w:spacing w:line="276" w:lineRule="auto"/>
        <w:jc w:val="both"/>
        <w:rPr>
          <w:lang w:eastAsia="ar-SA"/>
        </w:rPr>
      </w:pPr>
      <w:r>
        <w:rPr>
          <w:lang w:eastAsia="ar-SA"/>
        </w:rPr>
        <w:t xml:space="preserve">                Вентиляция                          Насосное отделение            Состояние трубопроводов</w:t>
      </w:r>
    </w:p>
    <w:p w:rsidR="00420FFA" w:rsidRPr="008B0443" w:rsidRDefault="00A8013F" w:rsidP="005D0D15">
      <w:pPr>
        <w:spacing w:line="276" w:lineRule="auto"/>
        <w:jc w:val="center"/>
        <w:rPr>
          <w:sz w:val="28"/>
          <w:szCs w:val="28"/>
          <w:lang w:eastAsia="ar-SA"/>
        </w:rPr>
      </w:pPr>
      <w:r>
        <w:rPr>
          <w:noProof/>
          <w:sz w:val="28"/>
          <w:szCs w:val="28"/>
        </w:rPr>
        <w:drawing>
          <wp:inline distT="0" distB="0" distL="0" distR="0">
            <wp:extent cx="1947545" cy="1472565"/>
            <wp:effectExtent l="0" t="0" r="0" b="0"/>
            <wp:docPr id="80" name="Рисунок 87" descr="DSCN4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DSCN4840-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47545" cy="147256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59610" cy="1472565"/>
            <wp:effectExtent l="0" t="0" r="2540" b="0"/>
            <wp:docPr id="81" name="Рисунок 88" descr="DSCN4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DSCN4841-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59610" cy="1472565"/>
                    </a:xfrm>
                    <a:prstGeom prst="rect">
                      <a:avLst/>
                    </a:prstGeom>
                    <a:noFill/>
                    <a:ln>
                      <a:noFill/>
                    </a:ln>
                  </pic:spPr>
                </pic:pic>
              </a:graphicData>
            </a:graphic>
          </wp:inline>
        </w:drawing>
      </w:r>
    </w:p>
    <w:p w:rsidR="00420FFA" w:rsidRPr="008B0443" w:rsidRDefault="00420FFA" w:rsidP="00ED05CB">
      <w:pPr>
        <w:spacing w:line="276" w:lineRule="auto"/>
        <w:ind w:firstLine="709"/>
        <w:jc w:val="both"/>
        <w:rPr>
          <w:sz w:val="28"/>
          <w:szCs w:val="28"/>
          <w:lang w:eastAsia="ar-SA"/>
        </w:rPr>
      </w:pPr>
      <w:r>
        <w:rPr>
          <w:sz w:val="28"/>
          <w:szCs w:val="28"/>
          <w:lang w:eastAsia="ar-SA"/>
        </w:rPr>
        <w:t xml:space="preserve">                                   «</w:t>
      </w:r>
      <w:r w:rsidRPr="005D0D15">
        <w:rPr>
          <w:lang w:eastAsia="ar-SA"/>
        </w:rPr>
        <w:t>Мокрое» отделение</w:t>
      </w:r>
    </w:p>
    <w:p w:rsidR="00420FFA" w:rsidRPr="008B0443" w:rsidRDefault="00420FFA" w:rsidP="008B0443">
      <w:pPr>
        <w:spacing w:line="276" w:lineRule="auto"/>
        <w:ind w:firstLine="709"/>
        <w:jc w:val="both"/>
        <w:rPr>
          <w:sz w:val="28"/>
          <w:szCs w:val="28"/>
          <w:lang w:eastAsia="ar-SA"/>
        </w:rPr>
      </w:pPr>
      <w:r w:rsidRPr="008B0443">
        <w:rPr>
          <w:sz w:val="28"/>
          <w:szCs w:val="28"/>
          <w:lang w:eastAsia="ar-SA"/>
        </w:rPr>
        <w:t xml:space="preserve">В настоящее время существует проект по реконструкции КНС № 1 и № 2 и напорного канализационного коллектора от КНС № 1 до КОС </w:t>
      </w:r>
      <w:r>
        <w:rPr>
          <w:sz w:val="28"/>
          <w:szCs w:val="28"/>
          <w:lang w:eastAsia="ar-SA"/>
        </w:rPr>
        <w:t>пос. Боровое</w:t>
      </w:r>
      <w:r w:rsidRPr="008B0443">
        <w:rPr>
          <w:sz w:val="28"/>
          <w:szCs w:val="28"/>
          <w:lang w:eastAsia="ar-SA"/>
        </w:rPr>
        <w:t>.</w:t>
      </w:r>
    </w:p>
    <w:p w:rsidR="00420FFA" w:rsidRDefault="00420FFA" w:rsidP="00ED05CB">
      <w:pPr>
        <w:spacing w:line="276" w:lineRule="auto"/>
        <w:ind w:firstLine="709"/>
        <w:jc w:val="both"/>
        <w:rPr>
          <w:sz w:val="28"/>
          <w:szCs w:val="28"/>
          <w:lang w:eastAsia="ar-SA"/>
        </w:rPr>
      </w:pPr>
      <w:r>
        <w:rPr>
          <w:sz w:val="28"/>
          <w:szCs w:val="28"/>
          <w:lang w:eastAsia="ar-SA"/>
        </w:rPr>
        <w:t>О</w:t>
      </w:r>
      <w:r w:rsidRPr="00A631E2">
        <w:rPr>
          <w:sz w:val="28"/>
          <w:szCs w:val="28"/>
          <w:lang w:eastAsia="ar-SA"/>
        </w:rPr>
        <w:t xml:space="preserve">т КНС № 2 проложено 2 напорных трубопровода </w:t>
      </w:r>
      <w:proofErr w:type="spellStart"/>
      <w:r>
        <w:rPr>
          <w:color w:val="000000"/>
          <w:sz w:val="28"/>
          <w:szCs w:val="28"/>
          <w:lang w:eastAsia="ar-SA"/>
        </w:rPr>
        <w:t>Ду</w:t>
      </w:r>
      <w:proofErr w:type="spellEnd"/>
      <w:r>
        <w:rPr>
          <w:color w:val="000000"/>
          <w:sz w:val="28"/>
          <w:szCs w:val="28"/>
          <w:lang w:eastAsia="ar-SA"/>
        </w:rPr>
        <w:t xml:space="preserve"> </w:t>
      </w:r>
      <w:r w:rsidRPr="00A631E2">
        <w:rPr>
          <w:color w:val="000000"/>
          <w:sz w:val="28"/>
          <w:szCs w:val="28"/>
          <w:lang w:eastAsia="ar-SA"/>
        </w:rPr>
        <w:t>200 мм,</w:t>
      </w:r>
      <w:r w:rsidRPr="00A631E2">
        <w:rPr>
          <w:sz w:val="28"/>
          <w:szCs w:val="28"/>
          <w:lang w:eastAsia="ar-SA"/>
        </w:rPr>
        <w:t xml:space="preserve"> один из трубопроводов находится в аварийном состоянии и не эксплуатируется.</w:t>
      </w:r>
    </w:p>
    <w:p w:rsidR="00420FFA" w:rsidRDefault="00420FFA" w:rsidP="009E0CCD">
      <w:pPr>
        <w:pStyle w:val="1"/>
        <w:numPr>
          <w:ilvl w:val="2"/>
          <w:numId w:val="64"/>
        </w:numPr>
        <w:rPr>
          <w:lang w:eastAsia="ar-SA"/>
        </w:rPr>
      </w:pPr>
      <w:bookmarkStart w:id="400" w:name="_Toc400027892"/>
      <w:r>
        <w:rPr>
          <w:lang w:eastAsia="ar-SA"/>
        </w:rPr>
        <w:lastRenderedPageBreak/>
        <w:t>КНС №3</w:t>
      </w:r>
      <w:bookmarkEnd w:id="400"/>
      <w:r w:rsidRPr="00AC2051">
        <w:rPr>
          <w:lang w:eastAsia="ar-SA"/>
        </w:rPr>
        <w:t xml:space="preserve"> </w:t>
      </w:r>
    </w:p>
    <w:p w:rsidR="00420FFA" w:rsidRPr="004A112E" w:rsidRDefault="00420FFA" w:rsidP="00BB2BA5">
      <w:pPr>
        <w:spacing w:line="276" w:lineRule="auto"/>
        <w:ind w:firstLine="709"/>
        <w:jc w:val="both"/>
        <w:rPr>
          <w:sz w:val="28"/>
          <w:szCs w:val="28"/>
          <w:lang w:eastAsia="ar-SA"/>
        </w:rPr>
      </w:pPr>
      <w:r>
        <w:rPr>
          <w:sz w:val="28"/>
          <w:szCs w:val="28"/>
          <w:lang w:eastAsia="ar-SA"/>
        </w:rPr>
        <w:t>КНС</w:t>
      </w:r>
      <w:r w:rsidRPr="004A112E">
        <w:rPr>
          <w:sz w:val="28"/>
          <w:szCs w:val="28"/>
          <w:lang w:eastAsia="ar-SA"/>
        </w:rPr>
        <w:t xml:space="preserve"> №3</w:t>
      </w:r>
      <w:r>
        <w:rPr>
          <w:sz w:val="28"/>
          <w:szCs w:val="28"/>
          <w:lang w:eastAsia="ar-SA"/>
        </w:rPr>
        <w:t xml:space="preserve"> является собственность ОАО «РЖД». По этой причине техническое обследование не проводилось. Стоки от КНС перекачиваются на КНС № 2 и далее отводятся на КОС пос. Боровое.</w:t>
      </w:r>
    </w:p>
    <w:p w:rsidR="00420FFA" w:rsidRDefault="00A8013F" w:rsidP="009701E9">
      <w:pPr>
        <w:spacing w:line="276" w:lineRule="auto"/>
        <w:ind w:firstLine="709"/>
        <w:rPr>
          <w:sz w:val="28"/>
          <w:szCs w:val="28"/>
          <w:lang w:eastAsia="ar-SA"/>
        </w:rPr>
      </w:pPr>
      <w:r>
        <w:rPr>
          <w:noProof/>
          <w:sz w:val="28"/>
          <w:szCs w:val="28"/>
        </w:rPr>
        <w:drawing>
          <wp:inline distT="0" distB="0" distL="0" distR="0">
            <wp:extent cx="2315845" cy="1745615"/>
            <wp:effectExtent l="0" t="0" r="8255" b="6985"/>
            <wp:docPr id="82" name="Рисунок 89" descr="DSCN4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DSCN4850-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15845" cy="174561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2339340" cy="1757680"/>
            <wp:effectExtent l="0" t="0" r="3810" b="0"/>
            <wp:docPr id="83" name="Рисунок 90" descr="DSCN4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DSCN484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39340" cy="1757680"/>
                    </a:xfrm>
                    <a:prstGeom prst="rect">
                      <a:avLst/>
                    </a:prstGeom>
                    <a:noFill/>
                    <a:ln>
                      <a:noFill/>
                    </a:ln>
                  </pic:spPr>
                </pic:pic>
              </a:graphicData>
            </a:graphic>
          </wp:inline>
        </w:drawing>
      </w:r>
    </w:p>
    <w:p w:rsidR="00420FFA" w:rsidRDefault="00420FFA" w:rsidP="009701E9">
      <w:pPr>
        <w:spacing w:line="276" w:lineRule="auto"/>
        <w:ind w:firstLine="709"/>
        <w:rPr>
          <w:lang w:eastAsia="ar-SA"/>
        </w:rPr>
      </w:pPr>
      <w:r>
        <w:rPr>
          <w:lang w:eastAsia="ar-SA"/>
        </w:rPr>
        <w:t xml:space="preserve"> </w:t>
      </w:r>
      <w:r>
        <w:rPr>
          <w:lang w:eastAsia="ar-SA"/>
        </w:rPr>
        <w:tab/>
      </w:r>
      <w:r>
        <w:rPr>
          <w:lang w:eastAsia="ar-SA"/>
        </w:rPr>
        <w:tab/>
      </w:r>
      <w:r>
        <w:rPr>
          <w:lang w:eastAsia="ar-SA"/>
        </w:rPr>
        <w:tab/>
      </w:r>
      <w:r>
        <w:rPr>
          <w:lang w:eastAsia="ar-SA"/>
        </w:rPr>
        <w:tab/>
        <w:t xml:space="preserve">    Общий вид КНС №3</w:t>
      </w:r>
    </w:p>
    <w:p w:rsidR="00420FFA" w:rsidRDefault="00420FFA" w:rsidP="005C7AB3">
      <w:pPr>
        <w:spacing w:line="276" w:lineRule="auto"/>
        <w:rPr>
          <w:lang w:eastAsia="ar-SA"/>
        </w:rPr>
      </w:pPr>
    </w:p>
    <w:p w:rsidR="00420FFA" w:rsidRDefault="00420FFA" w:rsidP="009E0CCD">
      <w:pPr>
        <w:pStyle w:val="1"/>
        <w:numPr>
          <w:ilvl w:val="1"/>
          <w:numId w:val="64"/>
        </w:numPr>
        <w:rPr>
          <w:lang w:eastAsia="ar-SA"/>
        </w:rPr>
      </w:pPr>
      <w:bookmarkStart w:id="401" w:name="_Toc400027893"/>
      <w:r w:rsidRPr="004A112E">
        <w:rPr>
          <w:lang w:eastAsia="ar-SA"/>
        </w:rPr>
        <w:t>Канализационные очистные сооружения микрорайона Ровное</w:t>
      </w:r>
      <w:r>
        <w:rPr>
          <w:lang w:eastAsia="ar-SA"/>
        </w:rPr>
        <w:t>.</w:t>
      </w:r>
      <w:bookmarkEnd w:id="401"/>
    </w:p>
    <w:p w:rsidR="00420FFA" w:rsidRDefault="00420FFA" w:rsidP="00ED05CB">
      <w:pPr>
        <w:spacing w:line="276" w:lineRule="auto"/>
        <w:ind w:firstLine="1"/>
        <w:jc w:val="both"/>
        <w:rPr>
          <w:sz w:val="28"/>
          <w:szCs w:val="28"/>
          <w:lang w:eastAsia="ar-SA"/>
        </w:rPr>
      </w:pPr>
      <w:r w:rsidRPr="004A112E">
        <w:rPr>
          <w:sz w:val="28"/>
          <w:szCs w:val="28"/>
          <w:lang w:eastAsia="ar-SA"/>
        </w:rPr>
        <w:t xml:space="preserve"> </w:t>
      </w:r>
    </w:p>
    <w:p w:rsidR="00420FFA" w:rsidRDefault="00420FFA" w:rsidP="00ED05CB">
      <w:pPr>
        <w:spacing w:line="276" w:lineRule="auto"/>
        <w:ind w:firstLine="708"/>
        <w:jc w:val="both"/>
        <w:rPr>
          <w:sz w:val="28"/>
          <w:szCs w:val="28"/>
          <w:lang w:eastAsia="ar-SA"/>
        </w:rPr>
      </w:pPr>
      <w:r>
        <w:rPr>
          <w:sz w:val="28"/>
          <w:szCs w:val="28"/>
          <w:lang w:eastAsia="ar-SA"/>
        </w:rPr>
        <w:t xml:space="preserve">КОС </w:t>
      </w:r>
      <w:r w:rsidRPr="004A112E">
        <w:rPr>
          <w:sz w:val="28"/>
          <w:szCs w:val="28"/>
          <w:lang w:eastAsia="ar-SA"/>
        </w:rPr>
        <w:t>введены в эксплуатацию в 1975 году. Проектная производительность – 4500 м</w:t>
      </w:r>
      <w:r w:rsidRPr="004A112E">
        <w:rPr>
          <w:sz w:val="28"/>
          <w:szCs w:val="28"/>
          <w:vertAlign w:val="superscript"/>
          <w:lang w:eastAsia="ar-SA"/>
        </w:rPr>
        <w:t>3</w:t>
      </w:r>
      <w:r w:rsidRPr="004A112E">
        <w:rPr>
          <w:sz w:val="28"/>
          <w:szCs w:val="28"/>
          <w:lang w:eastAsia="ar-SA"/>
        </w:rPr>
        <w:t xml:space="preserve">/сутки. Фактическая производительность не определена. </w:t>
      </w:r>
    </w:p>
    <w:p w:rsidR="00420FFA" w:rsidRDefault="00420FFA" w:rsidP="00731020">
      <w:pPr>
        <w:spacing w:line="276" w:lineRule="auto"/>
        <w:ind w:firstLine="709"/>
        <w:jc w:val="both"/>
        <w:rPr>
          <w:sz w:val="28"/>
          <w:szCs w:val="28"/>
          <w:lang w:eastAsia="ar-SA"/>
        </w:rPr>
      </w:pPr>
      <w:r w:rsidRPr="004A112E">
        <w:rPr>
          <w:sz w:val="28"/>
          <w:szCs w:val="28"/>
          <w:lang w:eastAsia="ar-SA"/>
        </w:rPr>
        <w:t>Стоки,</w:t>
      </w:r>
      <w:r w:rsidRPr="008B0443">
        <w:rPr>
          <w:sz w:val="28"/>
          <w:szCs w:val="28"/>
          <w:lang w:eastAsia="ar-SA"/>
        </w:rPr>
        <w:t xml:space="preserve"> перек</w:t>
      </w:r>
      <w:r>
        <w:rPr>
          <w:sz w:val="28"/>
          <w:szCs w:val="28"/>
          <w:lang w:eastAsia="ar-SA"/>
        </w:rPr>
        <w:t>ачиваемые от</w:t>
      </w:r>
      <w:r w:rsidRPr="008B0443">
        <w:rPr>
          <w:sz w:val="28"/>
          <w:szCs w:val="28"/>
          <w:lang w:eastAsia="ar-SA"/>
        </w:rPr>
        <w:t xml:space="preserve"> КНС № 1</w:t>
      </w:r>
      <w:r>
        <w:rPr>
          <w:sz w:val="28"/>
          <w:szCs w:val="28"/>
          <w:lang w:eastAsia="ar-SA"/>
        </w:rPr>
        <w:t xml:space="preserve"> и КНС №3</w:t>
      </w:r>
      <w:r w:rsidRPr="008B0443">
        <w:rPr>
          <w:sz w:val="28"/>
          <w:szCs w:val="28"/>
          <w:lang w:eastAsia="ar-SA"/>
        </w:rPr>
        <w:t xml:space="preserve"> через КНС № 2,  доходят до КОС</w:t>
      </w:r>
      <w:r>
        <w:rPr>
          <w:sz w:val="28"/>
          <w:szCs w:val="28"/>
          <w:lang w:eastAsia="ar-SA"/>
        </w:rPr>
        <w:t xml:space="preserve"> пос. Боровое</w:t>
      </w:r>
      <w:r w:rsidRPr="008B0443">
        <w:rPr>
          <w:sz w:val="28"/>
          <w:szCs w:val="28"/>
          <w:lang w:eastAsia="ar-SA"/>
        </w:rPr>
        <w:t xml:space="preserve"> не в полном объеме, т.к. напорный подающий колле</w:t>
      </w:r>
      <w:r>
        <w:rPr>
          <w:sz w:val="28"/>
          <w:szCs w:val="28"/>
          <w:lang w:eastAsia="ar-SA"/>
        </w:rPr>
        <w:t>ктор во многих местах поврежден,</w:t>
      </w:r>
      <w:r w:rsidRPr="008B0443">
        <w:rPr>
          <w:sz w:val="28"/>
          <w:szCs w:val="28"/>
          <w:lang w:eastAsia="ar-SA"/>
        </w:rPr>
        <w:t xml:space="preserve"> стоки </w:t>
      </w:r>
      <w:r>
        <w:rPr>
          <w:sz w:val="28"/>
          <w:szCs w:val="28"/>
          <w:lang w:eastAsia="ar-SA"/>
        </w:rPr>
        <w:t xml:space="preserve">в значительном количестве </w:t>
      </w:r>
      <w:r w:rsidRPr="008B0443">
        <w:rPr>
          <w:sz w:val="28"/>
          <w:szCs w:val="28"/>
          <w:lang w:eastAsia="ar-SA"/>
        </w:rPr>
        <w:t xml:space="preserve">вытекают на рельеф. Поступающий сток визуально осветленный. </w:t>
      </w:r>
    </w:p>
    <w:p w:rsidR="00420FFA" w:rsidRDefault="00420FFA" w:rsidP="00731020">
      <w:pPr>
        <w:spacing w:line="276" w:lineRule="auto"/>
        <w:ind w:firstLine="709"/>
        <w:jc w:val="both"/>
        <w:rPr>
          <w:sz w:val="28"/>
          <w:szCs w:val="28"/>
          <w:lang w:eastAsia="ar-SA"/>
        </w:rPr>
      </w:pPr>
      <w:r>
        <w:rPr>
          <w:sz w:val="28"/>
          <w:szCs w:val="28"/>
          <w:lang w:eastAsia="ar-SA"/>
        </w:rPr>
        <w:t>Предположительно</w:t>
      </w:r>
      <w:r w:rsidRPr="008B0443">
        <w:rPr>
          <w:sz w:val="28"/>
          <w:szCs w:val="28"/>
          <w:lang w:eastAsia="ar-SA"/>
        </w:rPr>
        <w:t>, преобладающими в составе поступающих на очистку вод являются поверхностные и дренажные воды</w:t>
      </w:r>
      <w:r>
        <w:rPr>
          <w:sz w:val="28"/>
          <w:szCs w:val="28"/>
          <w:lang w:eastAsia="ar-SA"/>
        </w:rPr>
        <w:t>, не исключено значительное разбавление бытовых сточных вод за счет осветленных стоков камнеобрабатывающего предприятия</w:t>
      </w:r>
      <w:r w:rsidRPr="008B0443">
        <w:rPr>
          <w:sz w:val="28"/>
          <w:szCs w:val="28"/>
          <w:lang w:eastAsia="ar-SA"/>
        </w:rPr>
        <w:t xml:space="preserve">. </w:t>
      </w:r>
    </w:p>
    <w:p w:rsidR="00420FFA" w:rsidRDefault="00420FFA" w:rsidP="00731020">
      <w:pPr>
        <w:spacing w:line="276" w:lineRule="auto"/>
        <w:ind w:firstLine="709"/>
        <w:jc w:val="both"/>
        <w:rPr>
          <w:sz w:val="28"/>
          <w:szCs w:val="28"/>
          <w:lang w:eastAsia="ar-SA"/>
        </w:rPr>
      </w:pPr>
      <w:r w:rsidRPr="008B0443">
        <w:rPr>
          <w:sz w:val="28"/>
          <w:szCs w:val="28"/>
          <w:lang w:eastAsia="ar-SA"/>
        </w:rPr>
        <w:t xml:space="preserve">Поступление стоков в приемный резервуар происходит нерегулярно и </w:t>
      </w:r>
      <w:r>
        <w:rPr>
          <w:sz w:val="28"/>
          <w:szCs w:val="28"/>
          <w:lang w:eastAsia="ar-SA"/>
        </w:rPr>
        <w:t xml:space="preserve">со </w:t>
      </w:r>
      <w:r w:rsidRPr="008B0443">
        <w:rPr>
          <w:sz w:val="28"/>
          <w:szCs w:val="28"/>
          <w:lang w:eastAsia="ar-SA"/>
        </w:rPr>
        <w:t>слабым напором</w:t>
      </w:r>
      <w:r>
        <w:rPr>
          <w:sz w:val="28"/>
          <w:szCs w:val="28"/>
          <w:lang w:eastAsia="ar-SA"/>
        </w:rPr>
        <w:t>. Измерение</w:t>
      </w:r>
      <w:r w:rsidRPr="008B0443">
        <w:rPr>
          <w:sz w:val="28"/>
          <w:szCs w:val="28"/>
          <w:lang w:eastAsia="ar-SA"/>
        </w:rPr>
        <w:t xml:space="preserve"> расхода сточных вод, поступающих на очистные сооружения, не производится.</w:t>
      </w:r>
    </w:p>
    <w:p w:rsidR="00420FFA" w:rsidRPr="008B0443" w:rsidRDefault="00420FFA" w:rsidP="00731020">
      <w:pPr>
        <w:spacing w:line="276" w:lineRule="auto"/>
        <w:ind w:firstLine="709"/>
        <w:jc w:val="both"/>
        <w:rPr>
          <w:sz w:val="28"/>
          <w:szCs w:val="28"/>
          <w:lang w:eastAsia="ar-SA"/>
        </w:rPr>
      </w:pPr>
      <w:r>
        <w:rPr>
          <w:sz w:val="28"/>
          <w:szCs w:val="28"/>
          <w:lang w:eastAsia="ar-SA"/>
        </w:rPr>
        <w:t>Ремонт напорного коллектора, подающего воду на очистные сооружения, сопряжен с непреодолимыми трудностями, так как коллектор п</w:t>
      </w:r>
      <w:r w:rsidR="00204A86">
        <w:rPr>
          <w:sz w:val="28"/>
          <w:szCs w:val="28"/>
          <w:lang w:eastAsia="ar-SA"/>
        </w:rPr>
        <w:t xml:space="preserve">роходит через территорию </w:t>
      </w:r>
      <w:proofErr w:type="spellStart"/>
      <w:r w:rsidR="00204A86">
        <w:rPr>
          <w:sz w:val="28"/>
          <w:szCs w:val="28"/>
          <w:lang w:eastAsia="ar-SA"/>
        </w:rPr>
        <w:t>камен</w:t>
      </w:r>
      <w:r>
        <w:rPr>
          <w:sz w:val="28"/>
          <w:szCs w:val="28"/>
          <w:lang w:eastAsia="ar-SA"/>
        </w:rPr>
        <w:t>ра</w:t>
      </w:r>
      <w:r w:rsidR="00204A86">
        <w:rPr>
          <w:sz w:val="28"/>
          <w:szCs w:val="28"/>
          <w:lang w:eastAsia="ar-SA"/>
        </w:rPr>
        <w:t>зра</w:t>
      </w:r>
      <w:r>
        <w:rPr>
          <w:sz w:val="28"/>
          <w:szCs w:val="28"/>
          <w:lang w:eastAsia="ar-SA"/>
        </w:rPr>
        <w:t>батывающего</w:t>
      </w:r>
      <w:proofErr w:type="spellEnd"/>
      <w:r>
        <w:rPr>
          <w:sz w:val="28"/>
          <w:szCs w:val="28"/>
          <w:lang w:eastAsia="ar-SA"/>
        </w:rPr>
        <w:t xml:space="preserve"> предприятия, являющейся его собственностью. </w:t>
      </w:r>
    </w:p>
    <w:p w:rsidR="00420FFA" w:rsidRDefault="00420FFA" w:rsidP="00BB2BA5">
      <w:pPr>
        <w:spacing w:line="276" w:lineRule="auto"/>
        <w:ind w:firstLine="709"/>
        <w:jc w:val="both"/>
        <w:rPr>
          <w:sz w:val="28"/>
          <w:szCs w:val="28"/>
          <w:lang w:eastAsia="ar-SA"/>
        </w:rPr>
      </w:pPr>
      <w:r w:rsidRPr="008B0443">
        <w:rPr>
          <w:sz w:val="28"/>
          <w:szCs w:val="28"/>
          <w:lang w:eastAsia="ar-SA"/>
        </w:rPr>
        <w:t>В составе канализационных сооружений:</w:t>
      </w:r>
      <w:r>
        <w:rPr>
          <w:sz w:val="28"/>
          <w:szCs w:val="28"/>
          <w:lang w:eastAsia="ar-SA"/>
        </w:rPr>
        <w:t xml:space="preserve"> </w:t>
      </w:r>
    </w:p>
    <w:p w:rsidR="00420FFA" w:rsidRDefault="00420FFA" w:rsidP="007959D7">
      <w:pPr>
        <w:numPr>
          <w:ilvl w:val="0"/>
          <w:numId w:val="35"/>
        </w:numPr>
        <w:spacing w:line="276" w:lineRule="auto"/>
        <w:jc w:val="both"/>
        <w:rPr>
          <w:sz w:val="28"/>
          <w:szCs w:val="28"/>
          <w:lang w:eastAsia="ar-SA"/>
        </w:rPr>
      </w:pPr>
      <w:r w:rsidRPr="008B0443">
        <w:rPr>
          <w:sz w:val="28"/>
          <w:szCs w:val="28"/>
          <w:lang w:eastAsia="ar-SA"/>
        </w:rPr>
        <w:t>Приемная камера;</w:t>
      </w:r>
    </w:p>
    <w:p w:rsidR="00420FFA" w:rsidRDefault="00420FFA" w:rsidP="007959D7">
      <w:pPr>
        <w:numPr>
          <w:ilvl w:val="0"/>
          <w:numId w:val="35"/>
        </w:numPr>
        <w:spacing w:line="276" w:lineRule="auto"/>
        <w:jc w:val="both"/>
        <w:rPr>
          <w:sz w:val="28"/>
          <w:szCs w:val="28"/>
          <w:lang w:eastAsia="ar-SA"/>
        </w:rPr>
      </w:pPr>
      <w:r>
        <w:rPr>
          <w:sz w:val="28"/>
          <w:szCs w:val="28"/>
          <w:lang w:eastAsia="ar-SA"/>
        </w:rPr>
        <w:t xml:space="preserve">Тангенциальные </w:t>
      </w:r>
      <w:r w:rsidRPr="00BB2BA5">
        <w:rPr>
          <w:sz w:val="28"/>
          <w:szCs w:val="28"/>
          <w:lang w:eastAsia="ar-SA"/>
        </w:rPr>
        <w:t>песколовки – 2 шт.;</w:t>
      </w:r>
    </w:p>
    <w:p w:rsidR="00420FFA" w:rsidRDefault="00420FFA" w:rsidP="007959D7">
      <w:pPr>
        <w:numPr>
          <w:ilvl w:val="0"/>
          <w:numId w:val="35"/>
        </w:numPr>
        <w:spacing w:line="276" w:lineRule="auto"/>
        <w:jc w:val="both"/>
        <w:rPr>
          <w:sz w:val="28"/>
          <w:szCs w:val="28"/>
          <w:lang w:eastAsia="ar-SA"/>
        </w:rPr>
      </w:pPr>
      <w:r w:rsidRPr="00BB2BA5">
        <w:rPr>
          <w:sz w:val="28"/>
          <w:szCs w:val="28"/>
          <w:lang w:eastAsia="ar-SA"/>
        </w:rPr>
        <w:lastRenderedPageBreak/>
        <w:t>Двухъярусные отстойники диаметром 12 м – 4 шт.;</w:t>
      </w:r>
    </w:p>
    <w:p w:rsidR="00420FFA" w:rsidRDefault="00420FFA" w:rsidP="007959D7">
      <w:pPr>
        <w:numPr>
          <w:ilvl w:val="0"/>
          <w:numId w:val="35"/>
        </w:numPr>
        <w:spacing w:line="276" w:lineRule="auto"/>
        <w:jc w:val="both"/>
        <w:rPr>
          <w:sz w:val="28"/>
          <w:szCs w:val="28"/>
          <w:lang w:eastAsia="ar-SA"/>
        </w:rPr>
      </w:pPr>
      <w:r w:rsidRPr="00BB2BA5">
        <w:rPr>
          <w:sz w:val="28"/>
          <w:szCs w:val="28"/>
          <w:lang w:eastAsia="ar-SA"/>
        </w:rPr>
        <w:t>Аэрофильтры – 2 шт.;</w:t>
      </w:r>
    </w:p>
    <w:p w:rsidR="00420FFA" w:rsidRDefault="00420FFA" w:rsidP="007959D7">
      <w:pPr>
        <w:numPr>
          <w:ilvl w:val="0"/>
          <w:numId w:val="35"/>
        </w:numPr>
        <w:spacing w:line="276" w:lineRule="auto"/>
        <w:jc w:val="both"/>
        <w:rPr>
          <w:sz w:val="28"/>
          <w:szCs w:val="28"/>
          <w:lang w:eastAsia="ar-SA"/>
        </w:rPr>
      </w:pPr>
      <w:r w:rsidRPr="00BB2BA5">
        <w:rPr>
          <w:sz w:val="28"/>
          <w:szCs w:val="28"/>
          <w:lang w:eastAsia="ar-SA"/>
        </w:rPr>
        <w:t>Вторичные отстойники диаметром 9 м – 3 шт.;</w:t>
      </w:r>
    </w:p>
    <w:p w:rsidR="00420FFA" w:rsidRDefault="00420FFA" w:rsidP="007959D7">
      <w:pPr>
        <w:numPr>
          <w:ilvl w:val="0"/>
          <w:numId w:val="35"/>
        </w:numPr>
        <w:spacing w:line="276" w:lineRule="auto"/>
        <w:jc w:val="both"/>
        <w:rPr>
          <w:sz w:val="28"/>
          <w:szCs w:val="28"/>
          <w:lang w:eastAsia="ar-SA"/>
        </w:rPr>
      </w:pPr>
      <w:r>
        <w:rPr>
          <w:sz w:val="28"/>
          <w:szCs w:val="28"/>
          <w:lang w:eastAsia="ar-SA"/>
        </w:rPr>
        <w:t>Канализационная</w:t>
      </w:r>
      <w:r w:rsidRPr="00BB2BA5">
        <w:rPr>
          <w:sz w:val="28"/>
          <w:szCs w:val="28"/>
          <w:lang w:eastAsia="ar-SA"/>
        </w:rPr>
        <w:t xml:space="preserve"> насосная станция</w:t>
      </w:r>
      <w:r>
        <w:rPr>
          <w:sz w:val="28"/>
          <w:szCs w:val="28"/>
          <w:lang w:eastAsia="ar-SA"/>
        </w:rPr>
        <w:t xml:space="preserve"> (затоплена)</w:t>
      </w:r>
      <w:r w:rsidRPr="00BB2BA5">
        <w:rPr>
          <w:sz w:val="28"/>
          <w:szCs w:val="28"/>
          <w:lang w:eastAsia="ar-SA"/>
        </w:rPr>
        <w:t>;</w:t>
      </w:r>
    </w:p>
    <w:p w:rsidR="00420FFA" w:rsidRDefault="00420FFA" w:rsidP="007959D7">
      <w:pPr>
        <w:numPr>
          <w:ilvl w:val="0"/>
          <w:numId w:val="35"/>
        </w:numPr>
        <w:spacing w:line="276" w:lineRule="auto"/>
        <w:jc w:val="both"/>
        <w:rPr>
          <w:sz w:val="28"/>
          <w:szCs w:val="28"/>
          <w:lang w:eastAsia="ar-SA"/>
        </w:rPr>
      </w:pPr>
      <w:proofErr w:type="spellStart"/>
      <w:r w:rsidRPr="00BB2BA5">
        <w:rPr>
          <w:sz w:val="28"/>
          <w:szCs w:val="28"/>
          <w:lang w:eastAsia="ar-SA"/>
        </w:rPr>
        <w:t>Хлораторная</w:t>
      </w:r>
      <w:proofErr w:type="spellEnd"/>
      <w:r w:rsidRPr="00BB2BA5">
        <w:rPr>
          <w:sz w:val="28"/>
          <w:szCs w:val="28"/>
          <w:lang w:eastAsia="ar-SA"/>
        </w:rPr>
        <w:t>;</w:t>
      </w:r>
    </w:p>
    <w:p w:rsidR="00420FFA" w:rsidRPr="00BB2BA5" w:rsidRDefault="00420FFA" w:rsidP="007959D7">
      <w:pPr>
        <w:numPr>
          <w:ilvl w:val="0"/>
          <w:numId w:val="35"/>
        </w:numPr>
        <w:spacing w:line="276" w:lineRule="auto"/>
        <w:jc w:val="both"/>
        <w:rPr>
          <w:sz w:val="28"/>
          <w:szCs w:val="28"/>
          <w:lang w:eastAsia="ar-SA"/>
        </w:rPr>
      </w:pPr>
      <w:r w:rsidRPr="00BB2BA5">
        <w:rPr>
          <w:sz w:val="28"/>
          <w:szCs w:val="28"/>
          <w:lang w:eastAsia="ar-SA"/>
        </w:rPr>
        <w:t xml:space="preserve">Иловые и </w:t>
      </w:r>
      <w:proofErr w:type="spellStart"/>
      <w:r w:rsidRPr="00BB2BA5">
        <w:rPr>
          <w:sz w:val="28"/>
          <w:szCs w:val="28"/>
          <w:lang w:eastAsia="ar-SA"/>
        </w:rPr>
        <w:t>песковые</w:t>
      </w:r>
      <w:proofErr w:type="spellEnd"/>
      <w:r w:rsidRPr="00BB2BA5">
        <w:rPr>
          <w:sz w:val="28"/>
          <w:szCs w:val="28"/>
          <w:lang w:eastAsia="ar-SA"/>
        </w:rPr>
        <w:t xml:space="preserve"> площадки.</w:t>
      </w:r>
    </w:p>
    <w:p w:rsidR="00420FFA" w:rsidRDefault="00420FFA" w:rsidP="00F03CEE">
      <w:pPr>
        <w:spacing w:line="276" w:lineRule="auto"/>
        <w:ind w:firstLine="709"/>
        <w:jc w:val="both"/>
        <w:rPr>
          <w:sz w:val="28"/>
          <w:szCs w:val="28"/>
          <w:lang w:eastAsia="ar-SA"/>
        </w:rPr>
      </w:pPr>
      <w:r w:rsidRPr="008B0443">
        <w:rPr>
          <w:sz w:val="28"/>
          <w:szCs w:val="28"/>
          <w:lang w:eastAsia="ar-SA"/>
        </w:rPr>
        <w:t>Сточная вода, прошедшая механическую</w:t>
      </w:r>
      <w:r>
        <w:rPr>
          <w:sz w:val="28"/>
          <w:szCs w:val="28"/>
          <w:lang w:eastAsia="ar-SA"/>
        </w:rPr>
        <w:t xml:space="preserve"> на первичных отстойниках</w:t>
      </w:r>
      <w:r w:rsidRPr="008B0443">
        <w:rPr>
          <w:sz w:val="28"/>
          <w:szCs w:val="28"/>
          <w:lang w:eastAsia="ar-SA"/>
        </w:rPr>
        <w:t xml:space="preserve"> и биологическую очистку в аэрофильтрах, обеззараживается гипохлоритом натрия. Обеззараживание производится перед вторичными отстойниками</w:t>
      </w:r>
      <w:r>
        <w:rPr>
          <w:sz w:val="28"/>
          <w:szCs w:val="28"/>
          <w:lang w:eastAsia="ar-SA"/>
        </w:rPr>
        <w:t xml:space="preserve"> в водосборном лотке, где имеется ершовый смеситель</w:t>
      </w:r>
      <w:r w:rsidRPr="008B0443">
        <w:rPr>
          <w:sz w:val="28"/>
          <w:szCs w:val="28"/>
          <w:lang w:eastAsia="ar-SA"/>
        </w:rPr>
        <w:t>.</w:t>
      </w:r>
      <w:r>
        <w:rPr>
          <w:sz w:val="28"/>
          <w:szCs w:val="28"/>
          <w:lang w:eastAsia="ar-SA"/>
        </w:rPr>
        <w:t xml:space="preserve"> Дозирование реагента осуществляется самотеком совместно со струей водопроводной воды.</w:t>
      </w:r>
      <w:r w:rsidRPr="008B0443">
        <w:rPr>
          <w:sz w:val="28"/>
          <w:szCs w:val="28"/>
          <w:lang w:eastAsia="ar-SA"/>
        </w:rPr>
        <w:t xml:space="preserve"> Контакт с хлором происходит во вторичных отстойниках. </w:t>
      </w:r>
    </w:p>
    <w:p w:rsidR="00420FFA" w:rsidRDefault="00420FFA" w:rsidP="00F03CEE">
      <w:pPr>
        <w:spacing w:line="276" w:lineRule="auto"/>
        <w:ind w:firstLine="709"/>
        <w:jc w:val="both"/>
        <w:rPr>
          <w:sz w:val="28"/>
          <w:szCs w:val="28"/>
          <w:lang w:eastAsia="ar-SA"/>
        </w:rPr>
      </w:pPr>
      <w:r w:rsidRPr="008B0443">
        <w:rPr>
          <w:sz w:val="28"/>
          <w:szCs w:val="28"/>
          <w:lang w:eastAsia="ar-SA"/>
        </w:rPr>
        <w:t xml:space="preserve">Очищенная и обеззараженная сточная вода сбрасывается по самотечному коллектору в оз. Большое </w:t>
      </w:r>
      <w:proofErr w:type="spellStart"/>
      <w:r w:rsidRPr="008B0443">
        <w:rPr>
          <w:sz w:val="28"/>
          <w:szCs w:val="28"/>
          <w:lang w:eastAsia="ar-SA"/>
        </w:rPr>
        <w:t>Боровское</w:t>
      </w:r>
      <w:proofErr w:type="spellEnd"/>
      <w:r w:rsidRPr="008B0443">
        <w:rPr>
          <w:sz w:val="28"/>
          <w:szCs w:val="28"/>
          <w:lang w:eastAsia="ar-SA"/>
        </w:rPr>
        <w:t>.</w:t>
      </w:r>
      <w:r>
        <w:rPr>
          <w:sz w:val="28"/>
          <w:szCs w:val="28"/>
          <w:lang w:eastAsia="ar-SA"/>
        </w:rPr>
        <w:t xml:space="preserve"> </w:t>
      </w:r>
    </w:p>
    <w:p w:rsidR="00420FFA" w:rsidRDefault="00420FFA" w:rsidP="00F03CEE">
      <w:pPr>
        <w:spacing w:line="276" w:lineRule="auto"/>
        <w:ind w:firstLine="709"/>
        <w:jc w:val="both"/>
        <w:rPr>
          <w:sz w:val="28"/>
          <w:szCs w:val="28"/>
          <w:lang w:eastAsia="ar-SA"/>
        </w:rPr>
      </w:pPr>
      <w:r>
        <w:rPr>
          <w:sz w:val="28"/>
          <w:szCs w:val="28"/>
          <w:lang w:eastAsia="ar-SA"/>
        </w:rPr>
        <w:t xml:space="preserve"> </w:t>
      </w:r>
      <w:r w:rsidRPr="008B0443">
        <w:rPr>
          <w:sz w:val="28"/>
          <w:szCs w:val="28"/>
          <w:lang w:eastAsia="ar-SA"/>
        </w:rPr>
        <w:t>Техническое состояние большей части сооружени</w:t>
      </w:r>
      <w:r>
        <w:rPr>
          <w:sz w:val="28"/>
          <w:szCs w:val="28"/>
          <w:lang w:eastAsia="ar-SA"/>
        </w:rPr>
        <w:t>й</w:t>
      </w:r>
      <w:r w:rsidRPr="008B0443">
        <w:rPr>
          <w:sz w:val="28"/>
          <w:szCs w:val="28"/>
          <w:lang w:eastAsia="ar-SA"/>
        </w:rPr>
        <w:t xml:space="preserve"> неудовлетворительное. Не работают гидроэлеваторы для удаления песка, удаление песка произв</w:t>
      </w:r>
      <w:r>
        <w:rPr>
          <w:sz w:val="28"/>
          <w:szCs w:val="28"/>
          <w:lang w:eastAsia="ar-SA"/>
        </w:rPr>
        <w:t>одится вручную. В эксплуатации находятся два</w:t>
      </w:r>
      <w:r w:rsidRPr="008B0443">
        <w:rPr>
          <w:sz w:val="28"/>
          <w:szCs w:val="28"/>
          <w:lang w:eastAsia="ar-SA"/>
        </w:rPr>
        <w:t xml:space="preserve"> первичных отстойника. Требую</w:t>
      </w:r>
      <w:r>
        <w:rPr>
          <w:sz w:val="28"/>
          <w:szCs w:val="28"/>
          <w:lang w:eastAsia="ar-SA"/>
        </w:rPr>
        <w:t>т ремонта два вторичных отстойника из трех</w:t>
      </w:r>
      <w:r w:rsidRPr="008B0443">
        <w:rPr>
          <w:sz w:val="28"/>
          <w:szCs w:val="28"/>
          <w:lang w:eastAsia="ar-SA"/>
        </w:rPr>
        <w:t xml:space="preserve">.  Воздух в аэрофильтры не подается, биопленка отсутствует. </w:t>
      </w:r>
    </w:p>
    <w:p w:rsidR="00420FFA" w:rsidRDefault="00420FFA" w:rsidP="00F03CEE">
      <w:pPr>
        <w:spacing w:line="276" w:lineRule="auto"/>
        <w:ind w:firstLine="709"/>
        <w:jc w:val="both"/>
        <w:rPr>
          <w:sz w:val="28"/>
          <w:szCs w:val="28"/>
          <w:lang w:eastAsia="ar-SA"/>
        </w:rPr>
      </w:pPr>
      <w:r w:rsidRPr="008B0443">
        <w:rPr>
          <w:sz w:val="28"/>
          <w:szCs w:val="28"/>
          <w:lang w:eastAsia="ar-SA"/>
        </w:rPr>
        <w:t>Контроль за качеством сточных вод до и после очистки осуществляет  ФБУЗ «Центр гигиены и эпидемиологии в Ленинградской области в Приозерском районе».</w:t>
      </w:r>
    </w:p>
    <w:p w:rsidR="00420FFA" w:rsidRDefault="00420FFA" w:rsidP="00F03CEE">
      <w:pPr>
        <w:spacing w:line="276" w:lineRule="auto"/>
        <w:ind w:firstLine="709"/>
        <w:jc w:val="both"/>
        <w:rPr>
          <w:sz w:val="28"/>
          <w:szCs w:val="28"/>
          <w:lang w:eastAsia="ar-SA"/>
        </w:rPr>
      </w:pPr>
    </w:p>
    <w:p w:rsidR="00420FFA" w:rsidRDefault="00A8013F" w:rsidP="00F03CEE">
      <w:pPr>
        <w:spacing w:line="276" w:lineRule="auto"/>
        <w:rPr>
          <w:sz w:val="28"/>
          <w:szCs w:val="28"/>
          <w:lang w:eastAsia="ar-SA"/>
        </w:rPr>
      </w:pPr>
      <w:r>
        <w:rPr>
          <w:noProof/>
          <w:sz w:val="28"/>
          <w:szCs w:val="28"/>
        </w:rPr>
        <w:drawing>
          <wp:inline distT="0" distB="0" distL="0" distR="0">
            <wp:extent cx="1995170" cy="1508125"/>
            <wp:effectExtent l="0" t="0" r="5080" b="0"/>
            <wp:docPr id="84" name="Рисунок 91" descr="DSCN4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DSCN4897-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95170" cy="150812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83105" cy="1496060"/>
            <wp:effectExtent l="0" t="0" r="0" b="8890"/>
            <wp:docPr id="85" name="Рисунок 92" descr="DSCN4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DSCN490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83105" cy="1496060"/>
            <wp:effectExtent l="0" t="0" r="0" b="8890"/>
            <wp:docPr id="86" name="Рисунок 93" descr="DSCN4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DSCN4901-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p>
    <w:p w:rsidR="00420FFA" w:rsidRDefault="00420FFA" w:rsidP="00F03CEE">
      <w:pPr>
        <w:spacing w:line="276" w:lineRule="auto"/>
        <w:rPr>
          <w:lang w:eastAsia="ar-SA"/>
        </w:rPr>
      </w:pPr>
      <w:r>
        <w:rPr>
          <w:lang w:eastAsia="ar-SA"/>
        </w:rPr>
        <w:t xml:space="preserve">         Приемная камера                 Распределительный лоток,            Узел распределения</w:t>
      </w:r>
    </w:p>
    <w:p w:rsidR="00420FFA" w:rsidRDefault="00420FFA" w:rsidP="00F03CEE">
      <w:pPr>
        <w:spacing w:line="276" w:lineRule="auto"/>
        <w:ind w:left="2124" w:firstLine="708"/>
        <w:rPr>
          <w:lang w:eastAsia="ar-SA"/>
        </w:rPr>
      </w:pPr>
      <w:r>
        <w:rPr>
          <w:lang w:eastAsia="ar-SA"/>
        </w:rPr>
        <w:t xml:space="preserve">      подачи ст. вод на песколовки          потока сточных вод</w:t>
      </w:r>
    </w:p>
    <w:p w:rsidR="00420FFA" w:rsidRDefault="00A8013F" w:rsidP="00F03CEE">
      <w:pPr>
        <w:spacing w:line="276" w:lineRule="auto"/>
        <w:rPr>
          <w:sz w:val="28"/>
          <w:szCs w:val="28"/>
          <w:lang w:eastAsia="ar-SA"/>
        </w:rPr>
      </w:pPr>
      <w:r>
        <w:rPr>
          <w:noProof/>
          <w:sz w:val="28"/>
          <w:szCs w:val="28"/>
        </w:rPr>
        <w:drawing>
          <wp:inline distT="0" distB="0" distL="0" distR="0">
            <wp:extent cx="2007235" cy="1520190"/>
            <wp:effectExtent l="0" t="0" r="0" b="3810"/>
            <wp:docPr id="87" name="Рисунок 94" descr="DSCN4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DSCN490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07235" cy="1520190"/>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95170" cy="1508125"/>
            <wp:effectExtent l="0" t="0" r="5080" b="0"/>
            <wp:docPr id="88" name="Рисунок 95" descr="DSCN4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DSCN490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95170" cy="1508125"/>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83105" cy="1496060"/>
            <wp:effectExtent l="0" t="0" r="0" b="8890"/>
            <wp:docPr id="89" name="Рисунок 96" descr="DSCN49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DSCN4914-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p>
    <w:p w:rsidR="00420FFA" w:rsidRDefault="00420FFA" w:rsidP="00F03CEE">
      <w:pPr>
        <w:spacing w:line="276" w:lineRule="auto"/>
        <w:rPr>
          <w:lang w:eastAsia="ar-SA"/>
        </w:rPr>
      </w:pPr>
      <w:r>
        <w:rPr>
          <w:lang w:eastAsia="ar-SA"/>
        </w:rPr>
        <w:lastRenderedPageBreak/>
        <w:t xml:space="preserve">  Тангенциальная песколовка        Первичные отстойники,           Поток ст. воды на один из </w:t>
      </w:r>
    </w:p>
    <w:p w:rsidR="00420FFA" w:rsidRPr="00B91177" w:rsidRDefault="00420FFA" w:rsidP="00F03CEE">
      <w:pPr>
        <w:spacing w:line="276" w:lineRule="auto"/>
        <w:rPr>
          <w:lang w:eastAsia="ar-SA"/>
        </w:rPr>
      </w:pPr>
      <w:r>
        <w:rPr>
          <w:lang w:eastAsia="ar-SA"/>
        </w:rPr>
        <w:tab/>
      </w:r>
      <w:r>
        <w:rPr>
          <w:lang w:eastAsia="ar-SA"/>
        </w:rPr>
        <w:tab/>
      </w:r>
      <w:r>
        <w:rPr>
          <w:lang w:eastAsia="ar-SA"/>
        </w:rPr>
        <w:tab/>
      </w:r>
      <w:r>
        <w:rPr>
          <w:lang w:eastAsia="ar-SA"/>
        </w:rPr>
        <w:tab/>
        <w:t xml:space="preserve">         распределительный лоток           первичных отстойников     </w:t>
      </w:r>
    </w:p>
    <w:p w:rsidR="00420FFA" w:rsidRDefault="00A8013F" w:rsidP="00914085">
      <w:pPr>
        <w:spacing w:line="276" w:lineRule="auto"/>
        <w:rPr>
          <w:sz w:val="28"/>
          <w:szCs w:val="28"/>
          <w:lang w:eastAsia="ar-SA"/>
        </w:rPr>
      </w:pPr>
      <w:r>
        <w:rPr>
          <w:noProof/>
          <w:sz w:val="28"/>
          <w:szCs w:val="28"/>
        </w:rPr>
        <w:drawing>
          <wp:inline distT="0" distB="0" distL="0" distR="0">
            <wp:extent cx="2018665" cy="1520190"/>
            <wp:effectExtent l="0" t="0" r="635" b="3810"/>
            <wp:docPr id="90" name="Рисунок 97" descr="DSCN4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DSCN489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18665" cy="1520190"/>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71040" cy="1496060"/>
            <wp:effectExtent l="0" t="0" r="0" b="8890"/>
            <wp:docPr id="91" name="Рисунок 98" descr="DSCN4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DSCN4927-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71040" cy="1496060"/>
                    </a:xfrm>
                    <a:prstGeom prst="rect">
                      <a:avLst/>
                    </a:prstGeom>
                    <a:noFill/>
                    <a:ln>
                      <a:noFill/>
                    </a:ln>
                  </pic:spPr>
                </pic:pic>
              </a:graphicData>
            </a:graphic>
          </wp:inline>
        </w:drawing>
      </w:r>
      <w:r w:rsidR="00420FFA">
        <w:rPr>
          <w:sz w:val="28"/>
          <w:szCs w:val="28"/>
          <w:lang w:eastAsia="ar-SA"/>
        </w:rPr>
        <w:t xml:space="preserve"> </w:t>
      </w:r>
      <w:r>
        <w:rPr>
          <w:noProof/>
          <w:sz w:val="28"/>
          <w:szCs w:val="28"/>
        </w:rPr>
        <w:drawing>
          <wp:inline distT="0" distB="0" distL="0" distR="0">
            <wp:extent cx="1971040" cy="1484630"/>
            <wp:effectExtent l="0" t="0" r="0" b="1270"/>
            <wp:docPr id="92" name="Рисунок 99" descr="DSCN4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DSCN4919-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71040" cy="1484630"/>
                    </a:xfrm>
                    <a:prstGeom prst="rect">
                      <a:avLst/>
                    </a:prstGeom>
                    <a:noFill/>
                    <a:ln>
                      <a:noFill/>
                    </a:ln>
                  </pic:spPr>
                </pic:pic>
              </a:graphicData>
            </a:graphic>
          </wp:inline>
        </w:drawing>
      </w:r>
    </w:p>
    <w:p w:rsidR="00420FFA" w:rsidRDefault="00420FFA" w:rsidP="00914085">
      <w:pPr>
        <w:spacing w:line="276" w:lineRule="auto"/>
        <w:rPr>
          <w:lang w:eastAsia="ar-SA"/>
        </w:rPr>
      </w:pPr>
      <w:r>
        <w:rPr>
          <w:lang w:eastAsia="ar-SA"/>
        </w:rPr>
        <w:t xml:space="preserve">         Здание хим. лаб., КНС        </w:t>
      </w:r>
      <w:r>
        <w:rPr>
          <w:lang w:eastAsia="ar-SA"/>
        </w:rPr>
        <w:tab/>
      </w:r>
      <w:r>
        <w:rPr>
          <w:lang w:eastAsia="ar-SA"/>
        </w:rPr>
        <w:tab/>
        <w:t xml:space="preserve">    </w:t>
      </w:r>
      <w:proofErr w:type="spellStart"/>
      <w:r>
        <w:rPr>
          <w:lang w:eastAsia="ar-SA"/>
        </w:rPr>
        <w:t>КНС</w:t>
      </w:r>
      <w:proofErr w:type="spellEnd"/>
      <w:r>
        <w:rPr>
          <w:lang w:eastAsia="ar-SA"/>
        </w:rPr>
        <w:tab/>
      </w:r>
      <w:r>
        <w:rPr>
          <w:lang w:eastAsia="ar-SA"/>
        </w:rPr>
        <w:tab/>
        <w:t xml:space="preserve">              Аэрофильтры</w:t>
      </w:r>
    </w:p>
    <w:p w:rsidR="00420FFA" w:rsidRDefault="00A8013F" w:rsidP="00F03CEE">
      <w:pPr>
        <w:rPr>
          <w:sz w:val="28"/>
          <w:szCs w:val="28"/>
          <w:lang w:eastAsia="ar-SA"/>
        </w:rPr>
      </w:pPr>
      <w:r>
        <w:rPr>
          <w:noProof/>
          <w:sz w:val="28"/>
          <w:szCs w:val="28"/>
        </w:rPr>
        <w:drawing>
          <wp:inline distT="0" distB="0" distL="0" distR="0">
            <wp:extent cx="2945130" cy="2220595"/>
            <wp:effectExtent l="0" t="0" r="7620" b="8255"/>
            <wp:docPr id="93" name="Рисунок 100" descr="DSCN4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DSCN4923-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945130" cy="2220595"/>
                    </a:xfrm>
                    <a:prstGeom prst="rect">
                      <a:avLst/>
                    </a:prstGeom>
                    <a:noFill/>
                    <a:ln>
                      <a:noFill/>
                    </a:ln>
                  </pic:spPr>
                </pic:pic>
              </a:graphicData>
            </a:graphic>
          </wp:inline>
        </w:drawing>
      </w:r>
      <w:r w:rsidR="00420FFA">
        <w:rPr>
          <w:sz w:val="28"/>
          <w:szCs w:val="28"/>
          <w:lang w:eastAsia="ar-SA"/>
        </w:rPr>
        <w:t xml:space="preserve"> </w:t>
      </w:r>
      <w:r>
        <w:rPr>
          <w:i/>
          <w:noProof/>
        </w:rPr>
        <w:drawing>
          <wp:inline distT="0" distB="0" distL="0" distR="0">
            <wp:extent cx="2909570" cy="2197100"/>
            <wp:effectExtent l="0" t="0" r="5080" b="0"/>
            <wp:docPr id="94" name="Рисунок 101" descr="DSCN4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DSCN4925-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09570" cy="2197100"/>
                    </a:xfrm>
                    <a:prstGeom prst="rect">
                      <a:avLst/>
                    </a:prstGeom>
                    <a:noFill/>
                    <a:ln>
                      <a:noFill/>
                    </a:ln>
                  </pic:spPr>
                </pic:pic>
              </a:graphicData>
            </a:graphic>
          </wp:inline>
        </w:drawing>
      </w:r>
    </w:p>
    <w:p w:rsidR="00420FFA" w:rsidRDefault="00420FFA" w:rsidP="00F03CEE">
      <w:pPr>
        <w:spacing w:line="276" w:lineRule="auto"/>
        <w:jc w:val="center"/>
        <w:rPr>
          <w:lang w:eastAsia="ar-SA"/>
        </w:rPr>
      </w:pPr>
      <w:r>
        <w:rPr>
          <w:lang w:eastAsia="ar-SA"/>
        </w:rPr>
        <w:t>Один из работающих вторичных отстойников</w:t>
      </w:r>
    </w:p>
    <w:p w:rsidR="00420FFA" w:rsidRDefault="00A8013F" w:rsidP="00686AE9">
      <w:pPr>
        <w:spacing w:line="276" w:lineRule="auto"/>
        <w:jc w:val="both"/>
        <w:rPr>
          <w:sz w:val="28"/>
          <w:szCs w:val="28"/>
          <w:lang w:eastAsia="ar-SA"/>
        </w:rPr>
      </w:pPr>
      <w:r>
        <w:rPr>
          <w:noProof/>
        </w:rPr>
        <mc:AlternateContent>
          <mc:Choice Requires="wps">
            <w:drawing>
              <wp:anchor distT="0" distB="0" distL="114300" distR="114300" simplePos="0" relativeHeight="251659264" behindDoc="0" locked="0" layoutInCell="1" allowOverlap="1">
                <wp:simplePos x="0" y="0"/>
                <wp:positionH relativeFrom="column">
                  <wp:posOffset>2061845</wp:posOffset>
                </wp:positionH>
                <wp:positionV relativeFrom="paragraph">
                  <wp:posOffset>525145</wp:posOffset>
                </wp:positionV>
                <wp:extent cx="942975" cy="1108075"/>
                <wp:effectExtent l="0" t="38100" r="47625" b="15875"/>
                <wp:wrapNone/>
                <wp:docPr id="137" name="Line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1108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3C52C" id="Line 94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5pt,41.35pt" to="236.6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" strokecolor="red">
                <v:stroke endarrow="block"/>
              </v:line>
            </w:pict>
          </mc:Fallback>
        </mc:AlternateContent>
      </w:r>
      <w:r>
        <w:rPr>
          <w:noProof/>
        </w:rPr>
        <w:drawing>
          <wp:inline distT="0" distB="0" distL="0" distR="0">
            <wp:extent cx="2007235" cy="1520190"/>
            <wp:effectExtent l="0" t="0" r="0" b="3810"/>
            <wp:docPr id="95" name="Рисунок 102" descr="DSCN4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DSCN494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07235" cy="1520190"/>
                    </a:xfrm>
                    <a:prstGeom prst="rect">
                      <a:avLst/>
                    </a:prstGeom>
                    <a:noFill/>
                    <a:ln>
                      <a:noFill/>
                    </a:ln>
                  </pic:spPr>
                </pic:pic>
              </a:graphicData>
            </a:graphic>
          </wp:inline>
        </w:drawing>
      </w:r>
      <w:r w:rsidR="00420FFA">
        <w:rPr>
          <w:lang w:eastAsia="ar-SA"/>
        </w:rPr>
        <w:t xml:space="preserve"> </w:t>
      </w:r>
      <w:r>
        <w:rPr>
          <w:noProof/>
        </w:rPr>
        <w:drawing>
          <wp:inline distT="0" distB="0" distL="0" distR="0">
            <wp:extent cx="1995170" cy="1520190"/>
            <wp:effectExtent l="0" t="0" r="5080" b="3810"/>
            <wp:docPr id="96" name="Рисунок 103" descr="DSCN4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DSCN4944-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95170" cy="1520190"/>
                    </a:xfrm>
                    <a:prstGeom prst="rect">
                      <a:avLst/>
                    </a:prstGeom>
                    <a:noFill/>
                    <a:ln>
                      <a:noFill/>
                    </a:ln>
                  </pic:spPr>
                </pic:pic>
              </a:graphicData>
            </a:graphic>
          </wp:inline>
        </w:drawing>
      </w:r>
      <w:r w:rsidR="00420FFA">
        <w:rPr>
          <w:lang w:eastAsia="ar-SA"/>
        </w:rPr>
        <w:t xml:space="preserve"> </w:t>
      </w:r>
      <w:r>
        <w:rPr>
          <w:noProof/>
          <w:sz w:val="28"/>
          <w:szCs w:val="28"/>
        </w:rPr>
        <w:drawing>
          <wp:inline distT="0" distB="0" distL="0" distR="0">
            <wp:extent cx="1995170" cy="1520190"/>
            <wp:effectExtent l="0" t="0" r="5080" b="3810"/>
            <wp:docPr id="97" name="Рисунок 104" descr="DSCN4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DSCN4941-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95170" cy="1520190"/>
                    </a:xfrm>
                    <a:prstGeom prst="rect">
                      <a:avLst/>
                    </a:prstGeom>
                    <a:noFill/>
                    <a:ln>
                      <a:noFill/>
                    </a:ln>
                  </pic:spPr>
                </pic:pic>
              </a:graphicData>
            </a:graphic>
          </wp:inline>
        </w:drawing>
      </w:r>
    </w:p>
    <w:p w:rsidR="00420FFA" w:rsidRDefault="00420FFA" w:rsidP="00686AE9">
      <w:pPr>
        <w:spacing w:line="276" w:lineRule="auto"/>
        <w:jc w:val="both"/>
        <w:rPr>
          <w:lang w:eastAsia="ar-SA"/>
        </w:rPr>
      </w:pPr>
      <w:r>
        <w:rPr>
          <w:lang w:eastAsia="ar-SA"/>
        </w:rPr>
        <w:t>Лоток подающий ст. воду от      Смеситель с гипохлоритом        Гипохлорит натрия</w:t>
      </w:r>
    </w:p>
    <w:p w:rsidR="00420FFA" w:rsidRDefault="00420FFA" w:rsidP="00686AE9">
      <w:pPr>
        <w:spacing w:line="276" w:lineRule="auto"/>
        <w:jc w:val="both"/>
        <w:rPr>
          <w:lang w:eastAsia="ar-SA"/>
        </w:rPr>
      </w:pPr>
      <w:r>
        <w:rPr>
          <w:lang w:eastAsia="ar-SA"/>
        </w:rPr>
        <w:t xml:space="preserve"> аэрофильтров на вторичные                       натрия</w:t>
      </w:r>
    </w:p>
    <w:p w:rsidR="00420FFA" w:rsidRPr="00F31925" w:rsidRDefault="00420FFA" w:rsidP="00686AE9">
      <w:pPr>
        <w:spacing w:line="276" w:lineRule="auto"/>
        <w:jc w:val="both"/>
        <w:rPr>
          <w:lang w:eastAsia="ar-SA"/>
        </w:rPr>
      </w:pPr>
      <w:r>
        <w:rPr>
          <w:lang w:eastAsia="ar-SA"/>
        </w:rPr>
        <w:t xml:space="preserve">              отстойники </w:t>
      </w:r>
    </w:p>
    <w:p w:rsidR="00420FFA" w:rsidRDefault="00A8013F" w:rsidP="00FD3912">
      <w:pPr>
        <w:spacing w:line="276" w:lineRule="auto"/>
        <w:jc w:val="center"/>
        <w:rPr>
          <w:sz w:val="28"/>
          <w:szCs w:val="28"/>
          <w:lang w:eastAsia="ar-SA"/>
        </w:rPr>
      </w:pPr>
      <w:r>
        <w:rPr>
          <w:noProof/>
          <w:sz w:val="28"/>
          <w:szCs w:val="28"/>
        </w:rPr>
        <w:drawing>
          <wp:inline distT="0" distB="0" distL="0" distR="0">
            <wp:extent cx="2624455" cy="1995170"/>
            <wp:effectExtent l="0" t="0" r="4445" b="5080"/>
            <wp:docPr id="98" name="Рисунок 105" descr="DSCN4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DSCN4946-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24455" cy="1995170"/>
                    </a:xfrm>
                    <a:prstGeom prst="rect">
                      <a:avLst/>
                    </a:prstGeom>
                    <a:noFill/>
                    <a:ln>
                      <a:noFill/>
                    </a:ln>
                  </pic:spPr>
                </pic:pic>
              </a:graphicData>
            </a:graphic>
          </wp:inline>
        </w:drawing>
      </w:r>
      <w:r w:rsidR="00420FFA">
        <w:rPr>
          <w:noProof/>
          <w:sz w:val="28"/>
          <w:szCs w:val="28"/>
        </w:rPr>
        <w:t xml:space="preserve"> </w:t>
      </w:r>
      <w:r>
        <w:rPr>
          <w:noProof/>
          <w:sz w:val="28"/>
          <w:szCs w:val="28"/>
        </w:rPr>
        <w:drawing>
          <wp:inline distT="0" distB="0" distL="0" distR="0">
            <wp:extent cx="2624455" cy="1995170"/>
            <wp:effectExtent l="0" t="0" r="4445" b="5080"/>
            <wp:docPr id="99" name="Рисунок 106" descr="DSCN4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DSCN4930-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24455" cy="1995170"/>
                    </a:xfrm>
                    <a:prstGeom prst="rect">
                      <a:avLst/>
                    </a:prstGeom>
                    <a:noFill/>
                    <a:ln>
                      <a:noFill/>
                    </a:ln>
                  </pic:spPr>
                </pic:pic>
              </a:graphicData>
            </a:graphic>
          </wp:inline>
        </w:drawing>
      </w:r>
    </w:p>
    <w:p w:rsidR="00420FFA" w:rsidRDefault="00420FFA" w:rsidP="00F21FAE">
      <w:pPr>
        <w:spacing w:line="276" w:lineRule="auto"/>
        <w:rPr>
          <w:lang w:eastAsia="ar-SA"/>
        </w:rPr>
      </w:pPr>
      <w:r>
        <w:rPr>
          <w:lang w:eastAsia="ar-SA"/>
        </w:rPr>
        <w:lastRenderedPageBreak/>
        <w:t xml:space="preserve">           Не работающий вторичный отстойник,         Состояние кирпичной кладки здания </w:t>
      </w:r>
      <w:r>
        <w:rPr>
          <w:lang w:eastAsia="ar-SA"/>
        </w:rPr>
        <w:tab/>
      </w:r>
      <w:r w:rsidRPr="00F21FAE">
        <w:rPr>
          <w:lang w:eastAsia="ar-SA"/>
        </w:rPr>
        <w:tab/>
      </w:r>
      <w:r>
        <w:rPr>
          <w:lang w:eastAsia="ar-SA"/>
        </w:rPr>
        <w:t xml:space="preserve">      </w:t>
      </w:r>
      <w:r w:rsidRPr="00F21FAE">
        <w:rPr>
          <w:bCs/>
          <w:lang w:eastAsia="ar-SA"/>
        </w:rPr>
        <w:t>на заднем плане  - котельная</w:t>
      </w:r>
    </w:p>
    <w:p w:rsidR="00204A86" w:rsidRPr="00204A86" w:rsidRDefault="00204A86" w:rsidP="00204A86">
      <w:pPr>
        <w:pStyle w:val="1"/>
        <w:ind w:left="710"/>
        <w:rPr>
          <w:lang w:eastAsia="ar-SA"/>
        </w:rPr>
      </w:pPr>
    </w:p>
    <w:p w:rsidR="00420FFA" w:rsidRPr="00B916AC" w:rsidRDefault="00420FFA" w:rsidP="001E5FFC">
      <w:pPr>
        <w:pStyle w:val="1"/>
        <w:numPr>
          <w:ilvl w:val="2"/>
          <w:numId w:val="64"/>
        </w:numPr>
        <w:rPr>
          <w:lang w:eastAsia="ar-SA"/>
        </w:rPr>
      </w:pPr>
      <w:bookmarkStart w:id="402" w:name="_Toc400027894"/>
      <w:r>
        <w:rPr>
          <w:lang w:eastAsia="ar-SA"/>
        </w:rPr>
        <w:t>Качество сточн</w:t>
      </w:r>
      <w:r w:rsidR="00204A86">
        <w:rPr>
          <w:lang w:eastAsia="ar-SA"/>
        </w:rPr>
        <w:t>ой воды на входе-выходе КОС  пос</w:t>
      </w:r>
      <w:r>
        <w:rPr>
          <w:lang w:eastAsia="ar-SA"/>
        </w:rPr>
        <w:t xml:space="preserve">. Боровое </w:t>
      </w:r>
      <w:r w:rsidRPr="00B916AC">
        <w:rPr>
          <w:lang w:eastAsia="ar-SA"/>
        </w:rPr>
        <w:t xml:space="preserve">и в месте выпуска очищенных стоков в оз. Большое </w:t>
      </w:r>
      <w:proofErr w:type="spellStart"/>
      <w:r w:rsidRPr="00B916AC">
        <w:rPr>
          <w:lang w:eastAsia="ar-SA"/>
        </w:rPr>
        <w:t>Боровское</w:t>
      </w:r>
      <w:bookmarkEnd w:id="402"/>
      <w:proofErr w:type="spellEnd"/>
    </w:p>
    <w:p w:rsidR="00420FFA" w:rsidRDefault="00420FFA" w:rsidP="00914085">
      <w:pPr>
        <w:spacing w:line="276" w:lineRule="auto"/>
        <w:rPr>
          <w:b/>
          <w:sz w:val="28"/>
          <w:szCs w:val="28"/>
          <w:lang w:eastAsia="ar-SA"/>
        </w:rPr>
      </w:pPr>
    </w:p>
    <w:p w:rsidR="00420FFA" w:rsidRDefault="00420FFA" w:rsidP="00691EE0">
      <w:pPr>
        <w:spacing w:line="276" w:lineRule="auto"/>
        <w:jc w:val="both"/>
        <w:rPr>
          <w:sz w:val="28"/>
          <w:szCs w:val="28"/>
          <w:lang w:eastAsia="ar-SA"/>
        </w:rPr>
      </w:pPr>
      <w:r>
        <w:rPr>
          <w:b/>
          <w:sz w:val="28"/>
          <w:szCs w:val="28"/>
          <w:lang w:eastAsia="ar-SA"/>
        </w:rPr>
        <w:tab/>
      </w:r>
      <w:r w:rsidRPr="00C90A72">
        <w:rPr>
          <w:sz w:val="28"/>
          <w:szCs w:val="28"/>
          <w:lang w:eastAsia="ar-SA"/>
        </w:rPr>
        <w:t>В соответствии с представленным</w:t>
      </w:r>
      <w:r>
        <w:rPr>
          <w:sz w:val="28"/>
          <w:szCs w:val="28"/>
          <w:lang w:eastAsia="ar-SA"/>
        </w:rPr>
        <w:t>и протоколами лабораторных исследований проб бытовых сточных вод, отобранных:</w:t>
      </w:r>
    </w:p>
    <w:p w:rsidR="00420FFA" w:rsidRDefault="00420FFA" w:rsidP="007959D7">
      <w:pPr>
        <w:numPr>
          <w:ilvl w:val="0"/>
          <w:numId w:val="36"/>
        </w:numPr>
        <w:spacing w:line="276" w:lineRule="auto"/>
        <w:jc w:val="both"/>
        <w:rPr>
          <w:sz w:val="28"/>
          <w:szCs w:val="28"/>
          <w:lang w:eastAsia="ar-SA"/>
        </w:rPr>
      </w:pPr>
      <w:r>
        <w:rPr>
          <w:sz w:val="28"/>
          <w:szCs w:val="28"/>
          <w:lang w:eastAsia="ar-SA"/>
        </w:rPr>
        <w:t>на входе и выходе с КОС - протокол № 1.220,221-вс-14 от 02.04.2014 г;</w:t>
      </w:r>
    </w:p>
    <w:p w:rsidR="00420FFA" w:rsidRDefault="00420FFA" w:rsidP="007959D7">
      <w:pPr>
        <w:numPr>
          <w:ilvl w:val="0"/>
          <w:numId w:val="36"/>
        </w:numPr>
        <w:spacing w:line="276" w:lineRule="auto"/>
        <w:jc w:val="both"/>
        <w:rPr>
          <w:sz w:val="28"/>
          <w:szCs w:val="28"/>
          <w:lang w:eastAsia="ar-SA"/>
        </w:rPr>
      </w:pPr>
      <w:r>
        <w:rPr>
          <w:sz w:val="28"/>
          <w:szCs w:val="28"/>
          <w:lang w:eastAsia="ar-SA"/>
        </w:rPr>
        <w:t>на выходе с КОС – протокол № 2.3.221-вс-14 от 20.03.2014 г;</w:t>
      </w:r>
    </w:p>
    <w:p w:rsidR="00420FFA" w:rsidRDefault="00420FFA" w:rsidP="007959D7">
      <w:pPr>
        <w:numPr>
          <w:ilvl w:val="0"/>
          <w:numId w:val="36"/>
        </w:numPr>
        <w:spacing w:line="276" w:lineRule="auto"/>
        <w:jc w:val="both"/>
        <w:rPr>
          <w:sz w:val="28"/>
          <w:szCs w:val="28"/>
          <w:lang w:eastAsia="ar-SA"/>
        </w:rPr>
      </w:pPr>
      <w:r>
        <w:rPr>
          <w:sz w:val="28"/>
          <w:szCs w:val="28"/>
          <w:lang w:eastAsia="ar-SA"/>
        </w:rPr>
        <w:t>из водоема в 50 м от места выпуска сточных вод – протокол № 1.1659-в-13 от 29.08.2013 г;</w:t>
      </w:r>
    </w:p>
    <w:p w:rsidR="00420FFA" w:rsidRDefault="00420FFA" w:rsidP="007959D7">
      <w:pPr>
        <w:numPr>
          <w:ilvl w:val="0"/>
          <w:numId w:val="36"/>
        </w:numPr>
        <w:spacing w:line="276" w:lineRule="auto"/>
        <w:jc w:val="both"/>
        <w:rPr>
          <w:sz w:val="28"/>
          <w:szCs w:val="28"/>
          <w:lang w:eastAsia="ar-SA"/>
        </w:rPr>
      </w:pPr>
      <w:r>
        <w:rPr>
          <w:sz w:val="28"/>
          <w:szCs w:val="28"/>
          <w:lang w:eastAsia="ar-SA"/>
        </w:rPr>
        <w:t>из водоема в 500 м ниже места выпуска сточных вод – протокол №</w:t>
      </w:r>
      <w:r w:rsidRPr="008A4471">
        <w:rPr>
          <w:sz w:val="28"/>
          <w:szCs w:val="28"/>
          <w:lang w:eastAsia="ar-SA"/>
        </w:rPr>
        <w:t xml:space="preserve"> </w:t>
      </w:r>
      <w:r>
        <w:rPr>
          <w:sz w:val="28"/>
          <w:szCs w:val="28"/>
          <w:lang w:eastAsia="ar-SA"/>
        </w:rPr>
        <w:t>1.1659 от 29.08.2013 г –</w:t>
      </w:r>
    </w:p>
    <w:p w:rsidR="00420FFA" w:rsidRDefault="00420FFA" w:rsidP="008A4471">
      <w:pPr>
        <w:spacing w:line="276" w:lineRule="auto"/>
        <w:jc w:val="both"/>
        <w:rPr>
          <w:sz w:val="28"/>
          <w:szCs w:val="28"/>
          <w:lang w:eastAsia="ar-SA"/>
        </w:rPr>
      </w:pPr>
      <w:r>
        <w:rPr>
          <w:sz w:val="28"/>
          <w:szCs w:val="28"/>
          <w:lang w:eastAsia="ar-SA"/>
        </w:rPr>
        <w:t>можно заключить следующее:</w:t>
      </w:r>
    </w:p>
    <w:p w:rsidR="00420FFA" w:rsidRDefault="00420FFA" w:rsidP="007959D7">
      <w:pPr>
        <w:numPr>
          <w:ilvl w:val="0"/>
          <w:numId w:val="37"/>
        </w:numPr>
        <w:spacing w:line="276" w:lineRule="auto"/>
        <w:jc w:val="both"/>
        <w:rPr>
          <w:sz w:val="28"/>
          <w:szCs w:val="28"/>
          <w:lang w:eastAsia="ar-SA"/>
        </w:rPr>
      </w:pPr>
      <w:r>
        <w:rPr>
          <w:sz w:val="28"/>
          <w:szCs w:val="28"/>
          <w:lang w:eastAsia="ar-SA"/>
        </w:rPr>
        <w:t>Концентрация взвешенных веществ (ВВ) на входе  в КОС составляет: 293±29 мг/дм</w:t>
      </w:r>
      <w:r>
        <w:rPr>
          <w:sz w:val="28"/>
          <w:szCs w:val="28"/>
          <w:vertAlign w:val="superscript"/>
          <w:lang w:eastAsia="ar-SA"/>
        </w:rPr>
        <w:t>3</w:t>
      </w:r>
      <w:r>
        <w:rPr>
          <w:sz w:val="28"/>
          <w:szCs w:val="28"/>
          <w:lang w:eastAsia="ar-SA"/>
        </w:rPr>
        <w:t>,</w:t>
      </w:r>
    </w:p>
    <w:p w:rsidR="00420FFA" w:rsidRDefault="00420FFA" w:rsidP="007959D7">
      <w:pPr>
        <w:numPr>
          <w:ilvl w:val="0"/>
          <w:numId w:val="38"/>
        </w:numPr>
        <w:rPr>
          <w:sz w:val="28"/>
          <w:szCs w:val="28"/>
          <w:lang w:eastAsia="ar-SA"/>
        </w:rPr>
      </w:pPr>
      <w:r w:rsidRPr="008A4471">
        <w:rPr>
          <w:sz w:val="28"/>
          <w:szCs w:val="28"/>
          <w:lang w:eastAsia="ar-SA"/>
        </w:rPr>
        <w:t>Концентрация взвешенных веществ на в</w:t>
      </w:r>
      <w:r>
        <w:rPr>
          <w:sz w:val="28"/>
          <w:szCs w:val="28"/>
          <w:lang w:eastAsia="ar-SA"/>
        </w:rPr>
        <w:t>ыходе с</w:t>
      </w:r>
      <w:r w:rsidRPr="008A4471">
        <w:rPr>
          <w:sz w:val="28"/>
          <w:szCs w:val="28"/>
          <w:lang w:eastAsia="ar-SA"/>
        </w:rPr>
        <w:t xml:space="preserve"> КОС составляет</w:t>
      </w:r>
      <w:r>
        <w:rPr>
          <w:sz w:val="28"/>
          <w:szCs w:val="28"/>
          <w:lang w:eastAsia="ar-SA"/>
        </w:rPr>
        <w:t>:</w:t>
      </w:r>
      <w:r w:rsidRPr="008A4471">
        <w:rPr>
          <w:sz w:val="28"/>
          <w:szCs w:val="28"/>
          <w:lang w:eastAsia="ar-SA"/>
        </w:rPr>
        <w:t xml:space="preserve"> </w:t>
      </w:r>
      <w:r>
        <w:rPr>
          <w:sz w:val="28"/>
          <w:szCs w:val="28"/>
          <w:lang w:eastAsia="ar-SA"/>
        </w:rPr>
        <w:t>5</w:t>
      </w:r>
      <w:r w:rsidRPr="008A4471">
        <w:rPr>
          <w:sz w:val="28"/>
          <w:szCs w:val="28"/>
          <w:lang w:eastAsia="ar-SA"/>
        </w:rPr>
        <w:t>±</w:t>
      </w:r>
      <w:r>
        <w:rPr>
          <w:sz w:val="28"/>
          <w:szCs w:val="28"/>
          <w:lang w:eastAsia="ar-SA"/>
        </w:rPr>
        <w:t>1,5</w:t>
      </w:r>
      <w:r w:rsidRPr="008A4471">
        <w:rPr>
          <w:sz w:val="28"/>
          <w:szCs w:val="28"/>
          <w:lang w:eastAsia="ar-SA"/>
        </w:rPr>
        <w:t xml:space="preserve"> мг/дм</w:t>
      </w:r>
      <w:r w:rsidRPr="008A4471">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8"/>
        </w:numPr>
        <w:rPr>
          <w:sz w:val="28"/>
          <w:szCs w:val="28"/>
          <w:lang w:eastAsia="ar-SA"/>
        </w:rPr>
      </w:pPr>
      <w:r>
        <w:rPr>
          <w:sz w:val="28"/>
          <w:szCs w:val="28"/>
          <w:lang w:eastAsia="ar-SA"/>
        </w:rPr>
        <w:t>Эффективность работы сооружений по удалению ВВ - 98%</w:t>
      </w:r>
    </w:p>
    <w:p w:rsidR="00420FFA" w:rsidRDefault="00420FFA" w:rsidP="007959D7">
      <w:pPr>
        <w:numPr>
          <w:ilvl w:val="0"/>
          <w:numId w:val="37"/>
        </w:numPr>
        <w:spacing w:line="276" w:lineRule="auto"/>
        <w:jc w:val="both"/>
        <w:rPr>
          <w:sz w:val="28"/>
          <w:szCs w:val="28"/>
          <w:lang w:eastAsia="ar-SA"/>
        </w:rPr>
      </w:pPr>
      <w:r>
        <w:rPr>
          <w:sz w:val="28"/>
          <w:szCs w:val="28"/>
          <w:lang w:eastAsia="ar-SA"/>
        </w:rPr>
        <w:t>Концентрация БПК</w:t>
      </w:r>
      <w:r>
        <w:rPr>
          <w:sz w:val="28"/>
          <w:szCs w:val="28"/>
          <w:vertAlign w:val="subscript"/>
          <w:lang w:eastAsia="ar-SA"/>
        </w:rPr>
        <w:t>5</w:t>
      </w:r>
      <w:r>
        <w:rPr>
          <w:sz w:val="28"/>
          <w:szCs w:val="28"/>
          <w:lang w:eastAsia="ar-SA"/>
        </w:rPr>
        <w:t xml:space="preserve"> на входе в КОС составляет: 9,2±1,3</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sidRPr="00CF32A8">
        <w:rPr>
          <w:sz w:val="28"/>
          <w:szCs w:val="28"/>
          <w:lang w:eastAsia="ar-SA"/>
        </w:rPr>
        <w:t>БПК</w:t>
      </w:r>
      <w:r w:rsidRPr="00CF32A8">
        <w:rPr>
          <w:sz w:val="28"/>
          <w:szCs w:val="28"/>
          <w:vertAlign w:val="subscript"/>
          <w:lang w:eastAsia="ar-SA"/>
        </w:rPr>
        <w:t>5</w:t>
      </w:r>
      <w:r>
        <w:rPr>
          <w:sz w:val="28"/>
          <w:szCs w:val="28"/>
          <w:lang w:eastAsia="ar-SA"/>
        </w:rPr>
        <w:t xml:space="preserve"> </w:t>
      </w:r>
      <w:r w:rsidRPr="008A4471">
        <w:rPr>
          <w:sz w:val="28"/>
          <w:szCs w:val="28"/>
          <w:lang w:eastAsia="ar-SA"/>
        </w:rPr>
        <w:t xml:space="preserve">на выходе с КОС составляет: </w:t>
      </w:r>
      <w:r w:rsidRPr="00FF4A3B">
        <w:rPr>
          <w:b/>
          <w:sz w:val="28"/>
          <w:szCs w:val="28"/>
          <w:lang w:eastAsia="ar-SA"/>
        </w:rPr>
        <w:t>4,5±0,6</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CF32A8"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51,1</w:t>
      </w:r>
      <w:r w:rsidRPr="008A4471">
        <w:rPr>
          <w:sz w:val="28"/>
          <w:szCs w:val="28"/>
          <w:lang w:eastAsia="ar-SA"/>
        </w:rPr>
        <w:t>%</w:t>
      </w:r>
      <w:r>
        <w:rPr>
          <w:sz w:val="28"/>
          <w:szCs w:val="28"/>
          <w:lang w:eastAsia="ar-SA"/>
        </w:rPr>
        <w:t>.</w:t>
      </w:r>
    </w:p>
    <w:p w:rsidR="00420FFA" w:rsidRDefault="00420FFA" w:rsidP="007959D7">
      <w:pPr>
        <w:numPr>
          <w:ilvl w:val="0"/>
          <w:numId w:val="37"/>
        </w:numPr>
        <w:spacing w:line="276" w:lineRule="auto"/>
        <w:jc w:val="both"/>
        <w:rPr>
          <w:sz w:val="28"/>
          <w:szCs w:val="28"/>
          <w:lang w:eastAsia="ar-SA"/>
        </w:rPr>
      </w:pPr>
      <w:r>
        <w:rPr>
          <w:sz w:val="28"/>
          <w:szCs w:val="28"/>
          <w:lang w:eastAsia="ar-SA"/>
        </w:rPr>
        <w:t xml:space="preserve">Концентрация </w:t>
      </w:r>
      <w:proofErr w:type="spellStart"/>
      <w:r>
        <w:rPr>
          <w:sz w:val="28"/>
          <w:szCs w:val="28"/>
          <w:lang w:eastAsia="ar-SA"/>
        </w:rPr>
        <w:t>БПК</w:t>
      </w:r>
      <w:r>
        <w:rPr>
          <w:sz w:val="28"/>
          <w:szCs w:val="28"/>
          <w:vertAlign w:val="subscript"/>
          <w:lang w:eastAsia="ar-SA"/>
        </w:rPr>
        <w:t>пол</w:t>
      </w:r>
      <w:proofErr w:type="spellEnd"/>
      <w:r>
        <w:rPr>
          <w:sz w:val="28"/>
          <w:szCs w:val="28"/>
          <w:vertAlign w:val="subscript"/>
          <w:lang w:eastAsia="ar-SA"/>
        </w:rPr>
        <w:t>.</w:t>
      </w:r>
      <w:r>
        <w:rPr>
          <w:sz w:val="28"/>
          <w:szCs w:val="28"/>
          <w:lang w:eastAsia="ar-SA"/>
        </w:rPr>
        <w:t xml:space="preserve"> на входе в КОС составляет: 12,3±1,7</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sidRPr="00CF32A8">
        <w:rPr>
          <w:sz w:val="28"/>
          <w:szCs w:val="28"/>
          <w:lang w:eastAsia="ar-SA"/>
        </w:rPr>
        <w:t>БПК</w:t>
      </w:r>
      <w:r w:rsidRPr="00CF32A8">
        <w:rPr>
          <w:sz w:val="28"/>
          <w:szCs w:val="28"/>
          <w:vertAlign w:val="subscript"/>
          <w:lang w:eastAsia="ar-SA"/>
        </w:rPr>
        <w:t>5</w:t>
      </w:r>
      <w:r>
        <w:rPr>
          <w:sz w:val="28"/>
          <w:szCs w:val="28"/>
          <w:lang w:eastAsia="ar-SA"/>
        </w:rPr>
        <w:t xml:space="preserve"> </w:t>
      </w:r>
      <w:r w:rsidRPr="008A4471">
        <w:rPr>
          <w:sz w:val="28"/>
          <w:szCs w:val="28"/>
          <w:lang w:eastAsia="ar-SA"/>
        </w:rPr>
        <w:t xml:space="preserve">на выходе с КОС составляет: </w:t>
      </w:r>
      <w:r w:rsidRPr="00FF4A3B">
        <w:rPr>
          <w:b/>
          <w:sz w:val="28"/>
          <w:szCs w:val="28"/>
          <w:lang w:eastAsia="ar-SA"/>
        </w:rPr>
        <w:t>6,0±0,8</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51,2</w:t>
      </w:r>
      <w:r w:rsidRPr="008A4471">
        <w:rPr>
          <w:sz w:val="28"/>
          <w:szCs w:val="28"/>
          <w:lang w:eastAsia="ar-SA"/>
        </w:rPr>
        <w:t>%</w:t>
      </w:r>
      <w:r>
        <w:rPr>
          <w:sz w:val="28"/>
          <w:szCs w:val="28"/>
          <w:lang w:eastAsia="ar-SA"/>
        </w:rPr>
        <w:t>.</w:t>
      </w:r>
    </w:p>
    <w:p w:rsidR="00420FFA" w:rsidRDefault="00420FFA" w:rsidP="007959D7">
      <w:pPr>
        <w:numPr>
          <w:ilvl w:val="0"/>
          <w:numId w:val="37"/>
        </w:numPr>
        <w:spacing w:line="276" w:lineRule="auto"/>
        <w:jc w:val="both"/>
        <w:rPr>
          <w:sz w:val="28"/>
          <w:szCs w:val="28"/>
          <w:lang w:eastAsia="ar-SA"/>
        </w:rPr>
      </w:pPr>
      <w:r>
        <w:rPr>
          <w:sz w:val="28"/>
          <w:szCs w:val="28"/>
          <w:lang w:eastAsia="ar-SA"/>
        </w:rPr>
        <w:t>Концентрация ХПК</w:t>
      </w:r>
      <w:r>
        <w:rPr>
          <w:sz w:val="28"/>
          <w:szCs w:val="28"/>
          <w:vertAlign w:val="subscript"/>
          <w:lang w:eastAsia="ar-SA"/>
        </w:rPr>
        <w:t>.</w:t>
      </w:r>
      <w:r>
        <w:rPr>
          <w:sz w:val="28"/>
          <w:szCs w:val="28"/>
          <w:lang w:eastAsia="ar-SA"/>
        </w:rPr>
        <w:t xml:space="preserve"> на входе в КОС составляет: 75±19</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 xml:space="preserve">ХПК </w:t>
      </w:r>
      <w:r w:rsidRPr="008A4471">
        <w:rPr>
          <w:sz w:val="28"/>
          <w:szCs w:val="28"/>
          <w:lang w:eastAsia="ar-SA"/>
        </w:rPr>
        <w:t xml:space="preserve">на выходе с КОС составляет: </w:t>
      </w:r>
      <w:r>
        <w:rPr>
          <w:sz w:val="28"/>
          <w:szCs w:val="28"/>
          <w:lang w:eastAsia="ar-SA"/>
        </w:rPr>
        <w:t>26±7</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65</w:t>
      </w:r>
      <w:r w:rsidRPr="008A4471">
        <w:rPr>
          <w:sz w:val="28"/>
          <w:szCs w:val="28"/>
          <w:lang w:eastAsia="ar-SA"/>
        </w:rPr>
        <w:t>%</w:t>
      </w:r>
      <w:r>
        <w:rPr>
          <w:sz w:val="28"/>
          <w:szCs w:val="28"/>
          <w:lang w:eastAsia="ar-SA"/>
        </w:rPr>
        <w:t>.</w:t>
      </w:r>
    </w:p>
    <w:p w:rsidR="00420FFA" w:rsidRDefault="00420FFA" w:rsidP="007959D7">
      <w:pPr>
        <w:numPr>
          <w:ilvl w:val="0"/>
          <w:numId w:val="37"/>
        </w:numPr>
        <w:spacing w:line="276" w:lineRule="auto"/>
        <w:jc w:val="both"/>
        <w:rPr>
          <w:sz w:val="28"/>
          <w:szCs w:val="28"/>
          <w:lang w:eastAsia="ar-SA"/>
        </w:rPr>
      </w:pPr>
      <w:r>
        <w:rPr>
          <w:sz w:val="28"/>
          <w:szCs w:val="28"/>
          <w:lang w:eastAsia="ar-SA"/>
        </w:rPr>
        <w:t>Концентрация общего железа</w:t>
      </w:r>
      <w:r>
        <w:rPr>
          <w:sz w:val="28"/>
          <w:szCs w:val="28"/>
          <w:vertAlign w:val="subscript"/>
          <w:lang w:eastAsia="ar-SA"/>
        </w:rPr>
        <w:t xml:space="preserve"> </w:t>
      </w:r>
      <w:r>
        <w:rPr>
          <w:sz w:val="28"/>
          <w:szCs w:val="28"/>
          <w:lang w:eastAsia="ar-SA"/>
        </w:rPr>
        <w:t>на входе в КОС составляет: 11±1,1</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общего железа</w:t>
      </w:r>
      <w:r>
        <w:rPr>
          <w:sz w:val="28"/>
          <w:szCs w:val="28"/>
          <w:vertAlign w:val="subscript"/>
          <w:lang w:eastAsia="ar-SA"/>
        </w:rPr>
        <w:t xml:space="preserve"> </w:t>
      </w:r>
      <w:r w:rsidRPr="008A4471">
        <w:rPr>
          <w:sz w:val="28"/>
          <w:szCs w:val="28"/>
          <w:lang w:eastAsia="ar-SA"/>
        </w:rPr>
        <w:t xml:space="preserve">на выходе с КОС составляет: </w:t>
      </w:r>
      <w:r w:rsidRPr="00FF4A3B">
        <w:rPr>
          <w:b/>
          <w:sz w:val="28"/>
          <w:szCs w:val="28"/>
          <w:lang w:eastAsia="ar-SA"/>
        </w:rPr>
        <w:t>0,53±0,16</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95</w:t>
      </w:r>
      <w:r w:rsidRPr="008A4471">
        <w:rPr>
          <w:sz w:val="28"/>
          <w:szCs w:val="28"/>
          <w:lang w:eastAsia="ar-SA"/>
        </w:rPr>
        <w:t>%</w:t>
      </w:r>
      <w:r>
        <w:rPr>
          <w:sz w:val="28"/>
          <w:szCs w:val="28"/>
          <w:lang w:eastAsia="ar-SA"/>
        </w:rPr>
        <w:t>.</w:t>
      </w:r>
    </w:p>
    <w:p w:rsidR="00420FFA" w:rsidRDefault="00420FFA" w:rsidP="009514B8">
      <w:pPr>
        <w:spacing w:line="276" w:lineRule="auto"/>
        <w:jc w:val="both"/>
        <w:rPr>
          <w:sz w:val="28"/>
          <w:szCs w:val="28"/>
          <w:lang w:eastAsia="ar-SA"/>
        </w:rPr>
      </w:pPr>
      <w:r>
        <w:rPr>
          <w:sz w:val="28"/>
          <w:szCs w:val="28"/>
          <w:lang w:eastAsia="ar-SA"/>
        </w:rPr>
        <w:lastRenderedPageBreak/>
        <w:t xml:space="preserve">Гигиенические нормативы на выходе КОС превышены по величине БПК (1,1ПДК) и содержанию железа (1,8 ПДК), остальные контролируемые показатели соответствуют приему сточных вод в водоем </w:t>
      </w:r>
      <w:proofErr w:type="spellStart"/>
      <w:r>
        <w:rPr>
          <w:sz w:val="28"/>
          <w:szCs w:val="28"/>
          <w:lang w:eastAsia="ar-SA"/>
        </w:rPr>
        <w:t>рыбохозяйственного</w:t>
      </w:r>
      <w:proofErr w:type="spellEnd"/>
      <w:r>
        <w:rPr>
          <w:sz w:val="28"/>
          <w:szCs w:val="28"/>
          <w:lang w:eastAsia="ar-SA"/>
        </w:rPr>
        <w:t xml:space="preserve"> значения.</w:t>
      </w:r>
    </w:p>
    <w:p w:rsidR="00420FFA" w:rsidRDefault="00420FFA" w:rsidP="007959D7">
      <w:pPr>
        <w:numPr>
          <w:ilvl w:val="0"/>
          <w:numId w:val="37"/>
        </w:numPr>
        <w:spacing w:line="276" w:lineRule="auto"/>
        <w:jc w:val="both"/>
        <w:rPr>
          <w:sz w:val="28"/>
          <w:szCs w:val="28"/>
          <w:lang w:eastAsia="ar-SA"/>
        </w:rPr>
      </w:pPr>
      <w:r>
        <w:rPr>
          <w:sz w:val="28"/>
          <w:szCs w:val="28"/>
          <w:lang w:eastAsia="ar-SA"/>
        </w:rPr>
        <w:t>Микробиологические показатели качества воды на выходе КОС соответствуют установленным нормативам.</w:t>
      </w:r>
    </w:p>
    <w:p w:rsidR="00420FFA" w:rsidRDefault="00420FFA" w:rsidP="007959D7">
      <w:pPr>
        <w:numPr>
          <w:ilvl w:val="0"/>
          <w:numId w:val="37"/>
        </w:numPr>
        <w:spacing w:line="276" w:lineRule="auto"/>
        <w:jc w:val="both"/>
        <w:rPr>
          <w:sz w:val="28"/>
          <w:szCs w:val="28"/>
          <w:lang w:eastAsia="ar-SA"/>
        </w:rPr>
      </w:pPr>
      <w:r>
        <w:rPr>
          <w:sz w:val="28"/>
          <w:szCs w:val="28"/>
          <w:lang w:eastAsia="ar-SA"/>
        </w:rPr>
        <w:t>Вода в 50 м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БПК</w:t>
      </w:r>
      <w:r>
        <w:rPr>
          <w:sz w:val="28"/>
          <w:szCs w:val="28"/>
          <w:vertAlign w:val="subscript"/>
          <w:lang w:eastAsia="ar-SA"/>
        </w:rPr>
        <w:t>5</w:t>
      </w:r>
      <w:r>
        <w:rPr>
          <w:sz w:val="28"/>
          <w:szCs w:val="28"/>
          <w:lang w:eastAsia="ar-SA"/>
        </w:rPr>
        <w:t>, концентрация – 4,1 мг/дм</w:t>
      </w:r>
      <w:r>
        <w:rPr>
          <w:sz w:val="28"/>
          <w:szCs w:val="28"/>
          <w:vertAlign w:val="superscript"/>
          <w:lang w:eastAsia="ar-SA"/>
        </w:rPr>
        <w:t>3</w:t>
      </w:r>
      <w:r>
        <w:rPr>
          <w:sz w:val="28"/>
          <w:szCs w:val="28"/>
          <w:lang w:eastAsia="ar-SA"/>
        </w:rPr>
        <w:t xml:space="preserve"> (норматив 4,0) – более уровня ПДК,</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0,33 мг/дм</w:t>
      </w:r>
      <w:r>
        <w:rPr>
          <w:sz w:val="28"/>
          <w:szCs w:val="28"/>
          <w:vertAlign w:val="superscript"/>
          <w:lang w:eastAsia="ar-SA"/>
        </w:rPr>
        <w:t>3</w:t>
      </w:r>
      <w:r>
        <w:rPr>
          <w:sz w:val="28"/>
          <w:szCs w:val="28"/>
          <w:lang w:eastAsia="ar-SA"/>
        </w:rPr>
        <w:t xml:space="preserve"> (норматив 0,3) - 1,1 ПДК,</w:t>
      </w:r>
    </w:p>
    <w:p w:rsidR="00420FFA" w:rsidRPr="00A306B8" w:rsidRDefault="00420FFA" w:rsidP="007959D7">
      <w:pPr>
        <w:numPr>
          <w:ilvl w:val="0"/>
          <w:numId w:val="40"/>
        </w:numPr>
        <w:spacing w:line="276" w:lineRule="auto"/>
        <w:jc w:val="both"/>
        <w:rPr>
          <w:sz w:val="28"/>
          <w:szCs w:val="28"/>
          <w:lang w:eastAsia="ar-SA"/>
        </w:rPr>
      </w:pPr>
      <w:r>
        <w:rPr>
          <w:sz w:val="28"/>
          <w:szCs w:val="28"/>
          <w:lang w:eastAsia="ar-SA"/>
        </w:rPr>
        <w:t>ХПК. концентрация – 42±11</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30,0) – 1,4 ПДК,</w:t>
      </w:r>
    </w:p>
    <w:p w:rsidR="00420FFA" w:rsidRDefault="00420FFA" w:rsidP="007959D7">
      <w:pPr>
        <w:numPr>
          <w:ilvl w:val="0"/>
          <w:numId w:val="37"/>
        </w:numPr>
        <w:spacing w:line="276" w:lineRule="auto"/>
        <w:jc w:val="both"/>
        <w:rPr>
          <w:sz w:val="28"/>
          <w:szCs w:val="28"/>
          <w:lang w:eastAsia="ar-SA"/>
        </w:rPr>
      </w:pPr>
      <w:r>
        <w:rPr>
          <w:sz w:val="28"/>
          <w:szCs w:val="28"/>
          <w:lang w:eastAsia="ar-SA"/>
        </w:rPr>
        <w:t>Вода в 500 м ниже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0,32 мг/дм</w:t>
      </w:r>
      <w:r>
        <w:rPr>
          <w:sz w:val="28"/>
          <w:szCs w:val="28"/>
          <w:vertAlign w:val="superscript"/>
          <w:lang w:eastAsia="ar-SA"/>
        </w:rPr>
        <w:t>3</w:t>
      </w:r>
      <w:r>
        <w:rPr>
          <w:sz w:val="28"/>
          <w:szCs w:val="28"/>
          <w:lang w:eastAsia="ar-SA"/>
        </w:rPr>
        <w:t xml:space="preserve"> (норматив 0,3) - 1,1 ПДК,</w:t>
      </w:r>
    </w:p>
    <w:p w:rsidR="00420FFA" w:rsidRDefault="00420FFA" w:rsidP="007959D7">
      <w:pPr>
        <w:numPr>
          <w:ilvl w:val="0"/>
          <w:numId w:val="40"/>
        </w:numPr>
        <w:spacing w:line="276" w:lineRule="auto"/>
        <w:jc w:val="both"/>
        <w:rPr>
          <w:sz w:val="28"/>
          <w:szCs w:val="28"/>
          <w:lang w:eastAsia="ar-SA"/>
        </w:rPr>
      </w:pPr>
      <w:r>
        <w:rPr>
          <w:sz w:val="28"/>
          <w:szCs w:val="28"/>
          <w:lang w:eastAsia="ar-SA"/>
        </w:rPr>
        <w:t>ХПК. концентрация – 41±10</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30,0) – 1,4 ПДК,</w:t>
      </w:r>
    </w:p>
    <w:p w:rsidR="00420FFA" w:rsidRDefault="00420FFA" w:rsidP="00A306B8">
      <w:pPr>
        <w:spacing w:line="276" w:lineRule="auto"/>
        <w:jc w:val="both"/>
        <w:rPr>
          <w:sz w:val="28"/>
          <w:szCs w:val="28"/>
          <w:lang w:eastAsia="ar-SA"/>
        </w:rPr>
      </w:pPr>
    </w:p>
    <w:p w:rsidR="00420FFA" w:rsidRPr="00A306B8" w:rsidRDefault="00420FFA" w:rsidP="00A306B8">
      <w:pPr>
        <w:spacing w:line="276" w:lineRule="auto"/>
        <w:jc w:val="both"/>
        <w:rPr>
          <w:sz w:val="28"/>
          <w:szCs w:val="28"/>
          <w:lang w:eastAsia="ar-SA"/>
        </w:rPr>
      </w:pPr>
      <w:r w:rsidRPr="009557A5">
        <w:rPr>
          <w:sz w:val="28"/>
          <w:szCs w:val="28"/>
          <w:lang w:eastAsia="ar-SA"/>
        </w:rPr>
        <w:t>Протоколы исследования проб</w:t>
      </w:r>
      <w:r w:rsidR="006D792D" w:rsidRPr="009557A5">
        <w:rPr>
          <w:sz w:val="28"/>
          <w:szCs w:val="28"/>
          <w:lang w:eastAsia="ar-SA"/>
        </w:rPr>
        <w:t xml:space="preserve"> </w:t>
      </w:r>
      <w:r w:rsidR="003D2495" w:rsidRPr="009557A5">
        <w:rPr>
          <w:sz w:val="28"/>
          <w:szCs w:val="28"/>
          <w:lang w:eastAsia="ar-SA"/>
        </w:rPr>
        <w:t xml:space="preserve">исходной и очищенной </w:t>
      </w:r>
      <w:r w:rsidR="006D792D" w:rsidRPr="009557A5">
        <w:rPr>
          <w:sz w:val="28"/>
          <w:szCs w:val="28"/>
          <w:lang w:eastAsia="ar-SA"/>
        </w:rPr>
        <w:t>сточной</w:t>
      </w:r>
      <w:r w:rsidRPr="009557A5">
        <w:rPr>
          <w:sz w:val="28"/>
          <w:szCs w:val="28"/>
          <w:lang w:eastAsia="ar-SA"/>
        </w:rPr>
        <w:t xml:space="preserve"> воды представлены</w:t>
      </w:r>
      <w:r w:rsidR="003D2495" w:rsidRPr="009557A5">
        <w:rPr>
          <w:sz w:val="28"/>
          <w:szCs w:val="28"/>
          <w:lang w:eastAsia="ar-SA"/>
        </w:rPr>
        <w:t xml:space="preserve"> </w:t>
      </w:r>
      <w:proofErr w:type="spellStart"/>
      <w:r w:rsidR="003D2495" w:rsidRPr="009557A5">
        <w:rPr>
          <w:sz w:val="28"/>
          <w:szCs w:val="28"/>
          <w:lang w:eastAsia="ar-SA"/>
        </w:rPr>
        <w:t>мкр</w:t>
      </w:r>
      <w:proofErr w:type="spellEnd"/>
      <w:r w:rsidR="003D2495" w:rsidRPr="009557A5">
        <w:rPr>
          <w:sz w:val="28"/>
          <w:szCs w:val="28"/>
          <w:lang w:eastAsia="ar-SA"/>
        </w:rPr>
        <w:t>. Ровное</w:t>
      </w:r>
      <w:r w:rsidRPr="009557A5">
        <w:rPr>
          <w:sz w:val="28"/>
          <w:szCs w:val="28"/>
          <w:lang w:eastAsia="ar-SA"/>
        </w:rPr>
        <w:t xml:space="preserve"> в Приложении 3.</w:t>
      </w:r>
    </w:p>
    <w:p w:rsidR="00420FFA" w:rsidRPr="008856E8" w:rsidRDefault="00420FFA" w:rsidP="008856E8">
      <w:pPr>
        <w:spacing w:line="276" w:lineRule="auto"/>
        <w:jc w:val="both"/>
        <w:rPr>
          <w:sz w:val="28"/>
          <w:szCs w:val="28"/>
          <w:lang w:eastAsia="ar-SA"/>
        </w:rPr>
      </w:pPr>
    </w:p>
    <w:p w:rsidR="00420FFA" w:rsidRPr="00F21FAE" w:rsidRDefault="00420FFA" w:rsidP="009E0CCD">
      <w:pPr>
        <w:pStyle w:val="1"/>
        <w:numPr>
          <w:ilvl w:val="2"/>
          <w:numId w:val="64"/>
        </w:numPr>
      </w:pPr>
      <w:bookmarkStart w:id="403" w:name="_Toc400027895"/>
      <w:r w:rsidRPr="00F21FAE">
        <w:t>Заключение по результатам обследования КОС микрорайона Ровное</w:t>
      </w:r>
      <w:bookmarkEnd w:id="403"/>
    </w:p>
    <w:p w:rsidR="00420FFA" w:rsidRDefault="00420FFA" w:rsidP="003B1D19">
      <w:pPr>
        <w:tabs>
          <w:tab w:val="left" w:pos="6030"/>
        </w:tabs>
        <w:spacing w:line="276" w:lineRule="auto"/>
        <w:jc w:val="center"/>
        <w:rPr>
          <w:b/>
          <w:sz w:val="28"/>
          <w:szCs w:val="28"/>
          <w:lang w:eastAsia="ar-SA"/>
        </w:rPr>
      </w:pPr>
    </w:p>
    <w:p w:rsidR="00420FFA" w:rsidRDefault="00420FFA" w:rsidP="007959D7">
      <w:pPr>
        <w:numPr>
          <w:ilvl w:val="0"/>
          <w:numId w:val="41"/>
        </w:numPr>
        <w:spacing w:line="276" w:lineRule="auto"/>
        <w:jc w:val="both"/>
        <w:rPr>
          <w:sz w:val="28"/>
          <w:szCs w:val="28"/>
          <w:lang w:eastAsia="ar-SA"/>
        </w:rPr>
      </w:pPr>
      <w:r>
        <w:rPr>
          <w:sz w:val="28"/>
          <w:szCs w:val="28"/>
          <w:lang w:eastAsia="ar-SA"/>
        </w:rPr>
        <w:t>Концентрация биологических загрязнений в бытовых сточных водах, поступающих на КОС незначительна:</w:t>
      </w:r>
    </w:p>
    <w:p w:rsidR="00420FFA" w:rsidRDefault="00420FFA" w:rsidP="007959D7">
      <w:pPr>
        <w:numPr>
          <w:ilvl w:val="0"/>
          <w:numId w:val="42"/>
        </w:numPr>
        <w:spacing w:line="276" w:lineRule="auto"/>
        <w:jc w:val="both"/>
        <w:rPr>
          <w:sz w:val="28"/>
          <w:szCs w:val="28"/>
          <w:lang w:eastAsia="ar-SA"/>
        </w:rPr>
      </w:pPr>
      <w:r>
        <w:rPr>
          <w:sz w:val="28"/>
          <w:szCs w:val="28"/>
          <w:lang w:eastAsia="ar-SA"/>
        </w:rPr>
        <w:t>по БПК</w:t>
      </w:r>
      <w:r>
        <w:rPr>
          <w:sz w:val="28"/>
          <w:szCs w:val="28"/>
          <w:vertAlign w:val="subscript"/>
          <w:lang w:eastAsia="ar-SA"/>
        </w:rPr>
        <w:t xml:space="preserve">5     </w:t>
      </w:r>
      <w:r>
        <w:rPr>
          <w:sz w:val="28"/>
          <w:szCs w:val="28"/>
          <w:lang w:eastAsia="ar-SA"/>
        </w:rPr>
        <w:t xml:space="preserve"> - 9,2 мг/дм</w:t>
      </w:r>
      <w:r>
        <w:rPr>
          <w:sz w:val="28"/>
          <w:szCs w:val="28"/>
          <w:vertAlign w:val="superscript"/>
          <w:lang w:eastAsia="ar-SA"/>
        </w:rPr>
        <w:t>3</w:t>
      </w:r>
      <w:r>
        <w:rPr>
          <w:sz w:val="28"/>
          <w:szCs w:val="28"/>
          <w:lang w:eastAsia="ar-SA"/>
        </w:rPr>
        <w:t>,</w:t>
      </w:r>
    </w:p>
    <w:p w:rsidR="00420FFA" w:rsidRDefault="00420FFA" w:rsidP="007959D7">
      <w:pPr>
        <w:numPr>
          <w:ilvl w:val="0"/>
          <w:numId w:val="42"/>
        </w:numPr>
        <w:spacing w:line="276" w:lineRule="auto"/>
        <w:jc w:val="both"/>
        <w:rPr>
          <w:sz w:val="28"/>
          <w:szCs w:val="28"/>
          <w:lang w:eastAsia="ar-SA"/>
        </w:rPr>
      </w:pPr>
      <w:r>
        <w:rPr>
          <w:sz w:val="28"/>
          <w:szCs w:val="28"/>
          <w:lang w:eastAsia="ar-SA"/>
        </w:rPr>
        <w:t xml:space="preserve">по </w:t>
      </w:r>
      <w:proofErr w:type="spellStart"/>
      <w:r>
        <w:rPr>
          <w:sz w:val="28"/>
          <w:szCs w:val="28"/>
          <w:lang w:eastAsia="ar-SA"/>
        </w:rPr>
        <w:t>БПК</w:t>
      </w:r>
      <w:r>
        <w:rPr>
          <w:sz w:val="28"/>
          <w:szCs w:val="28"/>
          <w:vertAlign w:val="subscript"/>
          <w:lang w:eastAsia="ar-SA"/>
        </w:rPr>
        <w:t>пол</w:t>
      </w:r>
      <w:proofErr w:type="spellEnd"/>
      <w:r>
        <w:rPr>
          <w:sz w:val="28"/>
          <w:szCs w:val="28"/>
          <w:vertAlign w:val="subscript"/>
          <w:lang w:eastAsia="ar-SA"/>
        </w:rPr>
        <w:t xml:space="preserve">. </w:t>
      </w:r>
      <w:r>
        <w:rPr>
          <w:sz w:val="28"/>
          <w:szCs w:val="28"/>
          <w:lang w:eastAsia="ar-SA"/>
        </w:rPr>
        <w:t xml:space="preserve"> - 12,3 мг/дм</w:t>
      </w:r>
      <w:r>
        <w:rPr>
          <w:sz w:val="28"/>
          <w:szCs w:val="28"/>
          <w:vertAlign w:val="superscript"/>
          <w:lang w:eastAsia="ar-SA"/>
        </w:rPr>
        <w:t>3</w:t>
      </w:r>
      <w:r>
        <w:rPr>
          <w:sz w:val="28"/>
          <w:szCs w:val="28"/>
          <w:lang w:eastAsia="ar-SA"/>
        </w:rPr>
        <w:t>.</w:t>
      </w:r>
    </w:p>
    <w:p w:rsidR="00420FFA" w:rsidRDefault="00420FFA" w:rsidP="007959D7">
      <w:pPr>
        <w:numPr>
          <w:ilvl w:val="0"/>
          <w:numId w:val="41"/>
        </w:numPr>
        <w:spacing w:line="276" w:lineRule="auto"/>
        <w:jc w:val="both"/>
        <w:rPr>
          <w:sz w:val="28"/>
          <w:szCs w:val="28"/>
          <w:lang w:eastAsia="ar-SA"/>
        </w:rPr>
      </w:pPr>
      <w:r>
        <w:rPr>
          <w:sz w:val="28"/>
          <w:szCs w:val="28"/>
          <w:lang w:eastAsia="ar-SA"/>
        </w:rPr>
        <w:t>Концентрация взвешенных веществ составляет: 293 мг/дм</w:t>
      </w:r>
      <w:r>
        <w:rPr>
          <w:sz w:val="28"/>
          <w:szCs w:val="28"/>
          <w:vertAlign w:val="superscript"/>
          <w:lang w:eastAsia="ar-SA"/>
        </w:rPr>
        <w:t>3</w:t>
      </w:r>
      <w:r>
        <w:rPr>
          <w:sz w:val="28"/>
          <w:szCs w:val="28"/>
          <w:lang w:eastAsia="ar-SA"/>
        </w:rPr>
        <w:t>.</w:t>
      </w:r>
    </w:p>
    <w:p w:rsidR="00420FFA" w:rsidRDefault="00420FFA" w:rsidP="007959D7">
      <w:pPr>
        <w:numPr>
          <w:ilvl w:val="0"/>
          <w:numId w:val="41"/>
        </w:numPr>
        <w:spacing w:line="276" w:lineRule="auto"/>
        <w:jc w:val="both"/>
        <w:rPr>
          <w:sz w:val="28"/>
          <w:szCs w:val="28"/>
          <w:lang w:eastAsia="ar-SA"/>
        </w:rPr>
      </w:pPr>
      <w:r>
        <w:rPr>
          <w:sz w:val="28"/>
          <w:szCs w:val="28"/>
          <w:lang w:eastAsia="ar-SA"/>
        </w:rPr>
        <w:t xml:space="preserve">Превышены гигиенические нормативы на выходе КОС по величине БПК (1,1ПДК) и содержанию железа (1,8 ПДК), остальные контролируемые показатели соответствуют приему сточных вод в водоем </w:t>
      </w:r>
      <w:proofErr w:type="spellStart"/>
      <w:r>
        <w:rPr>
          <w:sz w:val="28"/>
          <w:szCs w:val="28"/>
          <w:lang w:eastAsia="ar-SA"/>
        </w:rPr>
        <w:t>рыбохозяйственного</w:t>
      </w:r>
      <w:proofErr w:type="spellEnd"/>
      <w:r>
        <w:rPr>
          <w:sz w:val="28"/>
          <w:szCs w:val="28"/>
          <w:lang w:eastAsia="ar-SA"/>
        </w:rPr>
        <w:t xml:space="preserve"> значения.</w:t>
      </w:r>
    </w:p>
    <w:p w:rsidR="00420FFA" w:rsidRPr="0095651D" w:rsidRDefault="00420FFA" w:rsidP="007959D7">
      <w:pPr>
        <w:numPr>
          <w:ilvl w:val="0"/>
          <w:numId w:val="41"/>
        </w:numPr>
        <w:spacing w:line="276" w:lineRule="auto"/>
        <w:jc w:val="both"/>
        <w:rPr>
          <w:sz w:val="28"/>
          <w:szCs w:val="28"/>
          <w:lang w:eastAsia="ar-SA"/>
        </w:rPr>
      </w:pPr>
      <w:r w:rsidRPr="0095651D">
        <w:rPr>
          <w:sz w:val="28"/>
          <w:szCs w:val="28"/>
          <w:lang w:eastAsia="ar-SA"/>
        </w:rPr>
        <w:t>Вода в 50 м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БПК</w:t>
      </w:r>
      <w:r>
        <w:rPr>
          <w:sz w:val="28"/>
          <w:szCs w:val="28"/>
          <w:vertAlign w:val="subscript"/>
          <w:lang w:eastAsia="ar-SA"/>
        </w:rPr>
        <w:t>5</w:t>
      </w:r>
      <w:r>
        <w:rPr>
          <w:sz w:val="28"/>
          <w:szCs w:val="28"/>
          <w:lang w:eastAsia="ar-SA"/>
        </w:rPr>
        <w:t>, концентрация – 4,1 мг/дм</w:t>
      </w:r>
      <w:r>
        <w:rPr>
          <w:sz w:val="28"/>
          <w:szCs w:val="28"/>
          <w:vertAlign w:val="superscript"/>
          <w:lang w:eastAsia="ar-SA"/>
        </w:rPr>
        <w:t>3</w:t>
      </w:r>
      <w:r>
        <w:rPr>
          <w:sz w:val="28"/>
          <w:szCs w:val="28"/>
          <w:lang w:eastAsia="ar-SA"/>
        </w:rPr>
        <w:t xml:space="preserve"> (норматив 4,0) – более уровня ПДК,</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0,33 мг/дм</w:t>
      </w:r>
      <w:r>
        <w:rPr>
          <w:sz w:val="28"/>
          <w:szCs w:val="28"/>
          <w:vertAlign w:val="superscript"/>
          <w:lang w:eastAsia="ar-SA"/>
        </w:rPr>
        <w:t>3</w:t>
      </w:r>
      <w:r>
        <w:rPr>
          <w:sz w:val="28"/>
          <w:szCs w:val="28"/>
          <w:lang w:eastAsia="ar-SA"/>
        </w:rPr>
        <w:t xml:space="preserve"> (норматив 0,3) - 1,1 ПДК,</w:t>
      </w:r>
    </w:p>
    <w:p w:rsidR="00420FFA" w:rsidRPr="00A306B8" w:rsidRDefault="00420FFA" w:rsidP="007959D7">
      <w:pPr>
        <w:numPr>
          <w:ilvl w:val="0"/>
          <w:numId w:val="40"/>
        </w:numPr>
        <w:spacing w:line="276" w:lineRule="auto"/>
        <w:jc w:val="both"/>
        <w:rPr>
          <w:sz w:val="28"/>
          <w:szCs w:val="28"/>
          <w:lang w:eastAsia="ar-SA"/>
        </w:rPr>
      </w:pPr>
      <w:r>
        <w:rPr>
          <w:sz w:val="28"/>
          <w:szCs w:val="28"/>
          <w:lang w:eastAsia="ar-SA"/>
        </w:rPr>
        <w:lastRenderedPageBreak/>
        <w:t>ХПК. концентрация – 42±11</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30,0) – 1,4 ПДК,</w:t>
      </w:r>
    </w:p>
    <w:p w:rsidR="00420FFA" w:rsidRDefault="00420FFA" w:rsidP="007959D7">
      <w:pPr>
        <w:numPr>
          <w:ilvl w:val="0"/>
          <w:numId w:val="41"/>
        </w:numPr>
        <w:spacing w:line="276" w:lineRule="auto"/>
        <w:jc w:val="both"/>
        <w:rPr>
          <w:sz w:val="28"/>
          <w:szCs w:val="28"/>
          <w:lang w:eastAsia="ar-SA"/>
        </w:rPr>
      </w:pPr>
      <w:r>
        <w:rPr>
          <w:sz w:val="28"/>
          <w:szCs w:val="28"/>
          <w:lang w:eastAsia="ar-SA"/>
        </w:rPr>
        <w:t>Вода в 500 м ниже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0,32 мг/дм</w:t>
      </w:r>
      <w:r>
        <w:rPr>
          <w:sz w:val="28"/>
          <w:szCs w:val="28"/>
          <w:vertAlign w:val="superscript"/>
          <w:lang w:eastAsia="ar-SA"/>
        </w:rPr>
        <w:t>3</w:t>
      </w:r>
      <w:r>
        <w:rPr>
          <w:sz w:val="28"/>
          <w:szCs w:val="28"/>
          <w:lang w:eastAsia="ar-SA"/>
        </w:rPr>
        <w:t xml:space="preserve"> (норматив 0,3) - 1,1 ПДК,</w:t>
      </w:r>
    </w:p>
    <w:p w:rsidR="00420FFA" w:rsidRDefault="00420FFA" w:rsidP="007959D7">
      <w:pPr>
        <w:numPr>
          <w:ilvl w:val="0"/>
          <w:numId w:val="41"/>
        </w:numPr>
        <w:spacing w:line="276" w:lineRule="auto"/>
        <w:jc w:val="both"/>
        <w:rPr>
          <w:sz w:val="28"/>
          <w:szCs w:val="28"/>
          <w:lang w:eastAsia="ar-SA"/>
        </w:rPr>
      </w:pPr>
      <w:r>
        <w:rPr>
          <w:sz w:val="28"/>
          <w:szCs w:val="28"/>
          <w:lang w:eastAsia="ar-SA"/>
        </w:rPr>
        <w:t>ХПК. концентрация – 41±10</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30,0) – 1,4 ПДК,</w:t>
      </w:r>
    </w:p>
    <w:p w:rsidR="00420FFA" w:rsidRDefault="00420FFA" w:rsidP="007959D7">
      <w:pPr>
        <w:numPr>
          <w:ilvl w:val="0"/>
          <w:numId w:val="41"/>
        </w:numPr>
        <w:spacing w:line="276" w:lineRule="auto"/>
        <w:jc w:val="both"/>
        <w:rPr>
          <w:sz w:val="28"/>
          <w:szCs w:val="28"/>
          <w:lang w:eastAsia="ar-SA"/>
        </w:rPr>
      </w:pPr>
      <w:r w:rsidRPr="008B0443">
        <w:rPr>
          <w:sz w:val="28"/>
          <w:szCs w:val="28"/>
          <w:lang w:eastAsia="ar-SA"/>
        </w:rPr>
        <w:t>Техническое состояние большей части сооружени</w:t>
      </w:r>
      <w:r>
        <w:rPr>
          <w:sz w:val="28"/>
          <w:szCs w:val="28"/>
          <w:lang w:eastAsia="ar-SA"/>
        </w:rPr>
        <w:t>й неудовлетворительное: н</w:t>
      </w:r>
      <w:r w:rsidRPr="008B0443">
        <w:rPr>
          <w:sz w:val="28"/>
          <w:szCs w:val="28"/>
          <w:lang w:eastAsia="ar-SA"/>
        </w:rPr>
        <w:t>е работают гидроэлеваторы для удаления песка, удаление песка произв</w:t>
      </w:r>
      <w:r>
        <w:rPr>
          <w:sz w:val="28"/>
          <w:szCs w:val="28"/>
          <w:lang w:eastAsia="ar-SA"/>
        </w:rPr>
        <w:t>одится вручную. В эксплуатации находятся два</w:t>
      </w:r>
      <w:r w:rsidRPr="008B0443">
        <w:rPr>
          <w:sz w:val="28"/>
          <w:szCs w:val="28"/>
          <w:lang w:eastAsia="ar-SA"/>
        </w:rPr>
        <w:t xml:space="preserve"> первичных отстойника. Требую</w:t>
      </w:r>
      <w:r>
        <w:rPr>
          <w:sz w:val="28"/>
          <w:szCs w:val="28"/>
          <w:lang w:eastAsia="ar-SA"/>
        </w:rPr>
        <w:t>т ремонта 2 вторичных отстойников из 3-х.</w:t>
      </w:r>
      <w:r w:rsidRPr="008B0443">
        <w:rPr>
          <w:sz w:val="28"/>
          <w:szCs w:val="28"/>
          <w:lang w:eastAsia="ar-SA"/>
        </w:rPr>
        <w:t xml:space="preserve">  Воздух в аэрофильтры не подается, биопленка отсутствует</w:t>
      </w:r>
      <w:r>
        <w:rPr>
          <w:sz w:val="28"/>
          <w:szCs w:val="28"/>
          <w:lang w:eastAsia="ar-SA"/>
        </w:rPr>
        <w:t>.</w:t>
      </w:r>
    </w:p>
    <w:p w:rsidR="00420FFA" w:rsidRDefault="00420FFA" w:rsidP="007959D7">
      <w:pPr>
        <w:numPr>
          <w:ilvl w:val="0"/>
          <w:numId w:val="41"/>
        </w:numPr>
        <w:spacing w:line="276" w:lineRule="auto"/>
        <w:jc w:val="both"/>
        <w:rPr>
          <w:sz w:val="28"/>
          <w:szCs w:val="28"/>
          <w:lang w:eastAsia="ar-SA"/>
        </w:rPr>
      </w:pPr>
      <w:r>
        <w:rPr>
          <w:sz w:val="28"/>
          <w:szCs w:val="28"/>
          <w:lang w:eastAsia="ar-SA"/>
        </w:rPr>
        <w:t>Аэрофильтры открытые, что для данной климатической зоны не допустимо. При восстановлении нормальной подачи сточных вод на сооружения, даже после ремонта и реконструкции аэрофильтров, на них невозможно будет добиться удовлетворительной степени очистки до установленных нормативов.</w:t>
      </w:r>
    </w:p>
    <w:p w:rsidR="00420FFA" w:rsidRDefault="00420FFA" w:rsidP="007959D7">
      <w:pPr>
        <w:numPr>
          <w:ilvl w:val="0"/>
          <w:numId w:val="41"/>
        </w:numPr>
        <w:spacing w:line="276" w:lineRule="auto"/>
        <w:jc w:val="both"/>
        <w:rPr>
          <w:sz w:val="28"/>
          <w:szCs w:val="28"/>
          <w:lang w:eastAsia="ar-SA"/>
        </w:rPr>
      </w:pPr>
      <w:r>
        <w:rPr>
          <w:sz w:val="28"/>
          <w:szCs w:val="28"/>
          <w:lang w:eastAsia="ar-SA"/>
        </w:rPr>
        <w:t>Состояние железобетонных конструкций и кирпичной кладки зданий не удовлетворительное, визуально заметна эрозия бетона и трещины в кирпичной кладке.</w:t>
      </w:r>
    </w:p>
    <w:p w:rsidR="00420FFA" w:rsidRPr="009557A5" w:rsidRDefault="00420FFA" w:rsidP="007959D7">
      <w:pPr>
        <w:numPr>
          <w:ilvl w:val="0"/>
          <w:numId w:val="41"/>
        </w:numPr>
        <w:spacing w:line="276" w:lineRule="auto"/>
        <w:jc w:val="both"/>
        <w:rPr>
          <w:sz w:val="28"/>
          <w:szCs w:val="28"/>
          <w:lang w:eastAsia="ar-SA"/>
        </w:rPr>
      </w:pPr>
      <w:r w:rsidRPr="009557A5">
        <w:rPr>
          <w:sz w:val="28"/>
          <w:szCs w:val="28"/>
          <w:lang w:eastAsia="ar-SA"/>
        </w:rPr>
        <w:t>Ремонт напорного коллектора, подающего воду на очистные сооружения, сопряжен с непреодолимыми трудностями, так как коллектор проходит через территорию камнеобрабатывающего предприятия, чья земля является его собственностью.</w:t>
      </w:r>
    </w:p>
    <w:p w:rsidR="00420FFA" w:rsidRDefault="00420FFA" w:rsidP="00DE21A5">
      <w:pPr>
        <w:spacing w:line="276" w:lineRule="auto"/>
        <w:jc w:val="both"/>
        <w:rPr>
          <w:sz w:val="28"/>
          <w:szCs w:val="28"/>
          <w:lang w:eastAsia="ar-SA"/>
        </w:rPr>
      </w:pPr>
    </w:p>
    <w:p w:rsidR="00420FFA" w:rsidRDefault="00420FFA" w:rsidP="009E0CCD">
      <w:pPr>
        <w:pStyle w:val="1"/>
        <w:numPr>
          <w:ilvl w:val="2"/>
          <w:numId w:val="64"/>
        </w:numPr>
        <w:rPr>
          <w:lang w:eastAsia="ar-SA"/>
        </w:rPr>
      </w:pPr>
      <w:bookmarkStart w:id="404" w:name="_Toc400027896"/>
      <w:r>
        <w:rPr>
          <w:lang w:eastAsia="ar-SA"/>
        </w:rPr>
        <w:t>Рекомендации по реконструкции системы водоотведения микрорайона Ровное</w:t>
      </w:r>
      <w:bookmarkEnd w:id="404"/>
    </w:p>
    <w:p w:rsidR="00420FFA" w:rsidRPr="0027567A" w:rsidRDefault="00420FFA" w:rsidP="006C50D7">
      <w:pPr>
        <w:spacing w:line="276" w:lineRule="auto"/>
        <w:ind w:left="1800"/>
        <w:jc w:val="center"/>
        <w:rPr>
          <w:b/>
          <w:sz w:val="28"/>
          <w:szCs w:val="28"/>
          <w:lang w:eastAsia="ar-SA"/>
        </w:rPr>
      </w:pPr>
    </w:p>
    <w:p w:rsidR="00420FFA" w:rsidRDefault="00420FFA" w:rsidP="007959D7">
      <w:pPr>
        <w:numPr>
          <w:ilvl w:val="0"/>
          <w:numId w:val="43"/>
        </w:numPr>
        <w:spacing w:line="276" w:lineRule="auto"/>
        <w:jc w:val="both"/>
        <w:rPr>
          <w:sz w:val="28"/>
          <w:szCs w:val="28"/>
          <w:lang w:eastAsia="ar-SA"/>
        </w:rPr>
      </w:pPr>
      <w:r>
        <w:rPr>
          <w:sz w:val="28"/>
          <w:szCs w:val="28"/>
          <w:lang w:eastAsia="ar-SA"/>
        </w:rPr>
        <w:t>Завершить имеющийся план реконструкции КНС №1 и КНС №2, в том числе при дополнительном финансировании:</w:t>
      </w:r>
    </w:p>
    <w:p w:rsidR="00420FFA" w:rsidRDefault="00420FFA" w:rsidP="007959D7">
      <w:pPr>
        <w:numPr>
          <w:ilvl w:val="1"/>
          <w:numId w:val="43"/>
        </w:numPr>
        <w:spacing w:line="276" w:lineRule="auto"/>
        <w:jc w:val="both"/>
        <w:rPr>
          <w:sz w:val="28"/>
          <w:szCs w:val="28"/>
          <w:lang w:eastAsia="ar-SA"/>
        </w:rPr>
      </w:pPr>
      <w:r>
        <w:rPr>
          <w:sz w:val="28"/>
          <w:szCs w:val="28"/>
          <w:lang w:eastAsia="ar-SA"/>
        </w:rPr>
        <w:t>Произвести работы по разработке и реализации устройства зон санитарной охраны КНС, в том числе выделение внутренней охранной зоны трансформаторных подстанций и резервных источников электропитания,</w:t>
      </w:r>
    </w:p>
    <w:p w:rsidR="00420FFA" w:rsidRDefault="00420FFA" w:rsidP="007959D7">
      <w:pPr>
        <w:numPr>
          <w:ilvl w:val="1"/>
          <w:numId w:val="43"/>
        </w:numPr>
        <w:spacing w:line="276" w:lineRule="auto"/>
        <w:jc w:val="both"/>
        <w:rPr>
          <w:sz w:val="28"/>
          <w:szCs w:val="28"/>
          <w:lang w:eastAsia="ar-SA"/>
        </w:rPr>
      </w:pPr>
      <w:r>
        <w:rPr>
          <w:sz w:val="28"/>
          <w:szCs w:val="28"/>
          <w:lang w:eastAsia="ar-SA"/>
        </w:rPr>
        <w:t>Провести работы по восстановлению гидроизоляции «сухих» отделений,</w:t>
      </w:r>
    </w:p>
    <w:p w:rsidR="00420FFA" w:rsidRDefault="00420FFA" w:rsidP="007959D7">
      <w:pPr>
        <w:numPr>
          <w:ilvl w:val="1"/>
          <w:numId w:val="43"/>
        </w:numPr>
        <w:spacing w:line="276" w:lineRule="auto"/>
        <w:jc w:val="both"/>
        <w:rPr>
          <w:sz w:val="28"/>
          <w:szCs w:val="28"/>
          <w:lang w:eastAsia="ar-SA"/>
        </w:rPr>
      </w:pPr>
      <w:r>
        <w:rPr>
          <w:sz w:val="28"/>
          <w:szCs w:val="28"/>
          <w:lang w:eastAsia="ar-SA"/>
        </w:rPr>
        <w:t>Произвести замену внутренних трубопроводов и запорно-регулирующей арматуры,</w:t>
      </w:r>
    </w:p>
    <w:p w:rsidR="00420FFA" w:rsidRDefault="00420FFA" w:rsidP="007959D7">
      <w:pPr>
        <w:numPr>
          <w:ilvl w:val="1"/>
          <w:numId w:val="43"/>
        </w:numPr>
        <w:spacing w:line="276" w:lineRule="auto"/>
        <w:jc w:val="both"/>
        <w:rPr>
          <w:sz w:val="28"/>
          <w:szCs w:val="28"/>
          <w:lang w:eastAsia="ar-SA"/>
        </w:rPr>
      </w:pPr>
      <w:r>
        <w:rPr>
          <w:sz w:val="28"/>
          <w:szCs w:val="28"/>
          <w:lang w:eastAsia="ar-SA"/>
        </w:rPr>
        <w:lastRenderedPageBreak/>
        <w:t>Произвести замену ручных решеток на современные с автоматическим приводом,</w:t>
      </w:r>
    </w:p>
    <w:p w:rsidR="00420FFA" w:rsidRDefault="00420FFA" w:rsidP="007959D7">
      <w:pPr>
        <w:numPr>
          <w:ilvl w:val="1"/>
          <w:numId w:val="43"/>
        </w:numPr>
        <w:spacing w:line="276" w:lineRule="auto"/>
        <w:jc w:val="both"/>
        <w:rPr>
          <w:sz w:val="28"/>
          <w:szCs w:val="28"/>
          <w:lang w:eastAsia="ar-SA"/>
        </w:rPr>
      </w:pPr>
      <w:r>
        <w:rPr>
          <w:sz w:val="28"/>
          <w:szCs w:val="28"/>
          <w:lang w:eastAsia="ar-SA"/>
        </w:rPr>
        <w:t xml:space="preserve">Произвести замену насосного оборудования с обеспечением его автоматического запуска с плавным пуском по уровню воды в приемном отделении и при аварийной остановке, при отключении электроэнергии и возобновления ее подачи, </w:t>
      </w:r>
    </w:p>
    <w:p w:rsidR="00420FFA" w:rsidRDefault="00420FFA" w:rsidP="007959D7">
      <w:pPr>
        <w:numPr>
          <w:ilvl w:val="1"/>
          <w:numId w:val="43"/>
        </w:numPr>
        <w:spacing w:line="276" w:lineRule="auto"/>
        <w:jc w:val="both"/>
        <w:rPr>
          <w:sz w:val="28"/>
          <w:szCs w:val="28"/>
          <w:lang w:eastAsia="ar-SA"/>
        </w:rPr>
      </w:pPr>
      <w:r>
        <w:rPr>
          <w:sz w:val="28"/>
          <w:szCs w:val="28"/>
          <w:lang w:eastAsia="ar-SA"/>
        </w:rPr>
        <w:t>Произвести работы по разработке и внедрению системы диспетчеризации работы КНС с передачей сигнала дежурному оператору: по аварийной остановке,</w:t>
      </w:r>
    </w:p>
    <w:p w:rsidR="00420FFA" w:rsidRDefault="00420FFA" w:rsidP="007959D7">
      <w:pPr>
        <w:numPr>
          <w:ilvl w:val="1"/>
          <w:numId w:val="43"/>
        </w:numPr>
        <w:spacing w:line="276" w:lineRule="auto"/>
        <w:jc w:val="both"/>
        <w:rPr>
          <w:sz w:val="28"/>
          <w:szCs w:val="28"/>
          <w:lang w:eastAsia="ar-SA"/>
        </w:rPr>
      </w:pPr>
      <w:r>
        <w:rPr>
          <w:sz w:val="28"/>
          <w:szCs w:val="28"/>
          <w:lang w:eastAsia="ar-SA"/>
        </w:rPr>
        <w:t xml:space="preserve">Произвести ремонт/замену подъемного оборудования (тельферов), </w:t>
      </w:r>
    </w:p>
    <w:p w:rsidR="00420FFA" w:rsidRDefault="00420FFA" w:rsidP="007959D7">
      <w:pPr>
        <w:numPr>
          <w:ilvl w:val="1"/>
          <w:numId w:val="43"/>
        </w:numPr>
        <w:spacing w:line="276" w:lineRule="auto"/>
        <w:jc w:val="both"/>
        <w:rPr>
          <w:sz w:val="28"/>
          <w:szCs w:val="28"/>
          <w:lang w:eastAsia="ar-SA"/>
        </w:rPr>
      </w:pPr>
      <w:r>
        <w:rPr>
          <w:sz w:val="28"/>
          <w:szCs w:val="28"/>
          <w:lang w:eastAsia="ar-SA"/>
        </w:rPr>
        <w:t>Произвести косметический ремонт помещений,</w:t>
      </w:r>
    </w:p>
    <w:p w:rsidR="00420FFA" w:rsidRDefault="00420FFA" w:rsidP="007959D7">
      <w:pPr>
        <w:numPr>
          <w:ilvl w:val="1"/>
          <w:numId w:val="43"/>
        </w:numPr>
        <w:spacing w:line="276" w:lineRule="auto"/>
        <w:jc w:val="both"/>
        <w:rPr>
          <w:sz w:val="28"/>
          <w:szCs w:val="28"/>
          <w:lang w:eastAsia="ar-SA"/>
        </w:rPr>
      </w:pPr>
      <w:r>
        <w:rPr>
          <w:sz w:val="28"/>
          <w:szCs w:val="28"/>
          <w:lang w:eastAsia="ar-SA"/>
        </w:rPr>
        <w:t>Произвести обеспечение КНС автономными независимыми источниками питания (дизель-генераторами) с автоматическим запуском в работу генератора питания, при прекращении подачи электроэнергии на КНС,</w:t>
      </w:r>
    </w:p>
    <w:p w:rsidR="00420FFA" w:rsidRDefault="00420FFA" w:rsidP="007959D7">
      <w:pPr>
        <w:numPr>
          <w:ilvl w:val="1"/>
          <w:numId w:val="43"/>
        </w:numPr>
        <w:spacing w:line="276" w:lineRule="auto"/>
        <w:jc w:val="both"/>
        <w:rPr>
          <w:sz w:val="28"/>
          <w:szCs w:val="28"/>
          <w:lang w:eastAsia="ar-SA"/>
        </w:rPr>
      </w:pPr>
      <w:r>
        <w:rPr>
          <w:sz w:val="28"/>
          <w:szCs w:val="28"/>
          <w:lang w:eastAsia="ar-SA"/>
        </w:rPr>
        <w:t xml:space="preserve">Произвести работы по реконструкции системы </w:t>
      </w:r>
      <w:proofErr w:type="spellStart"/>
      <w:r>
        <w:rPr>
          <w:sz w:val="28"/>
          <w:szCs w:val="28"/>
          <w:lang w:eastAsia="ar-SA"/>
        </w:rPr>
        <w:t>приточно</w:t>
      </w:r>
      <w:proofErr w:type="spellEnd"/>
      <w:r>
        <w:rPr>
          <w:sz w:val="28"/>
          <w:szCs w:val="28"/>
          <w:lang w:eastAsia="ar-SA"/>
        </w:rPr>
        <w:t xml:space="preserve"> – вытяжной вентиляции с электро-подогревом воздуха,</w:t>
      </w:r>
    </w:p>
    <w:p w:rsidR="00420FFA" w:rsidRDefault="00420FFA" w:rsidP="007959D7">
      <w:pPr>
        <w:numPr>
          <w:ilvl w:val="1"/>
          <w:numId w:val="43"/>
        </w:numPr>
        <w:spacing w:line="276" w:lineRule="auto"/>
        <w:jc w:val="both"/>
        <w:rPr>
          <w:sz w:val="28"/>
          <w:szCs w:val="28"/>
          <w:lang w:eastAsia="ar-SA"/>
        </w:rPr>
      </w:pPr>
      <w:r>
        <w:rPr>
          <w:sz w:val="28"/>
          <w:szCs w:val="28"/>
          <w:lang w:eastAsia="ar-SA"/>
        </w:rPr>
        <w:t>Установить узлы учета перекачки сточных вод, с централизованной передачей информации  в диспетчерский пункт,</w:t>
      </w:r>
    </w:p>
    <w:p w:rsidR="00420FFA" w:rsidRDefault="00420FFA" w:rsidP="007959D7">
      <w:pPr>
        <w:numPr>
          <w:ilvl w:val="1"/>
          <w:numId w:val="43"/>
        </w:numPr>
        <w:spacing w:line="276" w:lineRule="auto"/>
        <w:jc w:val="both"/>
        <w:rPr>
          <w:sz w:val="28"/>
          <w:szCs w:val="28"/>
          <w:lang w:eastAsia="ar-SA"/>
        </w:rPr>
      </w:pPr>
      <w:r>
        <w:rPr>
          <w:sz w:val="28"/>
          <w:szCs w:val="28"/>
          <w:lang w:eastAsia="ar-SA"/>
        </w:rPr>
        <w:t>Установить узлы учета электроэнергии с централизованной передачей информации</w:t>
      </w:r>
      <w:r w:rsidRPr="0021526C">
        <w:rPr>
          <w:sz w:val="28"/>
          <w:szCs w:val="28"/>
          <w:lang w:eastAsia="ar-SA"/>
        </w:rPr>
        <w:t xml:space="preserve"> </w:t>
      </w:r>
      <w:r>
        <w:rPr>
          <w:sz w:val="28"/>
          <w:szCs w:val="28"/>
          <w:lang w:eastAsia="ar-SA"/>
        </w:rPr>
        <w:t>в диспетчерский пункт.</w:t>
      </w:r>
    </w:p>
    <w:p w:rsidR="00420FFA" w:rsidRPr="009557A5" w:rsidRDefault="00420FFA" w:rsidP="007959D7">
      <w:pPr>
        <w:numPr>
          <w:ilvl w:val="0"/>
          <w:numId w:val="43"/>
        </w:numPr>
        <w:spacing w:line="276" w:lineRule="auto"/>
        <w:jc w:val="both"/>
        <w:rPr>
          <w:sz w:val="28"/>
          <w:szCs w:val="28"/>
          <w:lang w:eastAsia="ar-SA"/>
        </w:rPr>
      </w:pPr>
      <w:r w:rsidRPr="009557A5">
        <w:rPr>
          <w:sz w:val="28"/>
          <w:szCs w:val="28"/>
          <w:lang w:eastAsia="ar-SA"/>
        </w:rPr>
        <w:t xml:space="preserve">Проектирование и строительство новых современных автоматизированных КОС с цехом механического обезвоживания осадка и достижением качества очищенных сточных вод до сброса в водоем </w:t>
      </w:r>
      <w:proofErr w:type="spellStart"/>
      <w:r w:rsidRPr="009557A5">
        <w:rPr>
          <w:sz w:val="28"/>
          <w:szCs w:val="28"/>
          <w:lang w:eastAsia="ar-SA"/>
        </w:rPr>
        <w:t>рыбохозяйственного</w:t>
      </w:r>
      <w:proofErr w:type="spellEnd"/>
      <w:r w:rsidRPr="009557A5">
        <w:rPr>
          <w:sz w:val="28"/>
          <w:szCs w:val="28"/>
          <w:lang w:eastAsia="ar-SA"/>
        </w:rPr>
        <w:t xml:space="preserve"> значения, </w:t>
      </w:r>
      <w:r w:rsidRPr="009557A5">
        <w:rPr>
          <w:sz w:val="28"/>
          <w:szCs w:val="28"/>
        </w:rPr>
        <w:t>в соответствии с объемом водоотведения, установленным в генплане муниципального образования на расчетный период до 2035 г, производительностью 1700 м</w:t>
      </w:r>
      <w:r w:rsidRPr="009557A5">
        <w:rPr>
          <w:sz w:val="28"/>
          <w:szCs w:val="28"/>
          <w:vertAlign w:val="superscript"/>
        </w:rPr>
        <w:t>3</w:t>
      </w:r>
      <w:r w:rsidRPr="009557A5">
        <w:rPr>
          <w:sz w:val="28"/>
          <w:szCs w:val="28"/>
        </w:rPr>
        <w:t>/сутки.</w:t>
      </w:r>
      <w:r w:rsidRPr="009557A5">
        <w:rPr>
          <w:sz w:val="28"/>
          <w:szCs w:val="28"/>
          <w:lang w:eastAsia="ar-SA"/>
        </w:rPr>
        <w:t xml:space="preserve"> </w:t>
      </w:r>
    </w:p>
    <w:p w:rsidR="00420FFA" w:rsidRDefault="00420FFA" w:rsidP="007959D7">
      <w:pPr>
        <w:numPr>
          <w:ilvl w:val="0"/>
          <w:numId w:val="43"/>
        </w:numPr>
        <w:spacing w:line="276" w:lineRule="auto"/>
        <w:jc w:val="both"/>
        <w:rPr>
          <w:sz w:val="28"/>
          <w:szCs w:val="28"/>
          <w:lang w:eastAsia="ar-SA"/>
        </w:rPr>
      </w:pPr>
      <w:r>
        <w:rPr>
          <w:sz w:val="28"/>
          <w:szCs w:val="28"/>
          <w:lang w:eastAsia="ar-SA"/>
        </w:rPr>
        <w:t>Площадку под строительство новых КОС предполагается отвести в районе озера Кузнечное с последующим сбросом в него очищенных сточных вод.</w:t>
      </w:r>
    </w:p>
    <w:p w:rsidR="00420FFA" w:rsidRDefault="00420FFA" w:rsidP="007959D7">
      <w:pPr>
        <w:numPr>
          <w:ilvl w:val="0"/>
          <w:numId w:val="43"/>
        </w:numPr>
        <w:spacing w:line="276" w:lineRule="auto"/>
        <w:jc w:val="both"/>
        <w:rPr>
          <w:sz w:val="28"/>
          <w:szCs w:val="28"/>
          <w:lang w:eastAsia="ar-SA"/>
        </w:rPr>
      </w:pPr>
      <w:r>
        <w:rPr>
          <w:sz w:val="28"/>
          <w:szCs w:val="28"/>
          <w:lang w:eastAsia="ar-SA"/>
        </w:rPr>
        <w:t>Произвести проектирование и строительство нового напорного участка трубопроводов</w:t>
      </w:r>
      <w:r w:rsidRPr="000969F8">
        <w:rPr>
          <w:sz w:val="28"/>
          <w:szCs w:val="28"/>
          <w:lang w:eastAsia="ar-SA"/>
        </w:rPr>
        <w:t xml:space="preserve"> </w:t>
      </w:r>
      <w:r>
        <w:rPr>
          <w:sz w:val="28"/>
          <w:szCs w:val="28"/>
          <w:lang w:eastAsia="ar-SA"/>
        </w:rPr>
        <w:t xml:space="preserve">от КНС №2 до приемной камеры проектируемых новых КОС: 2 нитки </w:t>
      </w:r>
      <w:proofErr w:type="spellStart"/>
      <w:r>
        <w:rPr>
          <w:sz w:val="28"/>
          <w:szCs w:val="28"/>
          <w:lang w:eastAsia="ar-SA"/>
        </w:rPr>
        <w:t>Ду</w:t>
      </w:r>
      <w:proofErr w:type="spellEnd"/>
      <w:r>
        <w:rPr>
          <w:sz w:val="28"/>
          <w:szCs w:val="28"/>
          <w:lang w:eastAsia="ar-SA"/>
        </w:rPr>
        <w:t xml:space="preserve"> 400 мм, из современных не коррозионных материалов (например, ПНД) протяженностью 2 км, при этом сточные воды от КНС №3 (РЖД) и </w:t>
      </w:r>
      <w:proofErr w:type="spellStart"/>
      <w:r>
        <w:rPr>
          <w:sz w:val="28"/>
          <w:szCs w:val="28"/>
          <w:lang w:eastAsia="ar-SA"/>
        </w:rPr>
        <w:t>камнеобраьатывающего</w:t>
      </w:r>
      <w:proofErr w:type="spellEnd"/>
      <w:r>
        <w:rPr>
          <w:sz w:val="28"/>
          <w:szCs w:val="28"/>
          <w:lang w:eastAsia="ar-SA"/>
        </w:rPr>
        <w:t xml:space="preserve"> предприятия перенаправляются на новые КОС.</w:t>
      </w:r>
    </w:p>
    <w:p w:rsidR="00420FFA" w:rsidRDefault="00420FFA" w:rsidP="007959D7">
      <w:pPr>
        <w:numPr>
          <w:ilvl w:val="0"/>
          <w:numId w:val="43"/>
        </w:numPr>
        <w:spacing w:line="276" w:lineRule="auto"/>
        <w:jc w:val="both"/>
        <w:rPr>
          <w:sz w:val="28"/>
          <w:szCs w:val="28"/>
          <w:lang w:eastAsia="ar-SA"/>
        </w:rPr>
      </w:pPr>
      <w:r>
        <w:rPr>
          <w:sz w:val="28"/>
          <w:szCs w:val="28"/>
          <w:lang w:eastAsia="ar-SA"/>
        </w:rPr>
        <w:t xml:space="preserve">Провести полную реконструкцию канализационных сетей микрорайона Ровное: </w:t>
      </w:r>
    </w:p>
    <w:p w:rsidR="00420FFA" w:rsidRDefault="00420FFA" w:rsidP="007959D7">
      <w:pPr>
        <w:numPr>
          <w:ilvl w:val="1"/>
          <w:numId w:val="43"/>
        </w:numPr>
        <w:spacing w:line="276" w:lineRule="auto"/>
        <w:jc w:val="both"/>
        <w:rPr>
          <w:sz w:val="28"/>
          <w:szCs w:val="28"/>
          <w:lang w:eastAsia="ar-SA"/>
        </w:rPr>
      </w:pPr>
      <w:r>
        <w:rPr>
          <w:sz w:val="28"/>
          <w:szCs w:val="28"/>
          <w:lang w:eastAsia="ar-SA"/>
        </w:rPr>
        <w:lastRenderedPageBreak/>
        <w:t>С проектированием и реализацией строительства раздельной системы канализации поверхностного стока общей протяженностью 3,5</w:t>
      </w:r>
      <w:r w:rsidRPr="000D1FB1">
        <w:rPr>
          <w:sz w:val="28"/>
          <w:szCs w:val="28"/>
          <w:lang w:eastAsia="ar-SA"/>
        </w:rPr>
        <w:t xml:space="preserve"> км</w:t>
      </w:r>
      <w:r>
        <w:rPr>
          <w:sz w:val="28"/>
          <w:szCs w:val="28"/>
          <w:lang w:eastAsia="ar-SA"/>
        </w:rPr>
        <w:t xml:space="preserve"> с последующей его очисткой на локальных очистных сооружениях (ЛОС) и сбросом на рельеф в заболоченный участок местности,</w:t>
      </w:r>
    </w:p>
    <w:p w:rsidR="00420FFA" w:rsidRDefault="00420FFA" w:rsidP="007959D7">
      <w:pPr>
        <w:numPr>
          <w:ilvl w:val="1"/>
          <w:numId w:val="43"/>
        </w:numPr>
        <w:spacing w:line="276" w:lineRule="auto"/>
        <w:jc w:val="both"/>
        <w:rPr>
          <w:sz w:val="28"/>
          <w:szCs w:val="28"/>
          <w:lang w:eastAsia="ar-SA"/>
        </w:rPr>
      </w:pPr>
      <w:r>
        <w:rPr>
          <w:sz w:val="28"/>
          <w:szCs w:val="28"/>
          <w:lang w:eastAsia="ar-SA"/>
        </w:rPr>
        <w:t xml:space="preserve">С проектированием реализацией проекта по полной замене канализационных сетей </w:t>
      </w:r>
      <w:proofErr w:type="spellStart"/>
      <w:r>
        <w:rPr>
          <w:sz w:val="28"/>
          <w:szCs w:val="28"/>
          <w:lang w:eastAsia="ar-SA"/>
        </w:rPr>
        <w:t>Ду</w:t>
      </w:r>
      <w:proofErr w:type="spellEnd"/>
      <w:r>
        <w:rPr>
          <w:sz w:val="28"/>
          <w:szCs w:val="28"/>
          <w:lang w:eastAsia="ar-SA"/>
        </w:rPr>
        <w:t xml:space="preserve"> 150-300 мм хозяйственно-бытовых стоков и участка сетей камнеобрабатывающего предприятия до разграничения территориальной зоны ответственности, общей протяженностью  </w:t>
      </w:r>
      <w:r w:rsidRPr="00936ABC">
        <w:rPr>
          <w:sz w:val="28"/>
          <w:szCs w:val="28"/>
          <w:lang w:eastAsia="ar-SA"/>
        </w:rPr>
        <w:t>7,1 км</w:t>
      </w:r>
      <w:r>
        <w:rPr>
          <w:sz w:val="28"/>
          <w:szCs w:val="28"/>
          <w:lang w:eastAsia="ar-SA"/>
        </w:rPr>
        <w:t xml:space="preserve">. </w:t>
      </w:r>
    </w:p>
    <w:p w:rsidR="00420FFA" w:rsidRDefault="00420FFA" w:rsidP="00820961">
      <w:pPr>
        <w:rPr>
          <w:sz w:val="28"/>
          <w:szCs w:val="28"/>
          <w:lang w:eastAsia="ar-SA"/>
        </w:rPr>
      </w:pPr>
    </w:p>
    <w:p w:rsidR="00420FFA" w:rsidRDefault="00420FFA" w:rsidP="009E0CCD">
      <w:pPr>
        <w:pStyle w:val="1"/>
        <w:numPr>
          <w:ilvl w:val="1"/>
          <w:numId w:val="64"/>
        </w:numPr>
        <w:rPr>
          <w:lang w:eastAsia="ar-SA"/>
        </w:rPr>
        <w:sectPr w:rsidR="00420FFA" w:rsidSect="00B42744">
          <w:footerReference w:type="even" r:id="rId113"/>
          <w:footerReference w:type="default" r:id="rId114"/>
          <w:pgSz w:w="11906" w:h="16838" w:code="9"/>
          <w:pgMar w:top="1440" w:right="851" w:bottom="1247" w:left="1418" w:header="709" w:footer="709" w:gutter="0"/>
          <w:cols w:space="708"/>
          <w:docGrid w:linePitch="360"/>
        </w:sectPr>
      </w:pPr>
    </w:p>
    <w:p w:rsidR="00420FFA" w:rsidRDefault="00420FFA" w:rsidP="009E0CCD">
      <w:pPr>
        <w:pStyle w:val="1"/>
        <w:numPr>
          <w:ilvl w:val="1"/>
          <w:numId w:val="64"/>
        </w:numPr>
        <w:rPr>
          <w:lang w:eastAsia="ar-SA"/>
        </w:rPr>
      </w:pPr>
      <w:bookmarkStart w:id="405" w:name="_Toc400027897"/>
      <w:r w:rsidRPr="008B0443">
        <w:rPr>
          <w:lang w:eastAsia="ar-SA"/>
        </w:rPr>
        <w:lastRenderedPageBreak/>
        <w:t>Канализационные очистные сооружения микрорайона КНИ</w:t>
      </w:r>
      <w:bookmarkEnd w:id="405"/>
      <w:r>
        <w:rPr>
          <w:lang w:eastAsia="ar-SA"/>
        </w:rPr>
        <w:t xml:space="preserve">  </w:t>
      </w:r>
    </w:p>
    <w:p w:rsidR="00420FFA" w:rsidRDefault="00420FFA" w:rsidP="00EC635A">
      <w:pPr>
        <w:spacing w:line="276" w:lineRule="auto"/>
        <w:ind w:left="885"/>
        <w:jc w:val="both"/>
        <w:rPr>
          <w:sz w:val="28"/>
          <w:szCs w:val="28"/>
          <w:lang w:eastAsia="ar-SA"/>
        </w:rPr>
      </w:pPr>
    </w:p>
    <w:p w:rsidR="00420FFA" w:rsidRPr="008B0443" w:rsidRDefault="00420FFA" w:rsidP="00EC635A">
      <w:pPr>
        <w:spacing w:line="276" w:lineRule="auto"/>
        <w:ind w:firstLine="709"/>
        <w:jc w:val="both"/>
        <w:rPr>
          <w:sz w:val="28"/>
          <w:szCs w:val="28"/>
          <w:lang w:eastAsia="ar-SA"/>
        </w:rPr>
      </w:pPr>
      <w:r>
        <w:rPr>
          <w:sz w:val="28"/>
          <w:szCs w:val="28"/>
          <w:lang w:eastAsia="ar-SA"/>
        </w:rPr>
        <w:t>П</w:t>
      </w:r>
      <w:r w:rsidRPr="008B0443">
        <w:rPr>
          <w:sz w:val="28"/>
          <w:szCs w:val="28"/>
          <w:lang w:eastAsia="ar-SA"/>
        </w:rPr>
        <w:t xml:space="preserve">роектная производительность </w:t>
      </w:r>
      <w:r>
        <w:rPr>
          <w:sz w:val="28"/>
          <w:szCs w:val="28"/>
          <w:lang w:eastAsia="ar-SA"/>
        </w:rPr>
        <w:t xml:space="preserve">КОС составляет </w:t>
      </w:r>
      <w:r w:rsidRPr="008B0443">
        <w:rPr>
          <w:sz w:val="28"/>
          <w:szCs w:val="28"/>
          <w:lang w:eastAsia="ar-SA"/>
        </w:rPr>
        <w:t>200 м</w:t>
      </w:r>
      <w:r w:rsidRPr="008B0443">
        <w:rPr>
          <w:sz w:val="28"/>
          <w:szCs w:val="28"/>
          <w:vertAlign w:val="superscript"/>
          <w:lang w:eastAsia="ar-SA"/>
        </w:rPr>
        <w:t>3</w:t>
      </w:r>
      <w:r w:rsidRPr="008B0443">
        <w:rPr>
          <w:sz w:val="28"/>
          <w:szCs w:val="28"/>
          <w:lang w:eastAsia="ar-SA"/>
        </w:rPr>
        <w:t>/сутки. Сооружения введены в эксплуатацию в 1973 году. Канализационная сеть самотечная, в эксплуатации более 40 лет. Часто происходят просадки, засоры.</w:t>
      </w:r>
    </w:p>
    <w:p w:rsidR="00420FFA" w:rsidRPr="008B0443" w:rsidRDefault="00420FFA" w:rsidP="006C50D7">
      <w:pPr>
        <w:spacing w:line="276" w:lineRule="auto"/>
        <w:ind w:firstLine="709"/>
        <w:jc w:val="both"/>
        <w:rPr>
          <w:sz w:val="28"/>
          <w:szCs w:val="28"/>
        </w:rPr>
      </w:pPr>
      <w:r w:rsidRPr="008B0443">
        <w:rPr>
          <w:sz w:val="28"/>
          <w:szCs w:val="28"/>
        </w:rPr>
        <w:t>В состав КОС входят:</w:t>
      </w:r>
    </w:p>
    <w:p w:rsidR="00420FFA" w:rsidRDefault="00420FFA" w:rsidP="007959D7">
      <w:pPr>
        <w:numPr>
          <w:ilvl w:val="0"/>
          <w:numId w:val="40"/>
        </w:numPr>
        <w:spacing w:after="200" w:line="276" w:lineRule="auto"/>
        <w:jc w:val="both"/>
        <w:rPr>
          <w:sz w:val="28"/>
          <w:szCs w:val="28"/>
        </w:rPr>
      </w:pPr>
      <w:r w:rsidRPr="008B0443">
        <w:rPr>
          <w:sz w:val="28"/>
          <w:szCs w:val="28"/>
        </w:rPr>
        <w:t>Песколовка;</w:t>
      </w:r>
    </w:p>
    <w:p w:rsidR="00420FFA" w:rsidRDefault="00420FFA" w:rsidP="007959D7">
      <w:pPr>
        <w:numPr>
          <w:ilvl w:val="0"/>
          <w:numId w:val="40"/>
        </w:numPr>
        <w:spacing w:after="200" w:line="276" w:lineRule="auto"/>
        <w:jc w:val="both"/>
        <w:rPr>
          <w:sz w:val="28"/>
          <w:szCs w:val="28"/>
        </w:rPr>
      </w:pPr>
      <w:r w:rsidRPr="00BB6CA6">
        <w:rPr>
          <w:sz w:val="28"/>
          <w:szCs w:val="28"/>
        </w:rPr>
        <w:t>Двухъярусный отстойник;</w:t>
      </w:r>
    </w:p>
    <w:p w:rsidR="00420FFA" w:rsidRDefault="00420FFA" w:rsidP="007959D7">
      <w:pPr>
        <w:numPr>
          <w:ilvl w:val="0"/>
          <w:numId w:val="40"/>
        </w:numPr>
        <w:spacing w:after="200" w:line="276" w:lineRule="auto"/>
        <w:jc w:val="both"/>
        <w:rPr>
          <w:sz w:val="28"/>
          <w:szCs w:val="28"/>
        </w:rPr>
      </w:pPr>
      <w:r w:rsidRPr="00BB6CA6">
        <w:rPr>
          <w:sz w:val="28"/>
          <w:szCs w:val="28"/>
        </w:rPr>
        <w:t>Биофильтр;</w:t>
      </w:r>
    </w:p>
    <w:p w:rsidR="00420FFA" w:rsidRDefault="00420FFA" w:rsidP="007959D7">
      <w:pPr>
        <w:numPr>
          <w:ilvl w:val="0"/>
          <w:numId w:val="40"/>
        </w:numPr>
        <w:spacing w:after="200" w:line="276" w:lineRule="auto"/>
        <w:jc w:val="both"/>
        <w:rPr>
          <w:sz w:val="28"/>
          <w:szCs w:val="28"/>
        </w:rPr>
      </w:pPr>
      <w:r w:rsidRPr="00BB6CA6">
        <w:rPr>
          <w:sz w:val="28"/>
          <w:szCs w:val="28"/>
        </w:rPr>
        <w:t>Вторичный отстойник;</w:t>
      </w:r>
    </w:p>
    <w:p w:rsidR="00420FFA" w:rsidRPr="00BB6CA6" w:rsidRDefault="00420FFA" w:rsidP="007959D7">
      <w:pPr>
        <w:numPr>
          <w:ilvl w:val="0"/>
          <w:numId w:val="40"/>
        </w:numPr>
        <w:spacing w:after="200" w:line="276" w:lineRule="auto"/>
        <w:jc w:val="both"/>
        <w:rPr>
          <w:sz w:val="28"/>
          <w:szCs w:val="28"/>
        </w:rPr>
      </w:pPr>
      <w:r>
        <w:rPr>
          <w:sz w:val="28"/>
          <w:szCs w:val="28"/>
        </w:rPr>
        <w:t>Приямок для сбора осадка</w:t>
      </w:r>
      <w:r w:rsidRPr="00BB6CA6">
        <w:rPr>
          <w:sz w:val="28"/>
          <w:szCs w:val="28"/>
        </w:rPr>
        <w:t>.</w:t>
      </w:r>
    </w:p>
    <w:p w:rsidR="00420FFA" w:rsidRPr="008B0443" w:rsidRDefault="00420FFA" w:rsidP="00FC29C1">
      <w:pPr>
        <w:spacing w:line="276" w:lineRule="auto"/>
        <w:ind w:firstLine="708"/>
        <w:jc w:val="both"/>
        <w:rPr>
          <w:sz w:val="28"/>
          <w:szCs w:val="28"/>
        </w:rPr>
      </w:pPr>
      <w:r w:rsidRPr="006C50D7">
        <w:rPr>
          <w:sz w:val="28"/>
          <w:szCs w:val="28"/>
        </w:rPr>
        <w:t>Сточные воды поступают на КОС самотеком</w:t>
      </w:r>
      <w:r>
        <w:rPr>
          <w:sz w:val="28"/>
          <w:szCs w:val="28"/>
        </w:rPr>
        <w:t>,</w:t>
      </w:r>
      <w:r w:rsidRPr="006C50D7">
        <w:rPr>
          <w:sz w:val="28"/>
          <w:szCs w:val="28"/>
        </w:rPr>
        <w:t xml:space="preserve"> в колодец, в котором </w:t>
      </w:r>
      <w:r>
        <w:rPr>
          <w:sz w:val="28"/>
          <w:szCs w:val="28"/>
        </w:rPr>
        <w:t>расположена решетка</w:t>
      </w:r>
      <w:r w:rsidRPr="006C50D7">
        <w:rPr>
          <w:sz w:val="28"/>
          <w:szCs w:val="28"/>
        </w:rPr>
        <w:t>.</w:t>
      </w:r>
      <w:r>
        <w:rPr>
          <w:sz w:val="28"/>
          <w:szCs w:val="28"/>
        </w:rPr>
        <w:t xml:space="preserve"> </w:t>
      </w:r>
      <w:r w:rsidRPr="008B0443">
        <w:rPr>
          <w:sz w:val="28"/>
          <w:szCs w:val="28"/>
        </w:rPr>
        <w:t>Отбросы с решетки убираются вручную и утилизируются с бытовым мусором.</w:t>
      </w:r>
    </w:p>
    <w:p w:rsidR="00420FFA" w:rsidRPr="008B0443" w:rsidRDefault="00420FFA" w:rsidP="008B0443">
      <w:pPr>
        <w:spacing w:line="276" w:lineRule="auto"/>
        <w:ind w:firstLine="709"/>
        <w:jc w:val="both"/>
        <w:rPr>
          <w:sz w:val="28"/>
          <w:szCs w:val="28"/>
        </w:rPr>
      </w:pPr>
      <w:r w:rsidRPr="008B0443">
        <w:rPr>
          <w:sz w:val="28"/>
          <w:szCs w:val="28"/>
        </w:rPr>
        <w:t xml:space="preserve">Далее стоки поступают на песколовку, где происходит задержание взвешенных частиц минерального происхождения. После песколовки стоки поступают в приемный колодец и по напорному трубопроводу подаются в двухъярусный отстойник для отстаивания. Далее стоки поступают на биофильтр, после биофильтра </w:t>
      </w:r>
      <w:r>
        <w:rPr>
          <w:sz w:val="28"/>
          <w:szCs w:val="28"/>
        </w:rPr>
        <w:t>биологически очищенная вода обеззараживается</w:t>
      </w:r>
      <w:r w:rsidRPr="008B0443">
        <w:rPr>
          <w:sz w:val="28"/>
          <w:szCs w:val="28"/>
        </w:rPr>
        <w:t xml:space="preserve"> </w:t>
      </w:r>
      <w:r>
        <w:rPr>
          <w:sz w:val="28"/>
          <w:szCs w:val="28"/>
        </w:rPr>
        <w:t>гипохлоритом натрия и поступает</w:t>
      </w:r>
      <w:r w:rsidRPr="008B0443">
        <w:rPr>
          <w:sz w:val="28"/>
          <w:szCs w:val="28"/>
        </w:rPr>
        <w:t xml:space="preserve"> во вторичный отстойник, где происходит </w:t>
      </w:r>
      <w:r>
        <w:rPr>
          <w:sz w:val="28"/>
          <w:szCs w:val="28"/>
        </w:rPr>
        <w:t>её осветление</w:t>
      </w:r>
      <w:r w:rsidRPr="008B0443">
        <w:rPr>
          <w:sz w:val="28"/>
          <w:szCs w:val="28"/>
        </w:rPr>
        <w:t>. Осадок из вторичного отстойника перекачивается в двухъярусный отстойник и далее</w:t>
      </w:r>
      <w:r>
        <w:rPr>
          <w:sz w:val="28"/>
          <w:szCs w:val="28"/>
        </w:rPr>
        <w:t xml:space="preserve"> отводится</w:t>
      </w:r>
      <w:r w:rsidRPr="008B0443">
        <w:rPr>
          <w:sz w:val="28"/>
          <w:szCs w:val="28"/>
        </w:rPr>
        <w:t xml:space="preserve"> </w:t>
      </w:r>
      <w:r>
        <w:rPr>
          <w:sz w:val="28"/>
          <w:szCs w:val="28"/>
        </w:rPr>
        <w:t>в приямок, из которого он периодически откачивается и вывозится на иловые площадки КОС «Боровое»</w:t>
      </w:r>
      <w:r w:rsidRPr="008B0443">
        <w:rPr>
          <w:sz w:val="28"/>
          <w:szCs w:val="28"/>
        </w:rPr>
        <w:t xml:space="preserve">. </w:t>
      </w:r>
      <w:r>
        <w:rPr>
          <w:sz w:val="28"/>
          <w:szCs w:val="28"/>
        </w:rPr>
        <w:t xml:space="preserve">Очищенные стоки направляются в оз. Ровенское, водоем </w:t>
      </w:r>
      <w:proofErr w:type="spellStart"/>
      <w:r>
        <w:rPr>
          <w:sz w:val="28"/>
          <w:szCs w:val="28"/>
        </w:rPr>
        <w:t>рыбохозяйственного</w:t>
      </w:r>
      <w:proofErr w:type="spellEnd"/>
      <w:r>
        <w:rPr>
          <w:sz w:val="28"/>
          <w:szCs w:val="28"/>
        </w:rPr>
        <w:t xml:space="preserve"> значения.</w:t>
      </w:r>
    </w:p>
    <w:p w:rsidR="00420FFA" w:rsidRDefault="00420FFA" w:rsidP="008B0443">
      <w:pPr>
        <w:spacing w:line="276" w:lineRule="auto"/>
        <w:ind w:firstLine="709"/>
        <w:jc w:val="both"/>
        <w:rPr>
          <w:sz w:val="28"/>
          <w:szCs w:val="28"/>
        </w:rPr>
      </w:pPr>
      <w:r w:rsidRPr="008B0443">
        <w:rPr>
          <w:sz w:val="28"/>
          <w:szCs w:val="28"/>
        </w:rPr>
        <w:t>Техническое состояние сооружений неудовлетворительное. Металлические конструкции имеют в</w:t>
      </w:r>
      <w:r>
        <w:rPr>
          <w:sz w:val="28"/>
          <w:szCs w:val="28"/>
        </w:rPr>
        <w:t>ысокую степень коррозии</w:t>
      </w:r>
      <w:r w:rsidRPr="008B0443">
        <w:rPr>
          <w:sz w:val="28"/>
          <w:szCs w:val="28"/>
        </w:rPr>
        <w:t>.</w:t>
      </w:r>
    </w:p>
    <w:p w:rsidR="00420FFA" w:rsidRPr="008B0443" w:rsidRDefault="00420FFA" w:rsidP="00C953B7">
      <w:pPr>
        <w:spacing w:line="276" w:lineRule="auto"/>
        <w:ind w:firstLine="709"/>
        <w:jc w:val="both"/>
        <w:rPr>
          <w:sz w:val="28"/>
          <w:szCs w:val="28"/>
        </w:rPr>
      </w:pPr>
      <w:r w:rsidRPr="008B0443">
        <w:rPr>
          <w:sz w:val="28"/>
          <w:szCs w:val="28"/>
        </w:rPr>
        <w:t>Измерение расходов сточных вод, поступающих на очистные сооружения, не производится.</w:t>
      </w:r>
      <w:r>
        <w:rPr>
          <w:sz w:val="28"/>
          <w:szCs w:val="28"/>
        </w:rPr>
        <w:t xml:space="preserve"> Имеется узел учета электроэнергии.</w:t>
      </w:r>
    </w:p>
    <w:p w:rsidR="00420FFA" w:rsidRDefault="00420FFA" w:rsidP="008B0443">
      <w:pPr>
        <w:spacing w:line="276" w:lineRule="auto"/>
        <w:ind w:firstLine="709"/>
        <w:jc w:val="both"/>
        <w:rPr>
          <w:sz w:val="28"/>
          <w:szCs w:val="28"/>
        </w:rPr>
      </w:pPr>
    </w:p>
    <w:p w:rsidR="00420FFA" w:rsidRDefault="00A8013F" w:rsidP="00613A04">
      <w:pPr>
        <w:spacing w:line="276" w:lineRule="auto"/>
        <w:jc w:val="both"/>
        <w:rPr>
          <w:sz w:val="28"/>
          <w:szCs w:val="28"/>
        </w:rPr>
      </w:pPr>
      <w:r>
        <w:rPr>
          <w:noProof/>
          <w:sz w:val="28"/>
          <w:szCs w:val="28"/>
        </w:rPr>
        <w:lastRenderedPageBreak/>
        <w:drawing>
          <wp:inline distT="0" distB="0" distL="0" distR="0">
            <wp:extent cx="1924050" cy="1449070"/>
            <wp:effectExtent l="0" t="0" r="0" b="0"/>
            <wp:docPr id="100" name="Рисунок 113" descr="DSCN4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descr="DSCN4852-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24050" cy="144907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899920" cy="1437005"/>
            <wp:effectExtent l="0" t="0" r="5080" b="0"/>
            <wp:docPr id="101" name="Рисунок 114" descr="DSCN4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descr="DSCN4853-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99920" cy="143700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2089785" cy="1424940"/>
            <wp:effectExtent l="0" t="0" r="5715" b="3810"/>
            <wp:docPr id="102" name="Рисунок 115" descr="DSC0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DSC0351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89785" cy="1424940"/>
                    </a:xfrm>
                    <a:prstGeom prst="rect">
                      <a:avLst/>
                    </a:prstGeom>
                    <a:noFill/>
                    <a:ln>
                      <a:noFill/>
                    </a:ln>
                  </pic:spPr>
                </pic:pic>
              </a:graphicData>
            </a:graphic>
          </wp:inline>
        </w:drawing>
      </w:r>
    </w:p>
    <w:p w:rsidR="00420FFA" w:rsidRDefault="00420FFA" w:rsidP="0045676F">
      <w:pPr>
        <w:spacing w:line="276" w:lineRule="auto"/>
        <w:jc w:val="right"/>
      </w:pPr>
      <w:r>
        <w:t>Санитарная зона охраны               Здание КОС</w:t>
      </w:r>
      <w:r w:rsidRPr="00613A04">
        <w:t xml:space="preserve"> </w:t>
      </w:r>
      <w:r>
        <w:t xml:space="preserve">                </w:t>
      </w:r>
      <w:r w:rsidRPr="00BB6CA6">
        <w:t>Приемный колодец с решеткой.</w:t>
      </w:r>
      <w:r>
        <w:t xml:space="preserve">   </w:t>
      </w:r>
      <w:r>
        <w:tab/>
        <w:t xml:space="preserve">               </w:t>
      </w:r>
    </w:p>
    <w:p w:rsidR="00420FFA" w:rsidRPr="00613A04" w:rsidRDefault="00A8013F" w:rsidP="00875943">
      <w:pPr>
        <w:spacing w:line="276" w:lineRule="auto"/>
        <w:jc w:val="both"/>
      </w:pPr>
      <w:r>
        <w:rPr>
          <w:noProof/>
        </w:rPr>
        <mc:AlternateContent>
          <mc:Choice Requires="wps">
            <w:drawing>
              <wp:anchor distT="0" distB="0" distL="114300" distR="114300" simplePos="0" relativeHeight="251660288" behindDoc="0" locked="0" layoutInCell="1" allowOverlap="1">
                <wp:simplePos x="0" y="0"/>
                <wp:positionH relativeFrom="column">
                  <wp:posOffset>4157345</wp:posOffset>
                </wp:positionH>
                <wp:positionV relativeFrom="paragraph">
                  <wp:posOffset>433705</wp:posOffset>
                </wp:positionV>
                <wp:extent cx="523875" cy="1108075"/>
                <wp:effectExtent l="0" t="38100" r="66675" b="15875"/>
                <wp:wrapNone/>
                <wp:docPr id="136" name="Lin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1108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EA611" id="Line 94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35pt,34.15pt" to="368.6pt,1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" strokecolor="red">
                <v:stroke endarrow="block"/>
              </v:line>
            </w:pict>
          </mc:Fallback>
        </mc:AlternateContent>
      </w:r>
      <w:r>
        <w:rPr>
          <w:noProof/>
          <w:sz w:val="28"/>
          <w:szCs w:val="28"/>
        </w:rPr>
        <w:drawing>
          <wp:inline distT="0" distB="0" distL="0" distR="0">
            <wp:extent cx="1971040" cy="1484630"/>
            <wp:effectExtent l="0" t="0" r="0" b="1270"/>
            <wp:docPr id="103" name="Рисунок 116" descr="DSCN4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DSCN487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71040" cy="148463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83105" cy="1496060"/>
            <wp:effectExtent l="0" t="0" r="0" b="8890"/>
            <wp:docPr id="104" name="Рисунок 117" descr="DSCN4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DSCN4855-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59610" cy="1472565"/>
            <wp:effectExtent l="0" t="0" r="2540" b="0"/>
            <wp:docPr id="105" name="Рисунок 118" descr="DSCN4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DSCN4857-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59610" cy="1472565"/>
                    </a:xfrm>
                    <a:prstGeom prst="rect">
                      <a:avLst/>
                    </a:prstGeom>
                    <a:noFill/>
                    <a:ln>
                      <a:noFill/>
                    </a:ln>
                  </pic:spPr>
                </pic:pic>
              </a:graphicData>
            </a:graphic>
          </wp:inline>
        </w:drawing>
      </w:r>
    </w:p>
    <w:p w:rsidR="00420FFA" w:rsidRPr="00BB6CA6" w:rsidRDefault="00420FFA" w:rsidP="00875943">
      <w:pPr>
        <w:spacing w:line="276" w:lineRule="auto"/>
        <w:jc w:val="both"/>
      </w:pPr>
      <w:r>
        <w:t xml:space="preserve">       Насосная станция</w:t>
      </w:r>
      <w:r w:rsidRPr="00613A04">
        <w:t xml:space="preserve"> </w:t>
      </w:r>
      <w:r>
        <w:t xml:space="preserve">                            Сооружения                      Вентиляционное окно</w:t>
      </w:r>
    </w:p>
    <w:p w:rsidR="00420FFA" w:rsidRPr="00C953B7" w:rsidRDefault="00A8013F" w:rsidP="00C953B7">
      <w:pPr>
        <w:spacing w:line="276" w:lineRule="auto"/>
        <w:rPr>
          <w:sz w:val="28"/>
          <w:szCs w:val="28"/>
        </w:rPr>
      </w:pPr>
      <w:r>
        <w:rPr>
          <w:noProof/>
          <w:sz w:val="28"/>
          <w:szCs w:val="28"/>
        </w:rPr>
        <w:drawing>
          <wp:inline distT="0" distB="0" distL="0" distR="0">
            <wp:extent cx="1983105" cy="1496060"/>
            <wp:effectExtent l="0" t="0" r="0" b="8890"/>
            <wp:docPr id="106" name="Рисунок 119" descr="DSCN4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DSCN4860-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59610" cy="1472565"/>
            <wp:effectExtent l="0" t="0" r="2540" b="0"/>
            <wp:docPr id="107" name="Рисунок 120" descr="DSCN4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descr="DSCN486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59610" cy="1472565"/>
                    </a:xfrm>
                    <a:prstGeom prst="rect">
                      <a:avLst/>
                    </a:prstGeom>
                    <a:noFill/>
                    <a:ln>
                      <a:noFill/>
                    </a:ln>
                  </pic:spPr>
                </pic:pic>
              </a:graphicData>
            </a:graphic>
          </wp:inline>
        </w:drawing>
      </w:r>
      <w:r w:rsidR="00420FFA">
        <w:rPr>
          <w:sz w:val="28"/>
          <w:szCs w:val="28"/>
        </w:rPr>
        <w:t xml:space="preserve">  </w:t>
      </w:r>
      <w:r>
        <w:rPr>
          <w:noProof/>
          <w:sz w:val="28"/>
          <w:szCs w:val="28"/>
        </w:rPr>
        <w:drawing>
          <wp:inline distT="0" distB="0" distL="0" distR="0">
            <wp:extent cx="1983105" cy="1496060"/>
            <wp:effectExtent l="0" t="0" r="0" b="8890"/>
            <wp:docPr id="108" name="Рисунок 121" descr="DSCN4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DSCN4867-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r w:rsidR="00420FFA">
        <w:t xml:space="preserve">   Узел учета электроэнергии            Орошаемый биофильтр                 Загрузка биофильтра</w:t>
      </w:r>
    </w:p>
    <w:p w:rsidR="00420FFA" w:rsidRPr="0045676F" w:rsidRDefault="00A8013F" w:rsidP="0045676F">
      <w:pPr>
        <w:spacing w:line="276" w:lineRule="auto"/>
        <w:jc w:val="both"/>
      </w:pPr>
      <w:r>
        <w:rPr>
          <w:noProof/>
        </w:rPr>
        <w:drawing>
          <wp:inline distT="0" distB="0" distL="0" distR="0">
            <wp:extent cx="1995170" cy="1508125"/>
            <wp:effectExtent l="0" t="0" r="5080" b="0"/>
            <wp:docPr id="109" name="Рисунок 122" descr="DSCN4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descr="DSCN487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95170" cy="1508125"/>
                    </a:xfrm>
                    <a:prstGeom prst="rect">
                      <a:avLst/>
                    </a:prstGeom>
                    <a:noFill/>
                    <a:ln>
                      <a:noFill/>
                    </a:ln>
                  </pic:spPr>
                </pic:pic>
              </a:graphicData>
            </a:graphic>
          </wp:inline>
        </w:drawing>
      </w:r>
      <w:r w:rsidR="00420FFA">
        <w:t xml:space="preserve"> </w:t>
      </w:r>
      <w:r>
        <w:rPr>
          <w:noProof/>
        </w:rPr>
        <w:drawing>
          <wp:inline distT="0" distB="0" distL="0" distR="0">
            <wp:extent cx="1983105" cy="1496060"/>
            <wp:effectExtent l="0" t="0" r="0" b="8890"/>
            <wp:docPr id="110" name="Рисунок 123" descr="DSCN48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DSCN4870-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83105" cy="1496060"/>
                    </a:xfrm>
                    <a:prstGeom prst="rect">
                      <a:avLst/>
                    </a:prstGeom>
                    <a:noFill/>
                    <a:ln>
                      <a:noFill/>
                    </a:ln>
                  </pic:spPr>
                </pic:pic>
              </a:graphicData>
            </a:graphic>
          </wp:inline>
        </w:drawing>
      </w:r>
      <w:r w:rsidR="00420FFA">
        <w:t xml:space="preserve"> </w:t>
      </w:r>
      <w:r>
        <w:rPr>
          <w:noProof/>
        </w:rPr>
        <w:drawing>
          <wp:inline distT="0" distB="0" distL="0" distR="0">
            <wp:extent cx="1971040" cy="1484630"/>
            <wp:effectExtent l="0" t="0" r="0" b="1270"/>
            <wp:docPr id="111" name="Рисунок 1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71040" cy="1484630"/>
                    </a:xfrm>
                    <a:prstGeom prst="rect">
                      <a:avLst/>
                    </a:prstGeom>
                    <a:noFill/>
                    <a:ln>
                      <a:noFill/>
                    </a:ln>
                  </pic:spPr>
                </pic:pic>
              </a:graphicData>
            </a:graphic>
          </wp:inline>
        </w:drawing>
      </w:r>
    </w:p>
    <w:p w:rsidR="00420FFA" w:rsidRDefault="00420FFA" w:rsidP="0045676F">
      <w:pPr>
        <w:spacing w:line="276" w:lineRule="auto"/>
        <w:jc w:val="both"/>
      </w:pPr>
      <w:r>
        <w:t xml:space="preserve">  </w:t>
      </w:r>
      <w:proofErr w:type="spellStart"/>
      <w:r>
        <w:t>Реагентное</w:t>
      </w:r>
      <w:proofErr w:type="spellEnd"/>
      <w:r>
        <w:t xml:space="preserve"> хозяйство, дозирование гипохлорита натрия      Очищенная вода на выходе КОС</w:t>
      </w:r>
    </w:p>
    <w:p w:rsidR="00420FFA" w:rsidRDefault="00420FFA" w:rsidP="0045676F">
      <w:pPr>
        <w:spacing w:line="276" w:lineRule="auto"/>
        <w:jc w:val="both"/>
      </w:pPr>
    </w:p>
    <w:p w:rsidR="00420FFA" w:rsidRDefault="00420FFA" w:rsidP="0045676F">
      <w:pPr>
        <w:spacing w:line="276" w:lineRule="auto"/>
        <w:jc w:val="both"/>
      </w:pPr>
    </w:p>
    <w:p w:rsidR="00420FFA" w:rsidRPr="001E4DC5" w:rsidRDefault="00420FFA" w:rsidP="001E5FFC">
      <w:pPr>
        <w:pStyle w:val="1"/>
        <w:numPr>
          <w:ilvl w:val="2"/>
          <w:numId w:val="64"/>
        </w:numPr>
        <w:jc w:val="center"/>
      </w:pPr>
      <w:bookmarkStart w:id="406" w:name="_Toc400027898"/>
      <w:r>
        <w:t>Качество исходной и очищенной сточной воды на входе-выходе КОС микрорайона КНИ</w:t>
      </w:r>
      <w:bookmarkEnd w:id="406"/>
    </w:p>
    <w:p w:rsidR="00420FFA" w:rsidRDefault="00420FFA" w:rsidP="00F1343B">
      <w:pPr>
        <w:spacing w:line="276" w:lineRule="auto"/>
        <w:jc w:val="both"/>
      </w:pPr>
    </w:p>
    <w:p w:rsidR="00420FFA" w:rsidRDefault="00420FFA" w:rsidP="001E4DC5">
      <w:pPr>
        <w:spacing w:line="276" w:lineRule="auto"/>
        <w:ind w:firstLine="708"/>
        <w:jc w:val="both"/>
        <w:rPr>
          <w:sz w:val="28"/>
          <w:szCs w:val="28"/>
          <w:lang w:eastAsia="ar-SA"/>
        </w:rPr>
      </w:pPr>
      <w:r w:rsidRPr="00C90A72">
        <w:rPr>
          <w:sz w:val="28"/>
          <w:szCs w:val="28"/>
          <w:lang w:eastAsia="ar-SA"/>
        </w:rPr>
        <w:t>В соответствии с представленным</w:t>
      </w:r>
      <w:r>
        <w:rPr>
          <w:sz w:val="28"/>
          <w:szCs w:val="28"/>
          <w:lang w:eastAsia="ar-SA"/>
        </w:rPr>
        <w:t>и протоколами лабораторных исследований проб бытовых сточных вод, отобранных:</w:t>
      </w:r>
    </w:p>
    <w:p w:rsidR="00420FFA" w:rsidRDefault="00420FFA" w:rsidP="007959D7">
      <w:pPr>
        <w:numPr>
          <w:ilvl w:val="0"/>
          <w:numId w:val="36"/>
        </w:numPr>
        <w:spacing w:line="276" w:lineRule="auto"/>
        <w:jc w:val="both"/>
        <w:rPr>
          <w:sz w:val="28"/>
          <w:szCs w:val="28"/>
          <w:lang w:eastAsia="ar-SA"/>
        </w:rPr>
      </w:pPr>
      <w:r>
        <w:rPr>
          <w:sz w:val="28"/>
          <w:szCs w:val="28"/>
          <w:lang w:eastAsia="ar-SA"/>
        </w:rPr>
        <w:t>на входе и выходе с КОС - протокол № 1.218,219-вс-14 от 02.04.2014 г;</w:t>
      </w:r>
    </w:p>
    <w:p w:rsidR="00420FFA" w:rsidRDefault="00420FFA" w:rsidP="007959D7">
      <w:pPr>
        <w:numPr>
          <w:ilvl w:val="0"/>
          <w:numId w:val="36"/>
        </w:numPr>
        <w:spacing w:line="276" w:lineRule="auto"/>
        <w:jc w:val="both"/>
        <w:rPr>
          <w:sz w:val="28"/>
          <w:szCs w:val="28"/>
          <w:lang w:eastAsia="ar-SA"/>
        </w:rPr>
      </w:pPr>
      <w:r>
        <w:rPr>
          <w:sz w:val="28"/>
          <w:szCs w:val="28"/>
          <w:lang w:eastAsia="ar-SA"/>
        </w:rPr>
        <w:lastRenderedPageBreak/>
        <w:t>на выходе с КОС – протокол № 2.3.219-вс-14 от 20.03.2014 г;</w:t>
      </w:r>
    </w:p>
    <w:p w:rsidR="00420FFA" w:rsidRDefault="00420FFA" w:rsidP="007959D7">
      <w:pPr>
        <w:numPr>
          <w:ilvl w:val="0"/>
          <w:numId w:val="36"/>
        </w:numPr>
        <w:spacing w:line="276" w:lineRule="auto"/>
        <w:jc w:val="both"/>
        <w:rPr>
          <w:sz w:val="28"/>
          <w:szCs w:val="28"/>
          <w:lang w:eastAsia="ar-SA"/>
        </w:rPr>
      </w:pPr>
      <w:r>
        <w:rPr>
          <w:sz w:val="28"/>
          <w:szCs w:val="28"/>
          <w:lang w:eastAsia="ar-SA"/>
        </w:rPr>
        <w:t>из водоема в 50 м от места выпуска сточных вод – протокол № 1.1654-в-13 от 29.08.2013 г;</w:t>
      </w:r>
    </w:p>
    <w:p w:rsidR="00420FFA" w:rsidRDefault="00420FFA" w:rsidP="007959D7">
      <w:pPr>
        <w:numPr>
          <w:ilvl w:val="0"/>
          <w:numId w:val="36"/>
        </w:numPr>
        <w:spacing w:line="276" w:lineRule="auto"/>
        <w:jc w:val="both"/>
        <w:rPr>
          <w:sz w:val="28"/>
          <w:szCs w:val="28"/>
          <w:lang w:eastAsia="ar-SA"/>
        </w:rPr>
      </w:pPr>
      <w:r>
        <w:rPr>
          <w:sz w:val="28"/>
          <w:szCs w:val="28"/>
          <w:lang w:eastAsia="ar-SA"/>
        </w:rPr>
        <w:t>из водоема в 500 м ниже места выпуска сточных вод – протокол №</w:t>
      </w:r>
      <w:r w:rsidRPr="008A4471">
        <w:rPr>
          <w:sz w:val="28"/>
          <w:szCs w:val="28"/>
          <w:lang w:eastAsia="ar-SA"/>
        </w:rPr>
        <w:t xml:space="preserve"> </w:t>
      </w:r>
      <w:r>
        <w:rPr>
          <w:sz w:val="28"/>
          <w:szCs w:val="28"/>
          <w:lang w:eastAsia="ar-SA"/>
        </w:rPr>
        <w:t xml:space="preserve">1,1655-в-13 от 29.08.2013 г </w:t>
      </w:r>
    </w:p>
    <w:p w:rsidR="00420FFA" w:rsidRDefault="00420FFA" w:rsidP="001E4DC5">
      <w:pPr>
        <w:spacing w:line="276" w:lineRule="auto"/>
        <w:jc w:val="both"/>
        <w:rPr>
          <w:sz w:val="28"/>
          <w:szCs w:val="28"/>
          <w:lang w:eastAsia="ar-SA"/>
        </w:rPr>
      </w:pPr>
      <w:r>
        <w:rPr>
          <w:sz w:val="28"/>
          <w:szCs w:val="28"/>
          <w:lang w:eastAsia="ar-SA"/>
        </w:rPr>
        <w:t>можно заключить следующее:</w:t>
      </w:r>
    </w:p>
    <w:p w:rsidR="00420FFA" w:rsidRDefault="00420FFA" w:rsidP="007959D7">
      <w:pPr>
        <w:numPr>
          <w:ilvl w:val="0"/>
          <w:numId w:val="44"/>
        </w:numPr>
        <w:spacing w:line="276" w:lineRule="auto"/>
        <w:jc w:val="both"/>
        <w:rPr>
          <w:sz w:val="28"/>
          <w:szCs w:val="28"/>
          <w:lang w:eastAsia="ar-SA"/>
        </w:rPr>
      </w:pPr>
      <w:r w:rsidRPr="001114C2">
        <w:rPr>
          <w:sz w:val="28"/>
          <w:szCs w:val="28"/>
          <w:lang w:eastAsia="ar-SA"/>
        </w:rPr>
        <w:t>Концентрация взвешенных веществ (ВВ) на входе  в КОС составляет:</w:t>
      </w:r>
      <w:r>
        <w:rPr>
          <w:sz w:val="28"/>
          <w:szCs w:val="28"/>
          <w:lang w:eastAsia="ar-SA"/>
        </w:rPr>
        <w:t xml:space="preserve"> 35±7 мг/дм</w:t>
      </w:r>
      <w:r>
        <w:rPr>
          <w:sz w:val="28"/>
          <w:szCs w:val="28"/>
          <w:vertAlign w:val="superscript"/>
          <w:lang w:eastAsia="ar-SA"/>
        </w:rPr>
        <w:t>3</w:t>
      </w:r>
      <w:r>
        <w:rPr>
          <w:sz w:val="28"/>
          <w:szCs w:val="28"/>
          <w:lang w:eastAsia="ar-SA"/>
        </w:rPr>
        <w:t>,</w:t>
      </w:r>
    </w:p>
    <w:p w:rsidR="00420FFA" w:rsidRDefault="00420FFA" w:rsidP="007959D7">
      <w:pPr>
        <w:numPr>
          <w:ilvl w:val="0"/>
          <w:numId w:val="38"/>
        </w:numPr>
        <w:rPr>
          <w:sz w:val="28"/>
          <w:szCs w:val="28"/>
          <w:lang w:eastAsia="ar-SA"/>
        </w:rPr>
      </w:pPr>
      <w:r w:rsidRPr="008A4471">
        <w:rPr>
          <w:sz w:val="28"/>
          <w:szCs w:val="28"/>
          <w:lang w:eastAsia="ar-SA"/>
        </w:rPr>
        <w:t>Концентрация взвешенных веществ на в</w:t>
      </w:r>
      <w:r>
        <w:rPr>
          <w:sz w:val="28"/>
          <w:szCs w:val="28"/>
          <w:lang w:eastAsia="ar-SA"/>
        </w:rPr>
        <w:t>ыходе с</w:t>
      </w:r>
      <w:r w:rsidRPr="008A4471">
        <w:rPr>
          <w:sz w:val="28"/>
          <w:szCs w:val="28"/>
          <w:lang w:eastAsia="ar-SA"/>
        </w:rPr>
        <w:t xml:space="preserve"> КОС составляет</w:t>
      </w:r>
      <w:r>
        <w:rPr>
          <w:sz w:val="28"/>
          <w:szCs w:val="28"/>
          <w:lang w:eastAsia="ar-SA"/>
        </w:rPr>
        <w:t>:</w:t>
      </w:r>
      <w:r w:rsidRPr="008A4471">
        <w:rPr>
          <w:sz w:val="28"/>
          <w:szCs w:val="28"/>
          <w:lang w:eastAsia="ar-SA"/>
        </w:rPr>
        <w:t xml:space="preserve"> </w:t>
      </w:r>
      <w:r>
        <w:rPr>
          <w:sz w:val="28"/>
          <w:szCs w:val="28"/>
          <w:lang w:eastAsia="ar-SA"/>
        </w:rPr>
        <w:t>11</w:t>
      </w:r>
      <w:r w:rsidRPr="008A4471">
        <w:rPr>
          <w:sz w:val="28"/>
          <w:szCs w:val="28"/>
          <w:lang w:eastAsia="ar-SA"/>
        </w:rPr>
        <w:t>±</w:t>
      </w:r>
      <w:r>
        <w:rPr>
          <w:sz w:val="28"/>
          <w:szCs w:val="28"/>
          <w:lang w:eastAsia="ar-SA"/>
        </w:rPr>
        <w:t>2</w:t>
      </w:r>
      <w:r w:rsidRPr="008A4471">
        <w:rPr>
          <w:sz w:val="28"/>
          <w:szCs w:val="28"/>
          <w:lang w:eastAsia="ar-SA"/>
        </w:rPr>
        <w:t xml:space="preserve"> мг/дм</w:t>
      </w:r>
      <w:r w:rsidRPr="008A4471">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8"/>
        </w:numPr>
        <w:rPr>
          <w:sz w:val="28"/>
          <w:szCs w:val="28"/>
          <w:lang w:eastAsia="ar-SA"/>
        </w:rPr>
      </w:pPr>
      <w:r>
        <w:rPr>
          <w:sz w:val="28"/>
          <w:szCs w:val="28"/>
          <w:lang w:eastAsia="ar-SA"/>
        </w:rPr>
        <w:t>Эффективность работы сооружений по удалению ВВ - 69%</w:t>
      </w:r>
    </w:p>
    <w:p w:rsidR="00420FFA" w:rsidRDefault="00420FFA" w:rsidP="007959D7">
      <w:pPr>
        <w:numPr>
          <w:ilvl w:val="0"/>
          <w:numId w:val="44"/>
        </w:numPr>
        <w:spacing w:line="276" w:lineRule="auto"/>
        <w:jc w:val="both"/>
        <w:rPr>
          <w:sz w:val="28"/>
          <w:szCs w:val="28"/>
          <w:lang w:eastAsia="ar-SA"/>
        </w:rPr>
      </w:pPr>
      <w:r>
        <w:rPr>
          <w:sz w:val="28"/>
          <w:szCs w:val="28"/>
          <w:lang w:eastAsia="ar-SA"/>
        </w:rPr>
        <w:t>Концентрация БПК</w:t>
      </w:r>
      <w:r>
        <w:rPr>
          <w:sz w:val="28"/>
          <w:szCs w:val="28"/>
          <w:vertAlign w:val="subscript"/>
          <w:lang w:eastAsia="ar-SA"/>
        </w:rPr>
        <w:t>5</w:t>
      </w:r>
      <w:r>
        <w:rPr>
          <w:sz w:val="28"/>
          <w:szCs w:val="28"/>
          <w:lang w:eastAsia="ar-SA"/>
        </w:rPr>
        <w:t xml:space="preserve"> на входе в КОС составляет: 28±14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sidRPr="00CF32A8">
        <w:rPr>
          <w:sz w:val="28"/>
          <w:szCs w:val="28"/>
          <w:lang w:eastAsia="ar-SA"/>
        </w:rPr>
        <w:t>БПК</w:t>
      </w:r>
      <w:r w:rsidRPr="00CF32A8">
        <w:rPr>
          <w:sz w:val="28"/>
          <w:szCs w:val="28"/>
          <w:vertAlign w:val="subscript"/>
          <w:lang w:eastAsia="ar-SA"/>
        </w:rPr>
        <w:t>5</w:t>
      </w:r>
      <w:r>
        <w:rPr>
          <w:sz w:val="28"/>
          <w:szCs w:val="28"/>
          <w:lang w:eastAsia="ar-SA"/>
        </w:rPr>
        <w:t xml:space="preserve"> </w:t>
      </w:r>
      <w:r w:rsidRPr="008A4471">
        <w:rPr>
          <w:sz w:val="28"/>
          <w:szCs w:val="28"/>
          <w:lang w:eastAsia="ar-SA"/>
        </w:rPr>
        <w:t xml:space="preserve">на выходе с КОС составляет: </w:t>
      </w:r>
      <w:r>
        <w:rPr>
          <w:b/>
          <w:sz w:val="28"/>
          <w:szCs w:val="28"/>
          <w:lang w:eastAsia="ar-SA"/>
        </w:rPr>
        <w:t>7,1</w:t>
      </w:r>
      <w:r w:rsidRPr="00FF4A3B">
        <w:rPr>
          <w:b/>
          <w:sz w:val="28"/>
          <w:szCs w:val="28"/>
          <w:lang w:eastAsia="ar-SA"/>
        </w:rPr>
        <w:t>±</w:t>
      </w:r>
      <w:r>
        <w:rPr>
          <w:b/>
          <w:sz w:val="28"/>
          <w:szCs w:val="28"/>
          <w:lang w:eastAsia="ar-SA"/>
        </w:rPr>
        <w:t>1,0</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CF32A8"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75</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t xml:space="preserve">Концентрация </w:t>
      </w:r>
      <w:proofErr w:type="spellStart"/>
      <w:r>
        <w:rPr>
          <w:sz w:val="28"/>
          <w:szCs w:val="28"/>
          <w:lang w:eastAsia="ar-SA"/>
        </w:rPr>
        <w:t>БПК</w:t>
      </w:r>
      <w:r>
        <w:rPr>
          <w:sz w:val="28"/>
          <w:szCs w:val="28"/>
          <w:vertAlign w:val="subscript"/>
          <w:lang w:eastAsia="ar-SA"/>
        </w:rPr>
        <w:t>пол</w:t>
      </w:r>
      <w:proofErr w:type="spellEnd"/>
      <w:r>
        <w:rPr>
          <w:sz w:val="28"/>
          <w:szCs w:val="28"/>
          <w:vertAlign w:val="subscript"/>
          <w:lang w:eastAsia="ar-SA"/>
        </w:rPr>
        <w:t>.</w:t>
      </w:r>
      <w:r>
        <w:rPr>
          <w:sz w:val="28"/>
          <w:szCs w:val="28"/>
          <w:lang w:eastAsia="ar-SA"/>
        </w:rPr>
        <w:t xml:space="preserve"> на входе в КОС составляет: 37±5</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sidRPr="00CF32A8">
        <w:rPr>
          <w:sz w:val="28"/>
          <w:szCs w:val="28"/>
          <w:lang w:eastAsia="ar-SA"/>
        </w:rPr>
        <w:t>БПК</w:t>
      </w:r>
      <w:r w:rsidRPr="00CF32A8">
        <w:rPr>
          <w:sz w:val="28"/>
          <w:szCs w:val="28"/>
          <w:vertAlign w:val="subscript"/>
          <w:lang w:eastAsia="ar-SA"/>
        </w:rPr>
        <w:t>5</w:t>
      </w:r>
      <w:r>
        <w:rPr>
          <w:sz w:val="28"/>
          <w:szCs w:val="28"/>
          <w:lang w:eastAsia="ar-SA"/>
        </w:rPr>
        <w:t xml:space="preserve"> </w:t>
      </w:r>
      <w:r w:rsidRPr="008A4471">
        <w:rPr>
          <w:sz w:val="28"/>
          <w:szCs w:val="28"/>
          <w:lang w:eastAsia="ar-SA"/>
        </w:rPr>
        <w:t xml:space="preserve">на выходе с КОС составляет: </w:t>
      </w:r>
      <w:r>
        <w:rPr>
          <w:b/>
          <w:sz w:val="28"/>
          <w:szCs w:val="28"/>
          <w:lang w:eastAsia="ar-SA"/>
        </w:rPr>
        <w:t>9,5</w:t>
      </w:r>
      <w:r w:rsidRPr="00FF4A3B">
        <w:rPr>
          <w:b/>
          <w:sz w:val="28"/>
          <w:szCs w:val="28"/>
          <w:lang w:eastAsia="ar-SA"/>
        </w:rPr>
        <w:t>±</w:t>
      </w:r>
      <w:r>
        <w:rPr>
          <w:b/>
          <w:sz w:val="28"/>
          <w:szCs w:val="28"/>
          <w:lang w:eastAsia="ar-SA"/>
        </w:rPr>
        <w:t>1,3</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74</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t>Концентрация ХПК</w:t>
      </w:r>
      <w:r>
        <w:rPr>
          <w:sz w:val="28"/>
          <w:szCs w:val="28"/>
          <w:vertAlign w:val="subscript"/>
          <w:lang w:eastAsia="ar-SA"/>
        </w:rPr>
        <w:t>.</w:t>
      </w:r>
      <w:r>
        <w:rPr>
          <w:sz w:val="28"/>
          <w:szCs w:val="28"/>
          <w:lang w:eastAsia="ar-SA"/>
        </w:rPr>
        <w:t xml:space="preserve"> на входе в КОС составляет: 138±27</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 xml:space="preserve">ХПК </w:t>
      </w:r>
      <w:r w:rsidRPr="008A4471">
        <w:rPr>
          <w:sz w:val="28"/>
          <w:szCs w:val="28"/>
          <w:lang w:eastAsia="ar-SA"/>
        </w:rPr>
        <w:t xml:space="preserve">на выходе с КОС составляет: </w:t>
      </w:r>
      <w:r>
        <w:rPr>
          <w:sz w:val="28"/>
          <w:szCs w:val="28"/>
          <w:lang w:eastAsia="ar-SA"/>
        </w:rPr>
        <w:t>49±12</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64</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t>Концентрация общего железа</w:t>
      </w:r>
      <w:r>
        <w:rPr>
          <w:sz w:val="28"/>
          <w:szCs w:val="28"/>
          <w:vertAlign w:val="subscript"/>
          <w:lang w:eastAsia="ar-SA"/>
        </w:rPr>
        <w:t xml:space="preserve"> </w:t>
      </w:r>
      <w:r>
        <w:rPr>
          <w:sz w:val="28"/>
          <w:szCs w:val="28"/>
          <w:lang w:eastAsia="ar-SA"/>
        </w:rPr>
        <w:t>на входе в КОС составляет: 1,26±0,19</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общего железа</w:t>
      </w:r>
      <w:r>
        <w:rPr>
          <w:sz w:val="28"/>
          <w:szCs w:val="28"/>
          <w:vertAlign w:val="subscript"/>
          <w:lang w:eastAsia="ar-SA"/>
        </w:rPr>
        <w:t xml:space="preserve"> </w:t>
      </w:r>
      <w:r w:rsidRPr="008A4471">
        <w:rPr>
          <w:sz w:val="28"/>
          <w:szCs w:val="28"/>
          <w:lang w:eastAsia="ar-SA"/>
        </w:rPr>
        <w:t xml:space="preserve">на выходе с КОС составляет: </w:t>
      </w:r>
      <w:r>
        <w:rPr>
          <w:b/>
          <w:sz w:val="28"/>
          <w:szCs w:val="28"/>
          <w:lang w:eastAsia="ar-SA"/>
        </w:rPr>
        <w:t>0,72</w:t>
      </w:r>
      <w:r w:rsidRPr="00FF4A3B">
        <w:rPr>
          <w:b/>
          <w:sz w:val="28"/>
          <w:szCs w:val="28"/>
          <w:lang w:eastAsia="ar-SA"/>
        </w:rPr>
        <w:t>±0,</w:t>
      </w:r>
      <w:r>
        <w:rPr>
          <w:b/>
          <w:sz w:val="28"/>
          <w:szCs w:val="28"/>
          <w:lang w:eastAsia="ar-SA"/>
        </w:rPr>
        <w:t>22</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БПК</w:t>
      </w:r>
      <w:r>
        <w:rPr>
          <w:sz w:val="28"/>
          <w:szCs w:val="28"/>
          <w:vertAlign w:val="subscript"/>
          <w:lang w:eastAsia="ar-SA"/>
        </w:rPr>
        <w:t xml:space="preserve">5 </w:t>
      </w:r>
      <w:r>
        <w:rPr>
          <w:sz w:val="28"/>
          <w:szCs w:val="28"/>
          <w:lang w:eastAsia="ar-SA"/>
        </w:rPr>
        <w:t>–</w:t>
      </w:r>
      <w:r w:rsidRPr="008A4471">
        <w:rPr>
          <w:sz w:val="28"/>
          <w:szCs w:val="28"/>
          <w:lang w:eastAsia="ar-SA"/>
        </w:rPr>
        <w:t xml:space="preserve"> </w:t>
      </w:r>
      <w:r>
        <w:rPr>
          <w:sz w:val="28"/>
          <w:szCs w:val="28"/>
          <w:lang w:eastAsia="ar-SA"/>
        </w:rPr>
        <w:t>43</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t>Концентрация азота аммонийного на входе в КОС составляет: 7,8±1,6</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 xml:space="preserve">азота аммонийного </w:t>
      </w:r>
      <w:r w:rsidRPr="008A4471">
        <w:rPr>
          <w:sz w:val="28"/>
          <w:szCs w:val="28"/>
          <w:lang w:eastAsia="ar-SA"/>
        </w:rPr>
        <w:t xml:space="preserve">на выходе с КОС составляет: </w:t>
      </w:r>
      <w:r w:rsidRPr="004B770C">
        <w:rPr>
          <w:b/>
          <w:sz w:val="28"/>
          <w:szCs w:val="28"/>
          <w:lang w:eastAsia="ar-SA"/>
        </w:rPr>
        <w:t>5,3±1,1</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азота аммонийного</w:t>
      </w:r>
      <w:r>
        <w:rPr>
          <w:sz w:val="28"/>
          <w:szCs w:val="28"/>
          <w:vertAlign w:val="subscript"/>
          <w:lang w:eastAsia="ar-SA"/>
        </w:rPr>
        <w:t xml:space="preserve"> </w:t>
      </w:r>
      <w:r>
        <w:rPr>
          <w:sz w:val="28"/>
          <w:szCs w:val="28"/>
          <w:lang w:eastAsia="ar-SA"/>
        </w:rPr>
        <w:t>–</w:t>
      </w:r>
      <w:r w:rsidRPr="008A4471">
        <w:rPr>
          <w:sz w:val="28"/>
          <w:szCs w:val="28"/>
          <w:lang w:eastAsia="ar-SA"/>
        </w:rPr>
        <w:t xml:space="preserve"> </w:t>
      </w:r>
      <w:r>
        <w:rPr>
          <w:sz w:val="28"/>
          <w:szCs w:val="28"/>
          <w:lang w:eastAsia="ar-SA"/>
        </w:rPr>
        <w:t>32</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t>Концентрация фосфора общего на входе в КОС составляет: 1,6±0,4</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 xml:space="preserve">фосфора общего </w:t>
      </w:r>
      <w:r w:rsidRPr="008A4471">
        <w:rPr>
          <w:sz w:val="28"/>
          <w:szCs w:val="28"/>
          <w:lang w:eastAsia="ar-SA"/>
        </w:rPr>
        <w:t xml:space="preserve">на выходе с КОС составляет: </w:t>
      </w:r>
      <w:r w:rsidRPr="004B770C">
        <w:rPr>
          <w:b/>
          <w:sz w:val="28"/>
          <w:szCs w:val="28"/>
          <w:lang w:eastAsia="ar-SA"/>
        </w:rPr>
        <w:t>2,5±0,6</w:t>
      </w:r>
      <w:r w:rsidRPr="008A4471">
        <w:rPr>
          <w:sz w:val="28"/>
          <w:szCs w:val="28"/>
          <w:lang w:eastAsia="ar-SA"/>
        </w:rPr>
        <w:t xml:space="preserve"> </w:t>
      </w:r>
      <w:r>
        <w:rPr>
          <w:sz w:val="28"/>
          <w:szCs w:val="28"/>
          <w:lang w:eastAsia="ar-SA"/>
        </w:rPr>
        <w:t xml:space="preserve"> </w:t>
      </w:r>
      <w:r w:rsidRPr="008A4471">
        <w:rPr>
          <w:sz w:val="28"/>
          <w:szCs w:val="28"/>
          <w:lang w:eastAsia="ar-SA"/>
        </w:rPr>
        <w:t>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фосфора общего –</w:t>
      </w:r>
      <w:r w:rsidRPr="008A4471">
        <w:rPr>
          <w:sz w:val="28"/>
          <w:szCs w:val="28"/>
          <w:lang w:eastAsia="ar-SA"/>
        </w:rPr>
        <w:t xml:space="preserve"> </w:t>
      </w:r>
      <w:r>
        <w:rPr>
          <w:sz w:val="28"/>
          <w:szCs w:val="28"/>
          <w:lang w:eastAsia="ar-SA"/>
        </w:rPr>
        <w:t>отрицательная: -36</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lastRenderedPageBreak/>
        <w:t>Концентрация фосфора фосфатов на входе в КОС составляет: 1,09±0,11</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 xml:space="preserve">азота аммонийного </w:t>
      </w:r>
      <w:r w:rsidRPr="008A4471">
        <w:rPr>
          <w:sz w:val="28"/>
          <w:szCs w:val="28"/>
          <w:lang w:eastAsia="ar-SA"/>
        </w:rPr>
        <w:t xml:space="preserve">на выходе с КОС составляет: </w:t>
      </w:r>
      <w:r>
        <w:rPr>
          <w:b/>
          <w:sz w:val="28"/>
          <w:szCs w:val="28"/>
          <w:lang w:eastAsia="ar-SA"/>
        </w:rPr>
        <w:t>1,32</w:t>
      </w:r>
      <w:r w:rsidRPr="004B770C">
        <w:rPr>
          <w:b/>
          <w:sz w:val="28"/>
          <w:szCs w:val="28"/>
          <w:lang w:eastAsia="ar-SA"/>
        </w:rPr>
        <w:t>±0,</w:t>
      </w:r>
      <w:r>
        <w:rPr>
          <w:b/>
          <w:sz w:val="28"/>
          <w:szCs w:val="28"/>
          <w:lang w:eastAsia="ar-SA"/>
        </w:rPr>
        <w:t>13</w:t>
      </w:r>
      <w:r w:rsidRPr="008A4471">
        <w:rPr>
          <w:sz w:val="28"/>
          <w:szCs w:val="28"/>
          <w:lang w:eastAsia="ar-SA"/>
        </w:rPr>
        <w:t xml:space="preserve"> </w:t>
      </w:r>
      <w:r>
        <w:rPr>
          <w:sz w:val="28"/>
          <w:szCs w:val="28"/>
          <w:lang w:eastAsia="ar-SA"/>
        </w:rPr>
        <w:t xml:space="preserve"> </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фосфора фосфатов –</w:t>
      </w:r>
      <w:r w:rsidRPr="008A4471">
        <w:rPr>
          <w:sz w:val="28"/>
          <w:szCs w:val="28"/>
          <w:lang w:eastAsia="ar-SA"/>
        </w:rPr>
        <w:t xml:space="preserve"> </w:t>
      </w:r>
      <w:r>
        <w:rPr>
          <w:sz w:val="28"/>
          <w:szCs w:val="28"/>
          <w:lang w:eastAsia="ar-SA"/>
        </w:rPr>
        <w:t>отрицательная: -17,7</w:t>
      </w:r>
      <w:r w:rsidRPr="008A4471">
        <w:rPr>
          <w:sz w:val="28"/>
          <w:szCs w:val="28"/>
          <w:lang w:eastAsia="ar-SA"/>
        </w:rPr>
        <w:t>%</w:t>
      </w:r>
      <w:r>
        <w:rPr>
          <w:sz w:val="28"/>
          <w:szCs w:val="28"/>
          <w:lang w:eastAsia="ar-SA"/>
        </w:rPr>
        <w:t>.</w:t>
      </w:r>
    </w:p>
    <w:p w:rsidR="00420FFA" w:rsidRDefault="00420FFA" w:rsidP="007959D7">
      <w:pPr>
        <w:numPr>
          <w:ilvl w:val="0"/>
          <w:numId w:val="44"/>
        </w:numPr>
        <w:spacing w:line="276" w:lineRule="auto"/>
        <w:jc w:val="both"/>
        <w:rPr>
          <w:sz w:val="28"/>
          <w:szCs w:val="28"/>
          <w:lang w:eastAsia="ar-SA"/>
        </w:rPr>
      </w:pPr>
      <w:r>
        <w:rPr>
          <w:sz w:val="28"/>
          <w:szCs w:val="28"/>
          <w:lang w:eastAsia="ar-SA"/>
        </w:rPr>
        <w:t>Концентрация общего азота на входе в КОС составляет: 13±4</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 xml:space="preserve">Концентрация </w:t>
      </w:r>
      <w:r>
        <w:rPr>
          <w:sz w:val="28"/>
          <w:szCs w:val="28"/>
          <w:lang w:eastAsia="ar-SA"/>
        </w:rPr>
        <w:t xml:space="preserve">азота аммонийного </w:t>
      </w:r>
      <w:r w:rsidRPr="008A4471">
        <w:rPr>
          <w:sz w:val="28"/>
          <w:szCs w:val="28"/>
          <w:lang w:eastAsia="ar-SA"/>
        </w:rPr>
        <w:t xml:space="preserve">на выходе с КОС составляет: </w:t>
      </w:r>
      <w:r>
        <w:rPr>
          <w:b/>
          <w:sz w:val="28"/>
          <w:szCs w:val="28"/>
          <w:lang w:eastAsia="ar-SA"/>
        </w:rPr>
        <w:t>12</w:t>
      </w:r>
      <w:r w:rsidRPr="004B770C">
        <w:rPr>
          <w:b/>
          <w:sz w:val="28"/>
          <w:szCs w:val="28"/>
          <w:lang w:eastAsia="ar-SA"/>
        </w:rPr>
        <w:t>±</w:t>
      </w:r>
      <w:r>
        <w:rPr>
          <w:b/>
          <w:sz w:val="28"/>
          <w:szCs w:val="28"/>
          <w:lang w:eastAsia="ar-SA"/>
        </w:rPr>
        <w:t>3</w:t>
      </w:r>
      <w:r w:rsidRPr="008A4471">
        <w:rPr>
          <w:sz w:val="28"/>
          <w:szCs w:val="28"/>
          <w:lang w:eastAsia="ar-SA"/>
        </w:rPr>
        <w:t xml:space="preserve"> мг/дм</w:t>
      </w:r>
      <w:r w:rsidRPr="00CF32A8">
        <w:rPr>
          <w:sz w:val="28"/>
          <w:szCs w:val="28"/>
          <w:vertAlign w:val="superscript"/>
          <w:lang w:eastAsia="ar-SA"/>
        </w:rPr>
        <w:t>3</w:t>
      </w:r>
      <w:r w:rsidRPr="008A4471">
        <w:rPr>
          <w:sz w:val="28"/>
          <w:szCs w:val="28"/>
          <w:lang w:eastAsia="ar-SA"/>
        </w:rPr>
        <w:t>,</w:t>
      </w:r>
    </w:p>
    <w:p w:rsidR="00420FFA" w:rsidRPr="008A4471" w:rsidRDefault="00420FFA" w:rsidP="007959D7">
      <w:pPr>
        <w:numPr>
          <w:ilvl w:val="0"/>
          <w:numId w:val="39"/>
        </w:numPr>
        <w:spacing w:line="276" w:lineRule="auto"/>
        <w:jc w:val="both"/>
        <w:rPr>
          <w:sz w:val="28"/>
          <w:szCs w:val="28"/>
          <w:lang w:eastAsia="ar-SA"/>
        </w:rPr>
      </w:pPr>
      <w:r w:rsidRPr="008A4471">
        <w:rPr>
          <w:sz w:val="28"/>
          <w:szCs w:val="28"/>
          <w:lang w:eastAsia="ar-SA"/>
        </w:rPr>
        <w:t>Эффективность работы сооружений по удалению</w:t>
      </w:r>
      <w:r w:rsidRPr="00CF32A8">
        <w:rPr>
          <w:sz w:val="28"/>
          <w:szCs w:val="28"/>
          <w:lang w:eastAsia="ar-SA"/>
        </w:rPr>
        <w:t xml:space="preserve"> </w:t>
      </w:r>
      <w:r>
        <w:rPr>
          <w:sz w:val="28"/>
          <w:szCs w:val="28"/>
          <w:lang w:eastAsia="ar-SA"/>
        </w:rPr>
        <w:t>азота аммонийного</w:t>
      </w:r>
      <w:r>
        <w:rPr>
          <w:sz w:val="28"/>
          <w:szCs w:val="28"/>
          <w:vertAlign w:val="subscript"/>
          <w:lang w:eastAsia="ar-SA"/>
        </w:rPr>
        <w:t xml:space="preserve"> </w:t>
      </w:r>
      <w:r>
        <w:rPr>
          <w:sz w:val="28"/>
          <w:szCs w:val="28"/>
          <w:lang w:eastAsia="ar-SA"/>
        </w:rPr>
        <w:t>–</w:t>
      </w:r>
      <w:r w:rsidRPr="008A4471">
        <w:rPr>
          <w:sz w:val="28"/>
          <w:szCs w:val="28"/>
          <w:lang w:eastAsia="ar-SA"/>
        </w:rPr>
        <w:t xml:space="preserve"> </w:t>
      </w:r>
      <w:r>
        <w:rPr>
          <w:sz w:val="28"/>
          <w:szCs w:val="28"/>
          <w:lang w:eastAsia="ar-SA"/>
        </w:rPr>
        <w:t>7,7</w:t>
      </w:r>
      <w:r w:rsidRPr="008A4471">
        <w:rPr>
          <w:sz w:val="28"/>
          <w:szCs w:val="28"/>
          <w:lang w:eastAsia="ar-SA"/>
        </w:rPr>
        <w:t>%</w:t>
      </w:r>
      <w:r>
        <w:rPr>
          <w:sz w:val="28"/>
          <w:szCs w:val="28"/>
          <w:lang w:eastAsia="ar-SA"/>
        </w:rPr>
        <w:t>.</w:t>
      </w:r>
    </w:p>
    <w:p w:rsidR="00420FFA" w:rsidRDefault="00420FFA" w:rsidP="001E4DC5">
      <w:pPr>
        <w:spacing w:line="276" w:lineRule="auto"/>
        <w:jc w:val="both"/>
        <w:rPr>
          <w:sz w:val="28"/>
          <w:szCs w:val="28"/>
          <w:lang w:eastAsia="ar-SA"/>
        </w:rPr>
      </w:pPr>
      <w:r>
        <w:rPr>
          <w:sz w:val="28"/>
          <w:szCs w:val="28"/>
          <w:lang w:eastAsia="ar-SA"/>
        </w:rPr>
        <w:t xml:space="preserve">Гигиенические нормативы на выходе КОС превышены по величине БПК (1,8ПДК) и содержанию железа (2,4 ПДК), по содержанию биогенных веществ: азота аммиака (2,4 ПДК), общего фосфора (2,3 ПДК), и фосфора фосфатов (1,2 ПДК) остальные контролируемые показатели соответствуют приему сточных вод в водоем </w:t>
      </w:r>
      <w:proofErr w:type="spellStart"/>
      <w:r>
        <w:rPr>
          <w:sz w:val="28"/>
          <w:szCs w:val="28"/>
          <w:lang w:eastAsia="ar-SA"/>
        </w:rPr>
        <w:t>рыбохозяйственного</w:t>
      </w:r>
      <w:proofErr w:type="spellEnd"/>
      <w:r>
        <w:rPr>
          <w:sz w:val="28"/>
          <w:szCs w:val="28"/>
          <w:lang w:eastAsia="ar-SA"/>
        </w:rPr>
        <w:t xml:space="preserve"> значения.</w:t>
      </w:r>
    </w:p>
    <w:p w:rsidR="00420FFA" w:rsidRDefault="00420FFA" w:rsidP="007959D7">
      <w:pPr>
        <w:numPr>
          <w:ilvl w:val="0"/>
          <w:numId w:val="44"/>
        </w:numPr>
        <w:spacing w:line="276" w:lineRule="auto"/>
        <w:jc w:val="both"/>
        <w:rPr>
          <w:sz w:val="28"/>
          <w:szCs w:val="28"/>
          <w:lang w:eastAsia="ar-SA"/>
        </w:rPr>
      </w:pPr>
      <w:r>
        <w:rPr>
          <w:sz w:val="28"/>
          <w:szCs w:val="28"/>
          <w:lang w:eastAsia="ar-SA"/>
        </w:rPr>
        <w:t>Микробиологические показатели качества воды на выходе КОС соответствуют установленным нормативам.</w:t>
      </w:r>
    </w:p>
    <w:p w:rsidR="00420FFA" w:rsidRDefault="00420FFA" w:rsidP="007959D7">
      <w:pPr>
        <w:numPr>
          <w:ilvl w:val="0"/>
          <w:numId w:val="44"/>
        </w:numPr>
        <w:spacing w:line="276" w:lineRule="auto"/>
        <w:jc w:val="both"/>
        <w:rPr>
          <w:sz w:val="28"/>
          <w:szCs w:val="28"/>
          <w:lang w:eastAsia="ar-SA"/>
        </w:rPr>
      </w:pPr>
      <w:r>
        <w:rPr>
          <w:sz w:val="28"/>
          <w:szCs w:val="28"/>
          <w:lang w:eastAsia="ar-SA"/>
        </w:rPr>
        <w:t>Вода в 50 м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БПК</w:t>
      </w:r>
      <w:r>
        <w:rPr>
          <w:sz w:val="28"/>
          <w:szCs w:val="28"/>
          <w:vertAlign w:val="subscript"/>
          <w:lang w:eastAsia="ar-SA"/>
        </w:rPr>
        <w:t>5</w:t>
      </w:r>
      <w:r>
        <w:rPr>
          <w:sz w:val="28"/>
          <w:szCs w:val="28"/>
          <w:lang w:eastAsia="ar-SA"/>
        </w:rPr>
        <w:t>, концентрация – 10,1±1,4</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4,0) – 2,5 ПДК,</w:t>
      </w:r>
    </w:p>
    <w:p w:rsidR="00420FFA" w:rsidRPr="007A0ABC" w:rsidRDefault="00420FFA" w:rsidP="007959D7">
      <w:pPr>
        <w:numPr>
          <w:ilvl w:val="0"/>
          <w:numId w:val="40"/>
        </w:numPr>
        <w:spacing w:line="276" w:lineRule="auto"/>
        <w:jc w:val="both"/>
        <w:rPr>
          <w:sz w:val="28"/>
          <w:szCs w:val="28"/>
          <w:lang w:eastAsia="ar-SA"/>
        </w:rPr>
      </w:pPr>
      <w:proofErr w:type="spellStart"/>
      <w:r>
        <w:rPr>
          <w:sz w:val="28"/>
          <w:szCs w:val="28"/>
          <w:lang w:eastAsia="ar-SA"/>
        </w:rPr>
        <w:t>БПК</w:t>
      </w:r>
      <w:r>
        <w:rPr>
          <w:sz w:val="28"/>
          <w:szCs w:val="28"/>
          <w:vertAlign w:val="subscript"/>
          <w:lang w:eastAsia="ar-SA"/>
        </w:rPr>
        <w:t>полн</w:t>
      </w:r>
      <w:proofErr w:type="spellEnd"/>
      <w:r>
        <w:rPr>
          <w:sz w:val="28"/>
          <w:szCs w:val="28"/>
          <w:vertAlign w:val="subscript"/>
          <w:lang w:eastAsia="ar-SA"/>
        </w:rPr>
        <w:t>.</w:t>
      </w:r>
      <w:r>
        <w:rPr>
          <w:sz w:val="28"/>
          <w:szCs w:val="28"/>
          <w:lang w:eastAsia="ar-SA"/>
        </w:rPr>
        <w:t>, концентрация – 13,5±1,9</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6,0) – 2,25 ПДК,</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1,08 мг/дм</w:t>
      </w:r>
      <w:r>
        <w:rPr>
          <w:sz w:val="28"/>
          <w:szCs w:val="28"/>
          <w:vertAlign w:val="superscript"/>
          <w:lang w:eastAsia="ar-SA"/>
        </w:rPr>
        <w:t>3</w:t>
      </w:r>
      <w:r>
        <w:rPr>
          <w:sz w:val="28"/>
          <w:szCs w:val="28"/>
          <w:lang w:eastAsia="ar-SA"/>
        </w:rPr>
        <w:t xml:space="preserve"> (норматив 0,3) – 3,6 ПДК,</w:t>
      </w:r>
    </w:p>
    <w:p w:rsidR="00420FFA" w:rsidRDefault="00420FFA" w:rsidP="007959D7">
      <w:pPr>
        <w:numPr>
          <w:ilvl w:val="0"/>
          <w:numId w:val="40"/>
        </w:numPr>
        <w:spacing w:line="276" w:lineRule="auto"/>
        <w:jc w:val="both"/>
        <w:rPr>
          <w:sz w:val="28"/>
          <w:szCs w:val="28"/>
          <w:lang w:eastAsia="ar-SA"/>
        </w:rPr>
      </w:pPr>
      <w:r>
        <w:rPr>
          <w:sz w:val="28"/>
          <w:szCs w:val="28"/>
          <w:lang w:eastAsia="ar-SA"/>
        </w:rPr>
        <w:t>ХПК. концентрация – 47±12</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30,0) – 1,6 ПДК,</w:t>
      </w:r>
    </w:p>
    <w:p w:rsidR="00420FFA" w:rsidRPr="00A306B8" w:rsidRDefault="00420FFA" w:rsidP="007959D7">
      <w:pPr>
        <w:numPr>
          <w:ilvl w:val="0"/>
          <w:numId w:val="40"/>
        </w:numPr>
        <w:spacing w:line="276" w:lineRule="auto"/>
        <w:jc w:val="both"/>
        <w:rPr>
          <w:sz w:val="28"/>
          <w:szCs w:val="28"/>
          <w:lang w:eastAsia="ar-SA"/>
        </w:rPr>
      </w:pPr>
      <w:r>
        <w:rPr>
          <w:sz w:val="28"/>
          <w:szCs w:val="28"/>
          <w:lang w:eastAsia="ar-SA"/>
        </w:rPr>
        <w:t xml:space="preserve">Аммоний – </w:t>
      </w:r>
      <w:proofErr w:type="spellStart"/>
      <w:r>
        <w:rPr>
          <w:sz w:val="28"/>
          <w:szCs w:val="28"/>
          <w:lang w:eastAsia="ar-SA"/>
        </w:rPr>
        <w:t>йон</w:t>
      </w:r>
      <w:proofErr w:type="spellEnd"/>
      <w:r>
        <w:rPr>
          <w:sz w:val="28"/>
          <w:szCs w:val="28"/>
          <w:lang w:eastAsia="ar-SA"/>
        </w:rPr>
        <w:t xml:space="preserve"> -8,1±1,7 мг/дм</w:t>
      </w:r>
      <w:r>
        <w:rPr>
          <w:sz w:val="28"/>
          <w:szCs w:val="28"/>
          <w:vertAlign w:val="superscript"/>
          <w:lang w:eastAsia="ar-SA"/>
        </w:rPr>
        <w:t>3</w:t>
      </w:r>
      <w:r w:rsidRPr="008A4471">
        <w:rPr>
          <w:sz w:val="28"/>
          <w:szCs w:val="28"/>
          <w:lang w:eastAsia="ar-SA"/>
        </w:rPr>
        <w:t xml:space="preserve"> </w:t>
      </w:r>
      <w:r>
        <w:rPr>
          <w:sz w:val="28"/>
          <w:szCs w:val="28"/>
          <w:lang w:eastAsia="ar-SA"/>
        </w:rPr>
        <w:t xml:space="preserve"> (норматив 1,9) – 4,3 ПДК.</w:t>
      </w:r>
    </w:p>
    <w:p w:rsidR="00420FFA" w:rsidRDefault="00420FFA" w:rsidP="007959D7">
      <w:pPr>
        <w:numPr>
          <w:ilvl w:val="0"/>
          <w:numId w:val="44"/>
        </w:numPr>
        <w:spacing w:line="276" w:lineRule="auto"/>
        <w:jc w:val="both"/>
        <w:rPr>
          <w:sz w:val="28"/>
          <w:szCs w:val="28"/>
          <w:lang w:eastAsia="ar-SA"/>
        </w:rPr>
      </w:pPr>
      <w:r>
        <w:rPr>
          <w:sz w:val="28"/>
          <w:szCs w:val="28"/>
          <w:lang w:eastAsia="ar-SA"/>
        </w:rPr>
        <w:t>Вода в 500 м ниже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0,67 мг/дм</w:t>
      </w:r>
      <w:r>
        <w:rPr>
          <w:sz w:val="28"/>
          <w:szCs w:val="28"/>
          <w:vertAlign w:val="superscript"/>
          <w:lang w:eastAsia="ar-SA"/>
        </w:rPr>
        <w:t>3</w:t>
      </w:r>
      <w:r>
        <w:rPr>
          <w:sz w:val="28"/>
          <w:szCs w:val="28"/>
          <w:lang w:eastAsia="ar-SA"/>
        </w:rPr>
        <w:t xml:space="preserve"> (норматив 0,3) – 2,2 ПДК,</w:t>
      </w:r>
    </w:p>
    <w:p w:rsidR="00420FFA" w:rsidRDefault="00420FFA" w:rsidP="001E4DC5">
      <w:pPr>
        <w:spacing w:line="276" w:lineRule="auto"/>
        <w:jc w:val="both"/>
        <w:rPr>
          <w:sz w:val="28"/>
          <w:szCs w:val="28"/>
          <w:lang w:eastAsia="ar-SA"/>
        </w:rPr>
      </w:pPr>
    </w:p>
    <w:p w:rsidR="00420FFA" w:rsidRDefault="00420FFA" w:rsidP="001E4DC5">
      <w:pPr>
        <w:spacing w:line="276" w:lineRule="auto"/>
        <w:jc w:val="both"/>
        <w:rPr>
          <w:sz w:val="28"/>
          <w:szCs w:val="28"/>
          <w:lang w:eastAsia="ar-SA"/>
        </w:rPr>
      </w:pPr>
      <w:r w:rsidRPr="009557A5">
        <w:rPr>
          <w:sz w:val="28"/>
          <w:szCs w:val="28"/>
          <w:lang w:eastAsia="ar-SA"/>
        </w:rPr>
        <w:t xml:space="preserve">Протоколы исследования проб </w:t>
      </w:r>
      <w:r w:rsidR="006D792D" w:rsidRPr="009557A5">
        <w:rPr>
          <w:sz w:val="28"/>
          <w:szCs w:val="28"/>
          <w:lang w:eastAsia="ar-SA"/>
        </w:rPr>
        <w:t xml:space="preserve">исходной и очищенной </w:t>
      </w:r>
      <w:r w:rsidRPr="009557A5">
        <w:rPr>
          <w:sz w:val="28"/>
          <w:szCs w:val="28"/>
          <w:lang w:eastAsia="ar-SA"/>
        </w:rPr>
        <w:t>сточной воды представлены в Приложении 4:</w:t>
      </w:r>
    </w:p>
    <w:p w:rsidR="00420FFA" w:rsidRDefault="00420FFA" w:rsidP="006D792D">
      <w:pPr>
        <w:spacing w:line="276" w:lineRule="auto"/>
        <w:jc w:val="both"/>
      </w:pPr>
    </w:p>
    <w:p w:rsidR="00420FFA" w:rsidRDefault="00420FFA" w:rsidP="001E5FFC">
      <w:pPr>
        <w:pStyle w:val="1"/>
        <w:numPr>
          <w:ilvl w:val="2"/>
          <w:numId w:val="64"/>
        </w:numPr>
        <w:jc w:val="center"/>
        <w:rPr>
          <w:lang w:eastAsia="ar-SA"/>
        </w:rPr>
      </w:pPr>
      <w:r w:rsidRPr="00F1343B">
        <w:br w:type="page"/>
      </w:r>
      <w:bookmarkStart w:id="407" w:name="_Toc400027899"/>
      <w:r w:rsidRPr="003E4E44">
        <w:rPr>
          <w:lang w:eastAsia="ar-SA"/>
        </w:rPr>
        <w:lastRenderedPageBreak/>
        <w:t>Заключение по результатам обследования</w:t>
      </w:r>
      <w:r>
        <w:rPr>
          <w:lang w:eastAsia="ar-SA"/>
        </w:rPr>
        <w:t xml:space="preserve"> </w:t>
      </w:r>
      <w:r w:rsidRPr="003E4E44">
        <w:rPr>
          <w:lang w:eastAsia="ar-SA"/>
        </w:rPr>
        <w:t>КОС микрорайона КНИ</w:t>
      </w:r>
      <w:bookmarkEnd w:id="407"/>
    </w:p>
    <w:p w:rsidR="001E5FFC" w:rsidRPr="001E5FFC" w:rsidRDefault="001E5FFC" w:rsidP="001E5FFC">
      <w:pPr>
        <w:rPr>
          <w:lang w:eastAsia="ar-SA"/>
        </w:rPr>
      </w:pPr>
    </w:p>
    <w:p w:rsidR="00420FFA" w:rsidRPr="009633E6" w:rsidRDefault="00420FFA" w:rsidP="007959D7">
      <w:pPr>
        <w:numPr>
          <w:ilvl w:val="0"/>
          <w:numId w:val="45"/>
        </w:numPr>
        <w:spacing w:line="276" w:lineRule="auto"/>
        <w:jc w:val="both"/>
        <w:rPr>
          <w:sz w:val="28"/>
          <w:szCs w:val="28"/>
          <w:lang w:eastAsia="ar-SA"/>
        </w:rPr>
      </w:pPr>
      <w:r w:rsidRPr="009633E6">
        <w:rPr>
          <w:sz w:val="28"/>
          <w:szCs w:val="28"/>
          <w:lang w:eastAsia="ar-SA"/>
        </w:rPr>
        <w:t>Концентрация биологических загрязнений в бытовых сточных водах, поступающих на КОС незначительна:</w:t>
      </w:r>
    </w:p>
    <w:p w:rsidR="00420FFA" w:rsidRPr="009633E6" w:rsidRDefault="00420FFA" w:rsidP="007959D7">
      <w:pPr>
        <w:numPr>
          <w:ilvl w:val="0"/>
          <w:numId w:val="42"/>
        </w:numPr>
        <w:spacing w:line="276" w:lineRule="auto"/>
        <w:jc w:val="both"/>
        <w:rPr>
          <w:sz w:val="28"/>
          <w:szCs w:val="28"/>
          <w:lang w:eastAsia="ar-SA"/>
        </w:rPr>
      </w:pPr>
      <w:r w:rsidRPr="009633E6">
        <w:rPr>
          <w:sz w:val="28"/>
          <w:szCs w:val="28"/>
          <w:lang w:eastAsia="ar-SA"/>
        </w:rPr>
        <w:t>по БПК</w:t>
      </w:r>
      <w:r w:rsidRPr="009633E6">
        <w:rPr>
          <w:sz w:val="28"/>
          <w:szCs w:val="28"/>
          <w:vertAlign w:val="subscript"/>
          <w:lang w:eastAsia="ar-SA"/>
        </w:rPr>
        <w:t xml:space="preserve">5     </w:t>
      </w:r>
      <w:r w:rsidRPr="009633E6">
        <w:rPr>
          <w:sz w:val="28"/>
          <w:szCs w:val="28"/>
          <w:lang w:eastAsia="ar-SA"/>
        </w:rPr>
        <w:t xml:space="preserve"> - </w:t>
      </w:r>
      <w:r>
        <w:rPr>
          <w:sz w:val="28"/>
          <w:szCs w:val="28"/>
          <w:lang w:eastAsia="ar-SA"/>
        </w:rPr>
        <w:t>28</w:t>
      </w:r>
      <w:r w:rsidRPr="009633E6">
        <w:rPr>
          <w:sz w:val="28"/>
          <w:szCs w:val="28"/>
          <w:lang w:eastAsia="ar-SA"/>
        </w:rPr>
        <w:t xml:space="preserve"> мг/дм</w:t>
      </w:r>
      <w:r w:rsidRPr="009633E6">
        <w:rPr>
          <w:sz w:val="28"/>
          <w:szCs w:val="28"/>
          <w:vertAlign w:val="superscript"/>
          <w:lang w:eastAsia="ar-SA"/>
        </w:rPr>
        <w:t>3</w:t>
      </w:r>
      <w:r w:rsidRPr="009633E6">
        <w:rPr>
          <w:sz w:val="28"/>
          <w:szCs w:val="28"/>
          <w:lang w:eastAsia="ar-SA"/>
        </w:rPr>
        <w:t>,</w:t>
      </w:r>
    </w:p>
    <w:p w:rsidR="00420FFA" w:rsidRPr="009633E6" w:rsidRDefault="00420FFA" w:rsidP="007959D7">
      <w:pPr>
        <w:numPr>
          <w:ilvl w:val="0"/>
          <w:numId w:val="42"/>
        </w:numPr>
        <w:spacing w:line="276" w:lineRule="auto"/>
        <w:jc w:val="both"/>
        <w:rPr>
          <w:sz w:val="28"/>
          <w:szCs w:val="28"/>
          <w:lang w:eastAsia="ar-SA"/>
        </w:rPr>
      </w:pPr>
      <w:r w:rsidRPr="009633E6">
        <w:rPr>
          <w:sz w:val="28"/>
          <w:szCs w:val="28"/>
          <w:lang w:eastAsia="ar-SA"/>
        </w:rPr>
        <w:t xml:space="preserve">по </w:t>
      </w:r>
      <w:proofErr w:type="spellStart"/>
      <w:r w:rsidRPr="009633E6">
        <w:rPr>
          <w:sz w:val="28"/>
          <w:szCs w:val="28"/>
          <w:lang w:eastAsia="ar-SA"/>
        </w:rPr>
        <w:t>БПК</w:t>
      </w:r>
      <w:r w:rsidRPr="009633E6">
        <w:rPr>
          <w:sz w:val="28"/>
          <w:szCs w:val="28"/>
          <w:vertAlign w:val="subscript"/>
          <w:lang w:eastAsia="ar-SA"/>
        </w:rPr>
        <w:t>пол</w:t>
      </w:r>
      <w:proofErr w:type="spellEnd"/>
      <w:r w:rsidRPr="009633E6">
        <w:rPr>
          <w:sz w:val="28"/>
          <w:szCs w:val="28"/>
          <w:vertAlign w:val="subscript"/>
          <w:lang w:eastAsia="ar-SA"/>
        </w:rPr>
        <w:t xml:space="preserve">. </w:t>
      </w:r>
      <w:r w:rsidRPr="009633E6">
        <w:rPr>
          <w:sz w:val="28"/>
          <w:szCs w:val="28"/>
          <w:lang w:eastAsia="ar-SA"/>
        </w:rPr>
        <w:t xml:space="preserve"> - </w:t>
      </w:r>
      <w:r>
        <w:rPr>
          <w:sz w:val="28"/>
          <w:szCs w:val="28"/>
          <w:lang w:eastAsia="ar-SA"/>
        </w:rPr>
        <w:t>37</w:t>
      </w:r>
      <w:r w:rsidRPr="009633E6">
        <w:rPr>
          <w:sz w:val="28"/>
          <w:szCs w:val="28"/>
          <w:lang w:eastAsia="ar-SA"/>
        </w:rPr>
        <w:t xml:space="preserve"> мг/дм</w:t>
      </w:r>
      <w:r w:rsidRPr="009633E6">
        <w:rPr>
          <w:sz w:val="28"/>
          <w:szCs w:val="28"/>
          <w:vertAlign w:val="superscript"/>
          <w:lang w:eastAsia="ar-SA"/>
        </w:rPr>
        <w:t>3</w:t>
      </w:r>
      <w:r w:rsidRPr="009633E6">
        <w:rPr>
          <w:sz w:val="28"/>
          <w:szCs w:val="28"/>
          <w:lang w:eastAsia="ar-SA"/>
        </w:rPr>
        <w:t>.</w:t>
      </w:r>
    </w:p>
    <w:p w:rsidR="00420FFA" w:rsidRPr="009633E6" w:rsidRDefault="00420FFA" w:rsidP="00CA404D">
      <w:pPr>
        <w:numPr>
          <w:ilvl w:val="0"/>
          <w:numId w:val="49"/>
        </w:numPr>
        <w:spacing w:line="276" w:lineRule="auto"/>
        <w:jc w:val="both"/>
        <w:rPr>
          <w:sz w:val="28"/>
          <w:szCs w:val="28"/>
          <w:lang w:eastAsia="ar-SA"/>
        </w:rPr>
      </w:pPr>
      <w:r w:rsidRPr="009633E6">
        <w:rPr>
          <w:sz w:val="28"/>
          <w:szCs w:val="28"/>
          <w:lang w:eastAsia="ar-SA"/>
        </w:rPr>
        <w:t xml:space="preserve">Концентрация взвешенных веществ составляет: </w:t>
      </w:r>
      <w:r>
        <w:rPr>
          <w:sz w:val="28"/>
          <w:szCs w:val="28"/>
          <w:lang w:eastAsia="ar-SA"/>
        </w:rPr>
        <w:t>35</w:t>
      </w:r>
      <w:r w:rsidRPr="009633E6">
        <w:rPr>
          <w:sz w:val="28"/>
          <w:szCs w:val="28"/>
          <w:lang w:eastAsia="ar-SA"/>
        </w:rPr>
        <w:t xml:space="preserve"> мг/дм</w:t>
      </w:r>
      <w:r w:rsidRPr="009633E6">
        <w:rPr>
          <w:sz w:val="28"/>
          <w:szCs w:val="28"/>
          <w:vertAlign w:val="superscript"/>
          <w:lang w:eastAsia="ar-SA"/>
        </w:rPr>
        <w:t>3</w:t>
      </w:r>
      <w:r w:rsidRPr="009633E6">
        <w:rPr>
          <w:sz w:val="28"/>
          <w:szCs w:val="28"/>
          <w:lang w:eastAsia="ar-SA"/>
        </w:rPr>
        <w:t>.</w:t>
      </w:r>
    </w:p>
    <w:p w:rsidR="00420FFA" w:rsidRDefault="00420FFA" w:rsidP="00CA404D">
      <w:pPr>
        <w:numPr>
          <w:ilvl w:val="0"/>
          <w:numId w:val="49"/>
        </w:numPr>
        <w:spacing w:line="276" w:lineRule="auto"/>
        <w:jc w:val="both"/>
        <w:rPr>
          <w:sz w:val="28"/>
          <w:szCs w:val="28"/>
          <w:lang w:eastAsia="ar-SA"/>
        </w:rPr>
      </w:pPr>
      <w:r>
        <w:rPr>
          <w:sz w:val="28"/>
          <w:szCs w:val="28"/>
          <w:lang w:eastAsia="ar-SA"/>
        </w:rPr>
        <w:t xml:space="preserve">Гигиенические нормативы на выходе КОС превышены по величине БПК (1,8ПДК) и содержанию железа (2,4 ПДК), по содержанию биогенных веществ: азота аммиака (2,4 ПДК), общего фосфора (2,3 ПДК), и фосфора </w:t>
      </w:r>
      <w:proofErr w:type="spellStart"/>
      <w:r>
        <w:rPr>
          <w:sz w:val="28"/>
          <w:szCs w:val="28"/>
          <w:lang w:eastAsia="ar-SA"/>
        </w:rPr>
        <w:t>фосфатоф</w:t>
      </w:r>
      <w:proofErr w:type="spellEnd"/>
      <w:r>
        <w:rPr>
          <w:sz w:val="28"/>
          <w:szCs w:val="28"/>
          <w:lang w:eastAsia="ar-SA"/>
        </w:rPr>
        <w:t xml:space="preserve"> (1,2 ПДК), остальные контролируемые показатели соответствуют приему сточных вод в водоем </w:t>
      </w:r>
      <w:proofErr w:type="spellStart"/>
      <w:r>
        <w:rPr>
          <w:sz w:val="28"/>
          <w:szCs w:val="28"/>
          <w:lang w:eastAsia="ar-SA"/>
        </w:rPr>
        <w:t>рыбохозяйственного</w:t>
      </w:r>
      <w:proofErr w:type="spellEnd"/>
      <w:r>
        <w:rPr>
          <w:sz w:val="28"/>
          <w:szCs w:val="28"/>
          <w:lang w:eastAsia="ar-SA"/>
        </w:rPr>
        <w:t xml:space="preserve"> значения.</w:t>
      </w:r>
    </w:p>
    <w:p w:rsidR="00420FFA" w:rsidRDefault="00420FFA" w:rsidP="00CA404D">
      <w:pPr>
        <w:numPr>
          <w:ilvl w:val="0"/>
          <w:numId w:val="50"/>
        </w:numPr>
        <w:spacing w:line="276" w:lineRule="auto"/>
        <w:jc w:val="both"/>
        <w:rPr>
          <w:sz w:val="28"/>
          <w:szCs w:val="28"/>
          <w:lang w:eastAsia="ar-SA"/>
        </w:rPr>
      </w:pPr>
      <w:r>
        <w:rPr>
          <w:sz w:val="28"/>
          <w:szCs w:val="28"/>
          <w:lang w:eastAsia="ar-SA"/>
        </w:rPr>
        <w:t>Вода в 50 м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БПК</w:t>
      </w:r>
      <w:r>
        <w:rPr>
          <w:sz w:val="28"/>
          <w:szCs w:val="28"/>
          <w:vertAlign w:val="subscript"/>
          <w:lang w:eastAsia="ar-SA"/>
        </w:rPr>
        <w:t>5</w:t>
      </w:r>
      <w:r>
        <w:rPr>
          <w:sz w:val="28"/>
          <w:szCs w:val="28"/>
          <w:lang w:eastAsia="ar-SA"/>
        </w:rPr>
        <w:t>, концентрация – 10,1±1,4</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4,0) – 2,5 ПДК,</w:t>
      </w:r>
    </w:p>
    <w:p w:rsidR="00420FFA" w:rsidRPr="007A0ABC" w:rsidRDefault="00420FFA" w:rsidP="007959D7">
      <w:pPr>
        <w:numPr>
          <w:ilvl w:val="0"/>
          <w:numId w:val="40"/>
        </w:numPr>
        <w:spacing w:line="276" w:lineRule="auto"/>
        <w:jc w:val="both"/>
        <w:rPr>
          <w:sz w:val="28"/>
          <w:szCs w:val="28"/>
          <w:lang w:eastAsia="ar-SA"/>
        </w:rPr>
      </w:pPr>
      <w:proofErr w:type="spellStart"/>
      <w:r>
        <w:rPr>
          <w:sz w:val="28"/>
          <w:szCs w:val="28"/>
          <w:lang w:eastAsia="ar-SA"/>
        </w:rPr>
        <w:t>БПК</w:t>
      </w:r>
      <w:r>
        <w:rPr>
          <w:sz w:val="28"/>
          <w:szCs w:val="28"/>
          <w:vertAlign w:val="subscript"/>
          <w:lang w:eastAsia="ar-SA"/>
        </w:rPr>
        <w:t>полн</w:t>
      </w:r>
      <w:proofErr w:type="spellEnd"/>
      <w:r>
        <w:rPr>
          <w:sz w:val="28"/>
          <w:szCs w:val="28"/>
          <w:vertAlign w:val="subscript"/>
          <w:lang w:eastAsia="ar-SA"/>
        </w:rPr>
        <w:t>.</w:t>
      </w:r>
      <w:r>
        <w:rPr>
          <w:sz w:val="28"/>
          <w:szCs w:val="28"/>
          <w:lang w:eastAsia="ar-SA"/>
        </w:rPr>
        <w:t>, концентрация – 13,5±1,9</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6,0) – 2,25 ПДК,</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1,08 мг/дм</w:t>
      </w:r>
      <w:r>
        <w:rPr>
          <w:sz w:val="28"/>
          <w:szCs w:val="28"/>
          <w:vertAlign w:val="superscript"/>
          <w:lang w:eastAsia="ar-SA"/>
        </w:rPr>
        <w:t>3</w:t>
      </w:r>
      <w:r>
        <w:rPr>
          <w:sz w:val="28"/>
          <w:szCs w:val="28"/>
          <w:lang w:eastAsia="ar-SA"/>
        </w:rPr>
        <w:t xml:space="preserve"> (норматив 0,3) – 3,6 ПДК,</w:t>
      </w:r>
    </w:p>
    <w:p w:rsidR="00420FFA" w:rsidRDefault="00420FFA" w:rsidP="007959D7">
      <w:pPr>
        <w:numPr>
          <w:ilvl w:val="0"/>
          <w:numId w:val="40"/>
        </w:numPr>
        <w:spacing w:line="276" w:lineRule="auto"/>
        <w:jc w:val="both"/>
        <w:rPr>
          <w:sz w:val="28"/>
          <w:szCs w:val="28"/>
          <w:lang w:eastAsia="ar-SA"/>
        </w:rPr>
      </w:pPr>
      <w:r>
        <w:rPr>
          <w:sz w:val="28"/>
          <w:szCs w:val="28"/>
          <w:lang w:eastAsia="ar-SA"/>
        </w:rPr>
        <w:t>ХПК. концентрация – 47±12</w:t>
      </w:r>
      <w:r w:rsidRPr="008A4471">
        <w:rPr>
          <w:sz w:val="28"/>
          <w:szCs w:val="28"/>
          <w:lang w:eastAsia="ar-SA"/>
        </w:rPr>
        <w:t xml:space="preserve"> </w:t>
      </w:r>
      <w:r>
        <w:rPr>
          <w:sz w:val="28"/>
          <w:szCs w:val="28"/>
          <w:lang w:eastAsia="ar-SA"/>
        </w:rPr>
        <w:t xml:space="preserve"> мг/дм</w:t>
      </w:r>
      <w:r>
        <w:rPr>
          <w:sz w:val="28"/>
          <w:szCs w:val="28"/>
          <w:vertAlign w:val="superscript"/>
          <w:lang w:eastAsia="ar-SA"/>
        </w:rPr>
        <w:t>3</w:t>
      </w:r>
      <w:r>
        <w:rPr>
          <w:sz w:val="28"/>
          <w:szCs w:val="28"/>
          <w:lang w:eastAsia="ar-SA"/>
        </w:rPr>
        <w:t xml:space="preserve"> (норматив 30,0) – 1,6 ПДК,</w:t>
      </w:r>
    </w:p>
    <w:p w:rsidR="00420FFA" w:rsidRPr="00A306B8" w:rsidRDefault="00420FFA" w:rsidP="007959D7">
      <w:pPr>
        <w:numPr>
          <w:ilvl w:val="0"/>
          <w:numId w:val="40"/>
        </w:numPr>
        <w:spacing w:line="276" w:lineRule="auto"/>
        <w:jc w:val="both"/>
        <w:rPr>
          <w:sz w:val="28"/>
          <w:szCs w:val="28"/>
          <w:lang w:eastAsia="ar-SA"/>
        </w:rPr>
      </w:pPr>
      <w:r>
        <w:rPr>
          <w:sz w:val="28"/>
          <w:szCs w:val="28"/>
          <w:lang w:eastAsia="ar-SA"/>
        </w:rPr>
        <w:t>Аммоний –</w:t>
      </w:r>
      <w:proofErr w:type="spellStart"/>
      <w:r>
        <w:rPr>
          <w:sz w:val="28"/>
          <w:szCs w:val="28"/>
          <w:lang w:eastAsia="ar-SA"/>
        </w:rPr>
        <w:t>йон</w:t>
      </w:r>
      <w:proofErr w:type="spellEnd"/>
      <w:r>
        <w:rPr>
          <w:sz w:val="28"/>
          <w:szCs w:val="28"/>
          <w:lang w:eastAsia="ar-SA"/>
        </w:rPr>
        <w:t xml:space="preserve"> - 8,1±1,7 мг/дм</w:t>
      </w:r>
      <w:r>
        <w:rPr>
          <w:sz w:val="28"/>
          <w:szCs w:val="28"/>
          <w:vertAlign w:val="superscript"/>
          <w:lang w:eastAsia="ar-SA"/>
        </w:rPr>
        <w:t>3</w:t>
      </w:r>
      <w:r w:rsidRPr="008A4471">
        <w:rPr>
          <w:sz w:val="28"/>
          <w:szCs w:val="28"/>
          <w:lang w:eastAsia="ar-SA"/>
        </w:rPr>
        <w:t xml:space="preserve"> </w:t>
      </w:r>
      <w:r>
        <w:rPr>
          <w:sz w:val="28"/>
          <w:szCs w:val="28"/>
          <w:lang w:eastAsia="ar-SA"/>
        </w:rPr>
        <w:t xml:space="preserve"> (норматив 1,9) – 4,3 ПДК.</w:t>
      </w:r>
    </w:p>
    <w:p w:rsidR="00420FFA" w:rsidRDefault="00420FFA" w:rsidP="00CA404D">
      <w:pPr>
        <w:numPr>
          <w:ilvl w:val="0"/>
          <w:numId w:val="50"/>
        </w:numPr>
        <w:spacing w:line="276" w:lineRule="auto"/>
        <w:jc w:val="both"/>
        <w:rPr>
          <w:sz w:val="28"/>
          <w:szCs w:val="28"/>
          <w:lang w:eastAsia="ar-SA"/>
        </w:rPr>
      </w:pPr>
      <w:r>
        <w:rPr>
          <w:sz w:val="28"/>
          <w:szCs w:val="28"/>
          <w:lang w:eastAsia="ar-SA"/>
        </w:rPr>
        <w:t xml:space="preserve"> Вода</w:t>
      </w:r>
      <w:r w:rsidRPr="009633E6">
        <w:rPr>
          <w:sz w:val="28"/>
          <w:szCs w:val="28"/>
          <w:lang w:eastAsia="ar-SA"/>
        </w:rPr>
        <w:t xml:space="preserve"> </w:t>
      </w:r>
      <w:r>
        <w:rPr>
          <w:sz w:val="28"/>
          <w:szCs w:val="28"/>
          <w:lang w:eastAsia="ar-SA"/>
        </w:rPr>
        <w:t>в 500 м ниже от места выпуска сточных вод не соответствует установленным нормативам по следующим контролируемым показателям:</w:t>
      </w:r>
    </w:p>
    <w:p w:rsidR="00420FFA" w:rsidRDefault="00420FFA" w:rsidP="007959D7">
      <w:pPr>
        <w:numPr>
          <w:ilvl w:val="0"/>
          <w:numId w:val="40"/>
        </w:numPr>
        <w:spacing w:line="276" w:lineRule="auto"/>
        <w:jc w:val="both"/>
        <w:rPr>
          <w:sz w:val="28"/>
          <w:szCs w:val="28"/>
          <w:lang w:eastAsia="ar-SA"/>
        </w:rPr>
      </w:pPr>
      <w:r>
        <w:rPr>
          <w:sz w:val="28"/>
          <w:szCs w:val="28"/>
          <w:lang w:eastAsia="ar-SA"/>
        </w:rPr>
        <w:t>Железо общее,</w:t>
      </w:r>
      <w:r w:rsidRPr="00A306B8">
        <w:rPr>
          <w:sz w:val="28"/>
          <w:szCs w:val="28"/>
          <w:lang w:eastAsia="ar-SA"/>
        </w:rPr>
        <w:t xml:space="preserve"> </w:t>
      </w:r>
      <w:r>
        <w:rPr>
          <w:sz w:val="28"/>
          <w:szCs w:val="28"/>
          <w:lang w:eastAsia="ar-SA"/>
        </w:rPr>
        <w:t>концентрация – 0,67 мг/дм</w:t>
      </w:r>
      <w:r>
        <w:rPr>
          <w:sz w:val="28"/>
          <w:szCs w:val="28"/>
          <w:vertAlign w:val="superscript"/>
          <w:lang w:eastAsia="ar-SA"/>
        </w:rPr>
        <w:t>3</w:t>
      </w:r>
      <w:r>
        <w:rPr>
          <w:sz w:val="28"/>
          <w:szCs w:val="28"/>
          <w:lang w:eastAsia="ar-SA"/>
        </w:rPr>
        <w:t xml:space="preserve"> (норматив 0,3) – 2,2 ПДК,</w:t>
      </w:r>
    </w:p>
    <w:p w:rsidR="00420FFA" w:rsidRDefault="00420FFA" w:rsidP="00CA404D">
      <w:pPr>
        <w:numPr>
          <w:ilvl w:val="0"/>
          <w:numId w:val="50"/>
        </w:numPr>
        <w:spacing w:line="276" w:lineRule="auto"/>
        <w:jc w:val="both"/>
        <w:rPr>
          <w:sz w:val="28"/>
          <w:szCs w:val="28"/>
          <w:lang w:eastAsia="ar-SA"/>
        </w:rPr>
      </w:pPr>
      <w:r>
        <w:rPr>
          <w:sz w:val="28"/>
          <w:szCs w:val="28"/>
          <w:lang w:eastAsia="ar-SA"/>
        </w:rPr>
        <w:t>Сооружения физически и морально устарели и не обеспечивают требуемую глубину очистки сточных вод, в соответствии с современными требованиями установленных нормативов.</w:t>
      </w:r>
    </w:p>
    <w:p w:rsidR="00420FFA" w:rsidRDefault="00420FFA" w:rsidP="00FC29C1">
      <w:pPr>
        <w:spacing w:line="276" w:lineRule="auto"/>
        <w:jc w:val="both"/>
        <w:rPr>
          <w:sz w:val="28"/>
          <w:szCs w:val="28"/>
          <w:lang w:eastAsia="ar-SA"/>
        </w:rPr>
      </w:pPr>
    </w:p>
    <w:p w:rsidR="00420FFA" w:rsidRPr="009633E6" w:rsidRDefault="00420FFA" w:rsidP="00FC29C1">
      <w:pPr>
        <w:spacing w:line="276" w:lineRule="auto"/>
        <w:jc w:val="both"/>
        <w:rPr>
          <w:sz w:val="28"/>
          <w:szCs w:val="28"/>
          <w:lang w:eastAsia="ar-SA"/>
        </w:rPr>
      </w:pPr>
    </w:p>
    <w:p w:rsidR="00420FFA" w:rsidRPr="009633E6" w:rsidRDefault="00420FFA" w:rsidP="001E5FFC">
      <w:pPr>
        <w:pStyle w:val="1"/>
        <w:numPr>
          <w:ilvl w:val="2"/>
          <w:numId w:val="64"/>
        </w:numPr>
        <w:jc w:val="center"/>
        <w:rPr>
          <w:lang w:eastAsia="ar-SA"/>
        </w:rPr>
      </w:pPr>
      <w:bookmarkStart w:id="408" w:name="_Toc400027900"/>
      <w:r w:rsidRPr="009633E6">
        <w:rPr>
          <w:lang w:eastAsia="ar-SA"/>
        </w:rPr>
        <w:t xml:space="preserve">Рекомендации по реконструкции системы водоотведения микрорайона </w:t>
      </w:r>
      <w:r>
        <w:rPr>
          <w:lang w:eastAsia="ar-SA"/>
        </w:rPr>
        <w:t>КНИ</w:t>
      </w:r>
      <w:bookmarkEnd w:id="408"/>
    </w:p>
    <w:p w:rsidR="00420FFA" w:rsidRPr="009633E6" w:rsidRDefault="00420FFA" w:rsidP="00F1343B">
      <w:pPr>
        <w:spacing w:line="276" w:lineRule="auto"/>
        <w:ind w:left="1800"/>
        <w:jc w:val="center"/>
        <w:rPr>
          <w:b/>
          <w:sz w:val="28"/>
          <w:szCs w:val="28"/>
          <w:lang w:eastAsia="ar-SA"/>
        </w:rPr>
      </w:pPr>
    </w:p>
    <w:p w:rsidR="00420FFA" w:rsidRDefault="00420FFA" w:rsidP="007959D7">
      <w:pPr>
        <w:numPr>
          <w:ilvl w:val="0"/>
          <w:numId w:val="46"/>
        </w:numPr>
        <w:spacing w:line="276" w:lineRule="auto"/>
        <w:jc w:val="both"/>
        <w:rPr>
          <w:sz w:val="28"/>
          <w:szCs w:val="28"/>
          <w:lang w:eastAsia="ar-SA"/>
        </w:rPr>
      </w:pPr>
      <w:r>
        <w:rPr>
          <w:sz w:val="28"/>
          <w:szCs w:val="28"/>
          <w:lang w:eastAsia="ar-SA"/>
        </w:rPr>
        <w:t>Проектирование и с</w:t>
      </w:r>
      <w:r w:rsidRPr="009633E6">
        <w:rPr>
          <w:sz w:val="28"/>
          <w:szCs w:val="28"/>
          <w:lang w:eastAsia="ar-SA"/>
        </w:rPr>
        <w:t>троительство</w:t>
      </w:r>
      <w:r>
        <w:rPr>
          <w:sz w:val="28"/>
          <w:szCs w:val="28"/>
          <w:lang w:eastAsia="ar-SA"/>
        </w:rPr>
        <w:t xml:space="preserve"> </w:t>
      </w:r>
      <w:r w:rsidRPr="009633E6">
        <w:rPr>
          <w:sz w:val="28"/>
          <w:szCs w:val="28"/>
          <w:lang w:eastAsia="ar-SA"/>
        </w:rPr>
        <w:t xml:space="preserve">новых современных </w:t>
      </w:r>
      <w:r>
        <w:rPr>
          <w:sz w:val="28"/>
          <w:szCs w:val="28"/>
          <w:lang w:eastAsia="ar-SA"/>
        </w:rPr>
        <w:t xml:space="preserve">модульных </w:t>
      </w:r>
      <w:r w:rsidRPr="009633E6">
        <w:rPr>
          <w:sz w:val="28"/>
          <w:szCs w:val="28"/>
          <w:lang w:eastAsia="ar-SA"/>
        </w:rPr>
        <w:t>автоматизирован</w:t>
      </w:r>
      <w:r>
        <w:rPr>
          <w:sz w:val="28"/>
          <w:szCs w:val="28"/>
          <w:lang w:eastAsia="ar-SA"/>
        </w:rPr>
        <w:t>ных КОС с участком обезвоживания осадка, производительностью до 150</w:t>
      </w:r>
      <w:r w:rsidRPr="009633E6">
        <w:rPr>
          <w:sz w:val="28"/>
          <w:szCs w:val="28"/>
          <w:lang w:eastAsia="ar-SA"/>
        </w:rPr>
        <w:t xml:space="preserve"> м</w:t>
      </w:r>
      <w:r w:rsidRPr="009633E6">
        <w:rPr>
          <w:sz w:val="28"/>
          <w:szCs w:val="28"/>
          <w:vertAlign w:val="superscript"/>
          <w:lang w:eastAsia="ar-SA"/>
        </w:rPr>
        <w:t>3</w:t>
      </w:r>
      <w:r w:rsidRPr="009633E6">
        <w:rPr>
          <w:sz w:val="28"/>
          <w:szCs w:val="28"/>
          <w:lang w:eastAsia="ar-SA"/>
        </w:rPr>
        <w:t xml:space="preserve">/сутки, позволяющих производить сброс очищенных стоков в водоем </w:t>
      </w:r>
      <w:proofErr w:type="spellStart"/>
      <w:r w:rsidRPr="009633E6">
        <w:rPr>
          <w:sz w:val="28"/>
          <w:szCs w:val="28"/>
          <w:lang w:eastAsia="ar-SA"/>
        </w:rPr>
        <w:t>рыбохозяйственного</w:t>
      </w:r>
      <w:proofErr w:type="spellEnd"/>
      <w:r w:rsidRPr="009633E6">
        <w:rPr>
          <w:sz w:val="28"/>
          <w:szCs w:val="28"/>
          <w:lang w:eastAsia="ar-SA"/>
        </w:rPr>
        <w:t xml:space="preserve"> значения.</w:t>
      </w:r>
    </w:p>
    <w:p w:rsidR="00420FFA" w:rsidRDefault="00420FFA" w:rsidP="007959D7">
      <w:pPr>
        <w:numPr>
          <w:ilvl w:val="0"/>
          <w:numId w:val="46"/>
        </w:numPr>
        <w:spacing w:line="276" w:lineRule="auto"/>
        <w:jc w:val="both"/>
        <w:rPr>
          <w:sz w:val="28"/>
          <w:szCs w:val="28"/>
          <w:lang w:eastAsia="ar-SA"/>
        </w:rPr>
      </w:pPr>
      <w:r>
        <w:rPr>
          <w:sz w:val="28"/>
          <w:szCs w:val="28"/>
          <w:lang w:eastAsia="ar-SA"/>
        </w:rPr>
        <w:lastRenderedPageBreak/>
        <w:t>Оснащение КОС и КНС резервным независимым источником электропитания.</w:t>
      </w:r>
    </w:p>
    <w:p w:rsidR="00420FFA" w:rsidRDefault="00420FFA" w:rsidP="007959D7">
      <w:pPr>
        <w:numPr>
          <w:ilvl w:val="0"/>
          <w:numId w:val="46"/>
        </w:numPr>
        <w:spacing w:line="276" w:lineRule="auto"/>
        <w:jc w:val="both"/>
        <w:rPr>
          <w:sz w:val="28"/>
          <w:szCs w:val="28"/>
          <w:lang w:eastAsia="ar-SA"/>
        </w:rPr>
      </w:pPr>
      <w:r w:rsidRPr="00643FDD">
        <w:rPr>
          <w:sz w:val="28"/>
          <w:szCs w:val="28"/>
          <w:lang w:eastAsia="ar-SA"/>
        </w:rPr>
        <w:t>Площадку под строительство новых КОС предполагается отвести в зоне санитарной охраны существующих КОС.</w:t>
      </w:r>
    </w:p>
    <w:p w:rsidR="00420FFA" w:rsidRPr="00643FDD" w:rsidRDefault="00420FFA" w:rsidP="007959D7">
      <w:pPr>
        <w:numPr>
          <w:ilvl w:val="0"/>
          <w:numId w:val="46"/>
        </w:numPr>
        <w:spacing w:line="276" w:lineRule="auto"/>
        <w:jc w:val="both"/>
        <w:rPr>
          <w:sz w:val="28"/>
          <w:szCs w:val="28"/>
          <w:lang w:eastAsia="ar-SA"/>
        </w:rPr>
      </w:pPr>
      <w:r>
        <w:rPr>
          <w:sz w:val="28"/>
          <w:szCs w:val="28"/>
          <w:lang w:eastAsia="ar-SA"/>
        </w:rPr>
        <w:t>Необходимо п</w:t>
      </w:r>
      <w:r w:rsidRPr="00643FDD">
        <w:rPr>
          <w:sz w:val="28"/>
          <w:szCs w:val="28"/>
          <w:lang w:eastAsia="ar-SA"/>
        </w:rPr>
        <w:t xml:space="preserve">ровести полную реконструкцию канализационных сетей микрорайона КНИ: </w:t>
      </w:r>
    </w:p>
    <w:p w:rsidR="00420FFA" w:rsidRDefault="00420FFA" w:rsidP="007959D7">
      <w:pPr>
        <w:numPr>
          <w:ilvl w:val="1"/>
          <w:numId w:val="46"/>
        </w:numPr>
        <w:spacing w:line="276" w:lineRule="auto"/>
        <w:jc w:val="both"/>
        <w:rPr>
          <w:sz w:val="28"/>
          <w:szCs w:val="28"/>
          <w:lang w:eastAsia="ar-SA"/>
        </w:rPr>
      </w:pPr>
      <w:r>
        <w:rPr>
          <w:sz w:val="28"/>
          <w:szCs w:val="28"/>
          <w:lang w:eastAsia="ar-SA"/>
        </w:rPr>
        <w:t>С проектированием и реализацией строительства раздельной системы канализации поверхностного стока общей протяженностью 1,7</w:t>
      </w:r>
      <w:r w:rsidRPr="000D1FB1">
        <w:rPr>
          <w:sz w:val="28"/>
          <w:szCs w:val="28"/>
          <w:lang w:eastAsia="ar-SA"/>
        </w:rPr>
        <w:t xml:space="preserve"> км</w:t>
      </w:r>
      <w:r>
        <w:rPr>
          <w:sz w:val="28"/>
          <w:szCs w:val="28"/>
          <w:lang w:eastAsia="ar-SA"/>
        </w:rPr>
        <w:t xml:space="preserve"> и последующей его очисткой на локальных очистных сооружениях (ЛОС) со сбросом в оз. Ровенское,</w:t>
      </w:r>
    </w:p>
    <w:p w:rsidR="00420FFA" w:rsidRDefault="00420FFA" w:rsidP="007959D7">
      <w:pPr>
        <w:numPr>
          <w:ilvl w:val="1"/>
          <w:numId w:val="46"/>
        </w:numPr>
        <w:spacing w:line="276" w:lineRule="auto"/>
        <w:jc w:val="both"/>
        <w:rPr>
          <w:sz w:val="28"/>
          <w:szCs w:val="28"/>
          <w:lang w:eastAsia="ar-SA"/>
        </w:rPr>
      </w:pPr>
      <w:r>
        <w:rPr>
          <w:sz w:val="28"/>
          <w:szCs w:val="28"/>
          <w:lang w:eastAsia="ar-SA"/>
        </w:rPr>
        <w:t>С</w:t>
      </w:r>
      <w:r w:rsidRPr="00643FDD">
        <w:rPr>
          <w:sz w:val="28"/>
          <w:szCs w:val="28"/>
          <w:lang w:eastAsia="ar-SA"/>
        </w:rPr>
        <w:t xml:space="preserve"> проектированием реализацией проекта по полной замене канализационных сетей </w:t>
      </w:r>
      <w:proofErr w:type="spellStart"/>
      <w:r w:rsidRPr="00643FDD">
        <w:rPr>
          <w:sz w:val="28"/>
          <w:szCs w:val="28"/>
          <w:lang w:eastAsia="ar-SA"/>
        </w:rPr>
        <w:t>Ду</w:t>
      </w:r>
      <w:proofErr w:type="spellEnd"/>
      <w:r w:rsidRPr="00643FDD">
        <w:rPr>
          <w:sz w:val="28"/>
          <w:szCs w:val="28"/>
          <w:lang w:eastAsia="ar-SA"/>
        </w:rPr>
        <w:t xml:space="preserve"> 150-250 мм хозяйственно – бытовых стоков, общей протяженностью  3,2 км.</w:t>
      </w:r>
    </w:p>
    <w:p w:rsidR="00420FFA" w:rsidRPr="00643FDD" w:rsidRDefault="00420FFA" w:rsidP="007959D7">
      <w:pPr>
        <w:numPr>
          <w:ilvl w:val="0"/>
          <w:numId w:val="46"/>
        </w:numPr>
        <w:spacing w:line="276" w:lineRule="auto"/>
        <w:jc w:val="both"/>
        <w:rPr>
          <w:sz w:val="28"/>
          <w:szCs w:val="28"/>
          <w:lang w:eastAsia="ar-SA"/>
        </w:rPr>
      </w:pPr>
      <w:r>
        <w:rPr>
          <w:sz w:val="28"/>
          <w:szCs w:val="28"/>
          <w:lang w:eastAsia="ar-SA"/>
        </w:rPr>
        <w:t>Проектирование и строительство КНС для подачи хозяйственно-бытовых сточных вод</w:t>
      </w:r>
      <w:r w:rsidRPr="00643FDD">
        <w:rPr>
          <w:sz w:val="28"/>
          <w:szCs w:val="28"/>
          <w:lang w:eastAsia="ar-SA"/>
        </w:rPr>
        <w:t xml:space="preserve"> </w:t>
      </w:r>
      <w:r>
        <w:rPr>
          <w:sz w:val="28"/>
          <w:szCs w:val="28"/>
          <w:lang w:eastAsia="ar-SA"/>
        </w:rPr>
        <w:t>на новые КОС.</w:t>
      </w:r>
    </w:p>
    <w:p w:rsidR="00420FFA" w:rsidRDefault="00420FFA" w:rsidP="0045676F">
      <w:pPr>
        <w:spacing w:line="276" w:lineRule="auto"/>
        <w:jc w:val="both"/>
      </w:pPr>
    </w:p>
    <w:p w:rsidR="00420FFA" w:rsidRPr="00576A58" w:rsidRDefault="00420FFA" w:rsidP="00846F3F">
      <w:pPr>
        <w:pStyle w:val="1"/>
      </w:pPr>
    </w:p>
    <w:p w:rsidR="00420FFA" w:rsidRPr="009557A5" w:rsidRDefault="00420FFA" w:rsidP="00D23BE4">
      <w:pPr>
        <w:pStyle w:val="1"/>
        <w:numPr>
          <w:ilvl w:val="1"/>
          <w:numId w:val="64"/>
        </w:numPr>
        <w:jc w:val="both"/>
      </w:pPr>
      <w:bookmarkStart w:id="409" w:name="_Toc400027901"/>
      <w:r w:rsidRPr="009557A5">
        <w:t>Направления развития централизованных систем водоснабжения</w:t>
      </w:r>
      <w:bookmarkEnd w:id="409"/>
    </w:p>
    <w:p w:rsidR="00420FFA" w:rsidRDefault="00420FFA" w:rsidP="00D23BE4">
      <w:pPr>
        <w:widowControl w:val="0"/>
        <w:adjustRightInd w:val="0"/>
        <w:ind w:firstLine="709"/>
        <w:jc w:val="both"/>
        <w:textAlignment w:val="baseline"/>
        <w:rPr>
          <w:sz w:val="28"/>
          <w:szCs w:val="28"/>
        </w:rPr>
      </w:pPr>
    </w:p>
    <w:p w:rsidR="00420FFA" w:rsidRDefault="00420FFA" w:rsidP="008A5C58">
      <w:pPr>
        <w:widowControl w:val="0"/>
        <w:adjustRightInd w:val="0"/>
        <w:ind w:firstLine="709"/>
        <w:jc w:val="both"/>
        <w:textAlignment w:val="baseline"/>
        <w:rPr>
          <w:sz w:val="28"/>
          <w:szCs w:val="28"/>
        </w:rPr>
      </w:pPr>
      <w:r>
        <w:rPr>
          <w:sz w:val="28"/>
          <w:szCs w:val="28"/>
        </w:rPr>
        <w:t xml:space="preserve">Принимая во </w:t>
      </w:r>
      <w:r w:rsidRPr="008A5C58">
        <w:rPr>
          <w:sz w:val="28"/>
          <w:szCs w:val="28"/>
        </w:rPr>
        <w:t xml:space="preserve">внимание существующее </w:t>
      </w:r>
      <w:r>
        <w:rPr>
          <w:sz w:val="28"/>
          <w:szCs w:val="28"/>
        </w:rPr>
        <w:t xml:space="preserve">неудовлетворительное </w:t>
      </w:r>
      <w:r w:rsidRPr="008A5C58">
        <w:rPr>
          <w:sz w:val="28"/>
          <w:szCs w:val="28"/>
        </w:rPr>
        <w:t xml:space="preserve">состояние КОС </w:t>
      </w:r>
      <w:r>
        <w:rPr>
          <w:sz w:val="28"/>
          <w:szCs w:val="28"/>
        </w:rPr>
        <w:t xml:space="preserve">микрорайона </w:t>
      </w:r>
      <w:r w:rsidRPr="008A5C58">
        <w:rPr>
          <w:sz w:val="28"/>
          <w:szCs w:val="28"/>
        </w:rPr>
        <w:t xml:space="preserve">Ровное, а так же </w:t>
      </w:r>
      <w:r>
        <w:rPr>
          <w:sz w:val="28"/>
          <w:szCs w:val="28"/>
        </w:rPr>
        <w:t>месторасположение</w:t>
      </w:r>
      <w:r w:rsidRPr="008A5C58">
        <w:rPr>
          <w:sz w:val="28"/>
          <w:szCs w:val="28"/>
        </w:rPr>
        <w:t xml:space="preserve"> напорного</w:t>
      </w:r>
      <w:r>
        <w:rPr>
          <w:sz w:val="28"/>
          <w:szCs w:val="28"/>
        </w:rPr>
        <w:t xml:space="preserve"> коллектора, проходящего</w:t>
      </w:r>
      <w:r w:rsidR="001E5FFC">
        <w:rPr>
          <w:sz w:val="28"/>
          <w:szCs w:val="28"/>
        </w:rPr>
        <w:t xml:space="preserve"> через частную территорию </w:t>
      </w:r>
      <w:proofErr w:type="spellStart"/>
      <w:r w:rsidR="001E5FFC">
        <w:rPr>
          <w:sz w:val="28"/>
          <w:szCs w:val="28"/>
        </w:rPr>
        <w:t>камне</w:t>
      </w:r>
      <w:r>
        <w:rPr>
          <w:sz w:val="28"/>
          <w:szCs w:val="28"/>
        </w:rPr>
        <w:t>разрабатывающего</w:t>
      </w:r>
      <w:proofErr w:type="spellEnd"/>
      <w:r>
        <w:rPr>
          <w:sz w:val="28"/>
          <w:szCs w:val="28"/>
        </w:rPr>
        <w:t xml:space="preserve"> предприятия, ремонт которого с перекладкой трубопроводов сопряжен с непреодолимыми трудностями, рекомендуется новое строительство современных автоматизированных очистных сооружений с доочисткой стоков до требований сброса в водоем </w:t>
      </w:r>
      <w:proofErr w:type="spellStart"/>
      <w:r>
        <w:rPr>
          <w:sz w:val="28"/>
          <w:szCs w:val="28"/>
        </w:rPr>
        <w:t>рыбохозяйственного</w:t>
      </w:r>
      <w:proofErr w:type="spellEnd"/>
      <w:r>
        <w:rPr>
          <w:sz w:val="28"/>
          <w:szCs w:val="28"/>
        </w:rPr>
        <w:t xml:space="preserve"> значения с цехом механического обезвоживания осадка, в районе оз. Кузнечное производительностью 1500 -1700 м</w:t>
      </w:r>
      <w:r>
        <w:rPr>
          <w:sz w:val="28"/>
          <w:szCs w:val="28"/>
          <w:vertAlign w:val="superscript"/>
        </w:rPr>
        <w:t>3</w:t>
      </w:r>
      <w:r>
        <w:rPr>
          <w:sz w:val="28"/>
          <w:szCs w:val="28"/>
        </w:rPr>
        <w:t xml:space="preserve">/сутки. </w:t>
      </w:r>
    </w:p>
    <w:p w:rsidR="00420FFA" w:rsidRDefault="00420FFA" w:rsidP="008A5C58">
      <w:pPr>
        <w:widowControl w:val="0"/>
        <w:adjustRightInd w:val="0"/>
        <w:ind w:firstLine="709"/>
        <w:jc w:val="both"/>
        <w:textAlignment w:val="baseline"/>
        <w:rPr>
          <w:sz w:val="28"/>
          <w:szCs w:val="28"/>
        </w:rPr>
      </w:pPr>
      <w:r>
        <w:rPr>
          <w:sz w:val="28"/>
          <w:szCs w:val="28"/>
        </w:rPr>
        <w:t>При этом рассматриваются два варианта  развития систем водоотведения:</w:t>
      </w:r>
    </w:p>
    <w:p w:rsidR="00420FFA" w:rsidRDefault="00420FFA" w:rsidP="00A85717">
      <w:pPr>
        <w:widowControl w:val="0"/>
        <w:numPr>
          <w:ilvl w:val="0"/>
          <w:numId w:val="66"/>
        </w:numPr>
        <w:adjustRightInd w:val="0"/>
        <w:jc w:val="both"/>
        <w:textAlignment w:val="baseline"/>
        <w:rPr>
          <w:sz w:val="28"/>
          <w:szCs w:val="28"/>
        </w:rPr>
      </w:pPr>
      <w:r>
        <w:rPr>
          <w:sz w:val="28"/>
          <w:szCs w:val="28"/>
        </w:rPr>
        <w:t>Строительство новых современных автоматизированных КОС производительностью 200 м</w:t>
      </w:r>
      <w:r>
        <w:rPr>
          <w:sz w:val="28"/>
          <w:szCs w:val="28"/>
          <w:vertAlign w:val="superscript"/>
        </w:rPr>
        <w:t>3</w:t>
      </w:r>
      <w:r>
        <w:rPr>
          <w:sz w:val="28"/>
          <w:szCs w:val="28"/>
        </w:rPr>
        <w:t xml:space="preserve">/сутки  в микрорайоне КНИ с  накопительным резервуаром по сбору осадка сточных вод, с последующим вывозом </w:t>
      </w:r>
      <w:r w:rsidR="001E5FFC">
        <w:rPr>
          <w:sz w:val="28"/>
          <w:szCs w:val="28"/>
        </w:rPr>
        <w:t>осадка</w:t>
      </w:r>
      <w:r>
        <w:rPr>
          <w:sz w:val="28"/>
          <w:szCs w:val="28"/>
        </w:rPr>
        <w:t xml:space="preserve"> на сооружения микрорайона Ровное для механического обезвоживания. Производительность КОС </w:t>
      </w:r>
      <w:proofErr w:type="spellStart"/>
      <w:r>
        <w:rPr>
          <w:sz w:val="28"/>
          <w:szCs w:val="28"/>
        </w:rPr>
        <w:t>мкр</w:t>
      </w:r>
      <w:proofErr w:type="spellEnd"/>
      <w:r>
        <w:rPr>
          <w:sz w:val="28"/>
          <w:szCs w:val="28"/>
        </w:rPr>
        <w:t>. Ровное при этом составляет</w:t>
      </w:r>
      <w:r w:rsidR="001E5FFC">
        <w:rPr>
          <w:sz w:val="28"/>
          <w:szCs w:val="28"/>
        </w:rPr>
        <w:t>:</w:t>
      </w:r>
      <w:r>
        <w:rPr>
          <w:sz w:val="28"/>
          <w:szCs w:val="28"/>
        </w:rPr>
        <w:t xml:space="preserve"> 1500 м</w:t>
      </w:r>
      <w:r>
        <w:rPr>
          <w:sz w:val="28"/>
          <w:szCs w:val="28"/>
          <w:vertAlign w:val="superscript"/>
        </w:rPr>
        <w:t>3</w:t>
      </w:r>
      <w:r>
        <w:rPr>
          <w:sz w:val="28"/>
          <w:szCs w:val="28"/>
        </w:rPr>
        <w:t>/сутки.</w:t>
      </w:r>
    </w:p>
    <w:p w:rsidR="00420FFA" w:rsidRDefault="00420FFA" w:rsidP="00A85717">
      <w:pPr>
        <w:widowControl w:val="0"/>
        <w:numPr>
          <w:ilvl w:val="0"/>
          <w:numId w:val="66"/>
        </w:numPr>
        <w:adjustRightInd w:val="0"/>
        <w:jc w:val="both"/>
        <w:textAlignment w:val="baseline"/>
        <w:rPr>
          <w:sz w:val="28"/>
          <w:szCs w:val="28"/>
        </w:rPr>
      </w:pPr>
      <w:r>
        <w:rPr>
          <w:sz w:val="28"/>
          <w:szCs w:val="28"/>
        </w:rPr>
        <w:t xml:space="preserve">Строительство КНС в микрорайоне КНИ с перекачкой стоков </w:t>
      </w:r>
      <w:r w:rsidR="007D1536">
        <w:rPr>
          <w:sz w:val="28"/>
          <w:szCs w:val="28"/>
        </w:rPr>
        <w:t>на новые КОС микрорайона Ровное. П</w:t>
      </w:r>
      <w:r>
        <w:rPr>
          <w:sz w:val="28"/>
          <w:szCs w:val="28"/>
        </w:rPr>
        <w:t>роизводительность</w:t>
      </w:r>
      <w:r w:rsidR="007D1536">
        <w:rPr>
          <w:sz w:val="28"/>
          <w:szCs w:val="28"/>
        </w:rPr>
        <w:t xml:space="preserve"> КОС пос. Ровное при этом должна составлять</w:t>
      </w:r>
      <w:r>
        <w:rPr>
          <w:sz w:val="28"/>
          <w:szCs w:val="28"/>
        </w:rPr>
        <w:t xml:space="preserve"> - 1700 м</w:t>
      </w:r>
      <w:r>
        <w:rPr>
          <w:sz w:val="28"/>
          <w:szCs w:val="28"/>
          <w:vertAlign w:val="superscript"/>
        </w:rPr>
        <w:t>3</w:t>
      </w:r>
      <w:r>
        <w:rPr>
          <w:sz w:val="28"/>
          <w:szCs w:val="28"/>
        </w:rPr>
        <w:t>/сутки.</w:t>
      </w:r>
    </w:p>
    <w:p w:rsidR="00420FFA" w:rsidRDefault="00420FFA" w:rsidP="00A85717">
      <w:pPr>
        <w:widowControl w:val="0"/>
        <w:adjustRightInd w:val="0"/>
        <w:ind w:left="360"/>
        <w:jc w:val="both"/>
        <w:textAlignment w:val="baseline"/>
        <w:rPr>
          <w:b/>
          <w:sz w:val="28"/>
          <w:szCs w:val="28"/>
        </w:rPr>
      </w:pPr>
    </w:p>
    <w:p w:rsidR="00420FFA" w:rsidRDefault="00420FFA" w:rsidP="00532304">
      <w:pPr>
        <w:widowControl w:val="0"/>
        <w:adjustRightInd w:val="0"/>
        <w:ind w:left="360"/>
        <w:jc w:val="both"/>
        <w:textAlignment w:val="baseline"/>
        <w:rPr>
          <w:sz w:val="28"/>
          <w:szCs w:val="28"/>
        </w:rPr>
      </w:pPr>
      <w:r w:rsidRPr="00532304">
        <w:rPr>
          <w:b/>
          <w:sz w:val="28"/>
          <w:szCs w:val="28"/>
        </w:rPr>
        <w:t>По варианту №1</w:t>
      </w:r>
      <w:r>
        <w:rPr>
          <w:sz w:val="28"/>
          <w:szCs w:val="28"/>
        </w:rPr>
        <w:t xml:space="preserve"> существующие КНС №1 и №2 после реконструкции остаются в работе. Стоки от КНС РЖД также направляются совместно с бытовыми стоками от </w:t>
      </w:r>
      <w:proofErr w:type="spellStart"/>
      <w:r>
        <w:rPr>
          <w:sz w:val="28"/>
          <w:szCs w:val="28"/>
        </w:rPr>
        <w:t>камнеразрабатывающего</w:t>
      </w:r>
      <w:proofErr w:type="spellEnd"/>
      <w:r>
        <w:rPr>
          <w:sz w:val="28"/>
          <w:szCs w:val="28"/>
        </w:rPr>
        <w:t xml:space="preserve"> предприятия на новые КОС. Старый напорный коллектор от КНС №2 до старых КОС выводится из эксплуатации. При этом камнеобрабатывающее предприятие собственные производственные стоки обрабатывает на своих </w:t>
      </w:r>
      <w:r w:rsidR="001E5FFC">
        <w:rPr>
          <w:sz w:val="28"/>
          <w:szCs w:val="28"/>
        </w:rPr>
        <w:t>локальных очистных сооружениях (ЛОС)</w:t>
      </w:r>
      <w:r>
        <w:rPr>
          <w:sz w:val="28"/>
          <w:szCs w:val="28"/>
        </w:rPr>
        <w:t xml:space="preserve"> и осуществляет сброс очищенных сточных вод водоем по соответствующему согласованию.</w:t>
      </w:r>
    </w:p>
    <w:p w:rsidR="00420FFA" w:rsidRDefault="00420FFA" w:rsidP="0099103E">
      <w:pPr>
        <w:widowControl w:val="0"/>
        <w:adjustRightInd w:val="0"/>
        <w:ind w:left="360"/>
        <w:jc w:val="both"/>
        <w:textAlignment w:val="baseline"/>
        <w:rPr>
          <w:sz w:val="28"/>
          <w:szCs w:val="28"/>
        </w:rPr>
      </w:pPr>
      <w:r w:rsidRPr="00792DDD">
        <w:rPr>
          <w:b/>
          <w:sz w:val="28"/>
          <w:szCs w:val="28"/>
        </w:rPr>
        <w:t>По варианту №2</w:t>
      </w:r>
      <w:r>
        <w:rPr>
          <w:sz w:val="28"/>
          <w:szCs w:val="28"/>
        </w:rPr>
        <w:t xml:space="preserve">  - стоки от микрорайона КНИ перекачиваются на новые КОС  микрорайона Ровное</w:t>
      </w:r>
      <w:r w:rsidR="007D1536">
        <w:rPr>
          <w:sz w:val="28"/>
          <w:szCs w:val="28"/>
        </w:rPr>
        <w:t>, которые располагаются в рай</w:t>
      </w:r>
      <w:r w:rsidR="001E5FFC">
        <w:rPr>
          <w:sz w:val="28"/>
          <w:szCs w:val="28"/>
        </w:rPr>
        <w:t>оне оз. Кузнечное,</w:t>
      </w:r>
      <w:r>
        <w:rPr>
          <w:sz w:val="28"/>
          <w:szCs w:val="28"/>
        </w:rPr>
        <w:t xml:space="preserve"> с увеличением их производительности  -  до 1700 м</w:t>
      </w:r>
      <w:r>
        <w:rPr>
          <w:sz w:val="28"/>
          <w:szCs w:val="28"/>
          <w:vertAlign w:val="superscript"/>
        </w:rPr>
        <w:t>3</w:t>
      </w:r>
      <w:r>
        <w:rPr>
          <w:sz w:val="28"/>
          <w:szCs w:val="28"/>
        </w:rPr>
        <w:t>/сутки.</w:t>
      </w:r>
    </w:p>
    <w:p w:rsidR="00420FFA" w:rsidRPr="00CE5BB8" w:rsidRDefault="00420FFA" w:rsidP="00E711BD">
      <w:pPr>
        <w:widowControl w:val="0"/>
        <w:adjustRightInd w:val="0"/>
        <w:ind w:firstLine="708"/>
        <w:jc w:val="both"/>
        <w:textAlignment w:val="baseline"/>
        <w:rPr>
          <w:sz w:val="28"/>
          <w:szCs w:val="28"/>
        </w:rPr>
      </w:pPr>
      <w:r>
        <w:rPr>
          <w:sz w:val="28"/>
          <w:szCs w:val="28"/>
        </w:rPr>
        <w:t xml:space="preserve">Независимо от рассматриваемых вариантов развития систем водоотведения предусматривается ремонт канализационных сетей с полной перекладкой существующих трубопроводов на трубы из современных не коррозионных </w:t>
      </w:r>
      <w:r w:rsidRPr="00CE5BB8">
        <w:rPr>
          <w:sz w:val="28"/>
          <w:szCs w:val="28"/>
        </w:rPr>
        <w:t>материалов, а также строительство новых сетей в районы новой жилой застройки.</w:t>
      </w:r>
    </w:p>
    <w:p w:rsidR="007D1536" w:rsidRPr="00CE5BB8" w:rsidRDefault="00420FFA" w:rsidP="00792DDD">
      <w:pPr>
        <w:widowControl w:val="0"/>
        <w:adjustRightInd w:val="0"/>
        <w:jc w:val="both"/>
        <w:textAlignment w:val="baseline"/>
        <w:rPr>
          <w:sz w:val="28"/>
          <w:szCs w:val="28"/>
        </w:rPr>
      </w:pPr>
      <w:r w:rsidRPr="00CE5BB8">
        <w:rPr>
          <w:sz w:val="28"/>
          <w:szCs w:val="28"/>
        </w:rPr>
        <w:tab/>
        <w:t xml:space="preserve">Вариант №2 требует </w:t>
      </w:r>
      <w:proofErr w:type="spellStart"/>
      <w:r w:rsidRPr="00CE5BB8">
        <w:rPr>
          <w:sz w:val="28"/>
          <w:szCs w:val="28"/>
        </w:rPr>
        <w:t>б</w:t>
      </w:r>
      <w:r w:rsidR="001E5FFC" w:rsidRPr="00CE5BB8">
        <w:rPr>
          <w:sz w:val="22"/>
          <w:szCs w:val="22"/>
        </w:rPr>
        <w:t>Ó</w:t>
      </w:r>
      <w:r w:rsidRPr="00CE5BB8">
        <w:rPr>
          <w:sz w:val="28"/>
          <w:szCs w:val="28"/>
        </w:rPr>
        <w:t>льших</w:t>
      </w:r>
      <w:proofErr w:type="spellEnd"/>
      <w:r w:rsidR="007D1536" w:rsidRPr="00CE5BB8">
        <w:rPr>
          <w:sz w:val="28"/>
          <w:szCs w:val="28"/>
        </w:rPr>
        <w:t xml:space="preserve"> </w:t>
      </w:r>
      <w:r w:rsidRPr="00CE5BB8">
        <w:rPr>
          <w:sz w:val="28"/>
          <w:szCs w:val="28"/>
        </w:rPr>
        <w:t>капитальных затрат</w:t>
      </w:r>
      <w:r w:rsidR="007D1536" w:rsidRPr="00CE5BB8">
        <w:rPr>
          <w:sz w:val="28"/>
          <w:szCs w:val="28"/>
        </w:rPr>
        <w:t xml:space="preserve"> по сравнению с вариантом №1 и</w:t>
      </w:r>
      <w:r w:rsidRPr="00CE5BB8">
        <w:rPr>
          <w:sz w:val="28"/>
          <w:szCs w:val="28"/>
        </w:rPr>
        <w:t xml:space="preserve"> сопряжен с трудностями</w:t>
      </w:r>
      <w:r w:rsidR="007D1536" w:rsidRPr="00CE5BB8">
        <w:rPr>
          <w:sz w:val="28"/>
          <w:szCs w:val="28"/>
        </w:rPr>
        <w:t>,</w:t>
      </w:r>
      <w:r w:rsidRPr="00CE5BB8">
        <w:rPr>
          <w:sz w:val="28"/>
          <w:szCs w:val="28"/>
        </w:rPr>
        <w:t xml:space="preserve"> связанными с согласованием и прокладкой  2-х напорных ниток </w:t>
      </w:r>
      <w:proofErr w:type="spellStart"/>
      <w:r w:rsidRPr="00CE5BB8">
        <w:rPr>
          <w:sz w:val="28"/>
          <w:szCs w:val="28"/>
        </w:rPr>
        <w:t>Ду</w:t>
      </w:r>
      <w:proofErr w:type="spellEnd"/>
      <w:r w:rsidRPr="00CE5BB8">
        <w:rPr>
          <w:sz w:val="28"/>
          <w:szCs w:val="28"/>
        </w:rPr>
        <w:t xml:space="preserve"> 150 </w:t>
      </w:r>
      <w:r w:rsidR="007D1536" w:rsidRPr="00CE5BB8">
        <w:rPr>
          <w:sz w:val="28"/>
          <w:szCs w:val="28"/>
        </w:rPr>
        <w:t>мм под полотном железной дороги.  Протяженность</w:t>
      </w:r>
      <w:r w:rsidRPr="00CE5BB8">
        <w:rPr>
          <w:sz w:val="28"/>
          <w:szCs w:val="28"/>
        </w:rPr>
        <w:t xml:space="preserve"> </w:t>
      </w:r>
      <w:r w:rsidR="007D1536" w:rsidRPr="00CE5BB8">
        <w:rPr>
          <w:sz w:val="28"/>
          <w:szCs w:val="28"/>
        </w:rPr>
        <w:t>напорного канализационного коллектора от КНС пос. КНИ до новых КОС пос. Ровное, составляет около 3600 м.</w:t>
      </w:r>
    </w:p>
    <w:p w:rsidR="00420FFA" w:rsidRPr="00CE5BB8" w:rsidRDefault="007D1536" w:rsidP="007D1536">
      <w:pPr>
        <w:widowControl w:val="0"/>
        <w:adjustRightInd w:val="0"/>
        <w:ind w:firstLine="708"/>
        <w:jc w:val="both"/>
        <w:textAlignment w:val="baseline"/>
        <w:rPr>
          <w:sz w:val="28"/>
          <w:szCs w:val="28"/>
        </w:rPr>
      </w:pPr>
      <w:r w:rsidRPr="00CE5BB8">
        <w:rPr>
          <w:sz w:val="28"/>
          <w:szCs w:val="28"/>
        </w:rPr>
        <w:t>При этом</w:t>
      </w:r>
      <w:r w:rsidR="00420FFA" w:rsidRPr="00CE5BB8">
        <w:rPr>
          <w:sz w:val="28"/>
          <w:szCs w:val="28"/>
        </w:rPr>
        <w:t xml:space="preserve"> отпадают</w:t>
      </w:r>
      <w:r w:rsidRPr="00CE5BB8">
        <w:rPr>
          <w:sz w:val="28"/>
          <w:szCs w:val="28"/>
        </w:rPr>
        <w:t xml:space="preserve"> затраты</w:t>
      </w:r>
      <w:r w:rsidR="00420FFA" w:rsidRPr="00CE5BB8">
        <w:rPr>
          <w:sz w:val="28"/>
          <w:szCs w:val="28"/>
        </w:rPr>
        <w:t xml:space="preserve"> на обслуживание КОС КНИ и вывоз осадка.</w:t>
      </w:r>
    </w:p>
    <w:p w:rsidR="00420FFA" w:rsidRDefault="00420FFA" w:rsidP="00792DDD">
      <w:pPr>
        <w:widowControl w:val="0"/>
        <w:adjustRightInd w:val="0"/>
        <w:jc w:val="both"/>
        <w:textAlignment w:val="baseline"/>
        <w:rPr>
          <w:sz w:val="28"/>
          <w:szCs w:val="28"/>
        </w:rPr>
      </w:pPr>
      <w:r w:rsidRPr="00CE5BB8">
        <w:rPr>
          <w:sz w:val="28"/>
          <w:szCs w:val="28"/>
        </w:rPr>
        <w:tab/>
        <w:t>Вариант №1 – считается основным, как</w:t>
      </w:r>
      <w:r>
        <w:rPr>
          <w:sz w:val="28"/>
          <w:szCs w:val="28"/>
        </w:rPr>
        <w:t xml:space="preserve"> наиболее экономически целесообразный. В разработке мероприятий по модернизации систем водоотведения произведе</w:t>
      </w:r>
      <w:r w:rsidR="007D1536">
        <w:rPr>
          <w:sz w:val="28"/>
          <w:szCs w:val="28"/>
        </w:rPr>
        <w:t>на</w:t>
      </w:r>
      <w:r w:rsidR="007D1536">
        <w:rPr>
          <w:sz w:val="28"/>
          <w:szCs w:val="28"/>
        </w:rPr>
        <w:tab/>
        <w:t>также  экономическая оценка</w:t>
      </w:r>
      <w:r>
        <w:rPr>
          <w:sz w:val="28"/>
          <w:szCs w:val="28"/>
        </w:rPr>
        <w:t xml:space="preserve"> варианта №2 (см. табл. 11). </w:t>
      </w:r>
      <w:r w:rsidR="007D1536">
        <w:rPr>
          <w:sz w:val="28"/>
          <w:szCs w:val="28"/>
        </w:rPr>
        <w:t>Стоимость реализации схемы водоотведения по второму варианту больше, по первому варианту</w:t>
      </w:r>
      <w:r w:rsidR="00322B23">
        <w:rPr>
          <w:sz w:val="28"/>
          <w:szCs w:val="28"/>
        </w:rPr>
        <w:t xml:space="preserve"> на 30</w:t>
      </w:r>
      <w:r w:rsidR="004006FC">
        <w:rPr>
          <w:sz w:val="28"/>
          <w:szCs w:val="28"/>
        </w:rPr>
        <w:t>,5</w:t>
      </w:r>
      <w:r w:rsidR="00322B23">
        <w:rPr>
          <w:sz w:val="28"/>
          <w:szCs w:val="28"/>
        </w:rPr>
        <w:t>7</w:t>
      </w:r>
      <w:r w:rsidR="004006FC">
        <w:rPr>
          <w:sz w:val="28"/>
          <w:szCs w:val="28"/>
        </w:rPr>
        <w:t xml:space="preserve"> млн. руб.</w:t>
      </w:r>
    </w:p>
    <w:p w:rsidR="00420FFA" w:rsidRDefault="00420FFA" w:rsidP="004006FC">
      <w:pPr>
        <w:widowControl w:val="0"/>
        <w:adjustRightInd w:val="0"/>
        <w:ind w:firstLine="708"/>
        <w:jc w:val="both"/>
        <w:textAlignment w:val="baseline"/>
        <w:rPr>
          <w:sz w:val="28"/>
          <w:szCs w:val="28"/>
        </w:rPr>
      </w:pPr>
      <w:r>
        <w:rPr>
          <w:sz w:val="28"/>
          <w:szCs w:val="28"/>
        </w:rPr>
        <w:t>В схеме водоотведения оба варианта проработаны, см. схемы: вариант №1 и №2.</w:t>
      </w:r>
    </w:p>
    <w:p w:rsidR="00420FFA" w:rsidRPr="00792DDD" w:rsidRDefault="00420FFA" w:rsidP="00792DDD">
      <w:pPr>
        <w:widowControl w:val="0"/>
        <w:adjustRightInd w:val="0"/>
        <w:jc w:val="both"/>
        <w:textAlignment w:val="baseline"/>
        <w:rPr>
          <w:sz w:val="28"/>
          <w:szCs w:val="28"/>
        </w:rPr>
        <w:sectPr w:rsidR="00420FFA" w:rsidRPr="00792DDD" w:rsidSect="00B42744">
          <w:pgSz w:w="11906" w:h="16838" w:code="9"/>
          <w:pgMar w:top="1440" w:right="851" w:bottom="1247" w:left="1418" w:header="709" w:footer="709" w:gutter="0"/>
          <w:cols w:space="708"/>
          <w:docGrid w:linePitch="360"/>
        </w:sectPr>
      </w:pPr>
      <w:r>
        <w:rPr>
          <w:sz w:val="28"/>
          <w:szCs w:val="28"/>
        </w:rPr>
        <w:tab/>
        <w:t>Кроме обработки хозяйственно</w:t>
      </w:r>
      <w:r w:rsidR="004006FC">
        <w:rPr>
          <w:sz w:val="28"/>
          <w:szCs w:val="28"/>
        </w:rPr>
        <w:t xml:space="preserve"> </w:t>
      </w:r>
      <w:r>
        <w:rPr>
          <w:sz w:val="28"/>
          <w:szCs w:val="28"/>
        </w:rPr>
        <w:t>- бытовых стоков в каждом из микрорайонов согласно генплану предусматривается строительство ливневой канализации со строительством сооружений по очистки дождевых стоков.</w:t>
      </w:r>
    </w:p>
    <w:p w:rsidR="00420FFA" w:rsidRPr="009557A5" w:rsidRDefault="00420FFA" w:rsidP="009E0CCD">
      <w:pPr>
        <w:pStyle w:val="1"/>
        <w:numPr>
          <w:ilvl w:val="1"/>
          <w:numId w:val="64"/>
        </w:numPr>
      </w:pPr>
      <w:bookmarkStart w:id="410" w:name="_Toc400027902"/>
      <w:r w:rsidRPr="009557A5">
        <w:lastRenderedPageBreak/>
        <w:t>Целевые показатели развития централизованной системы водоотведения микрорайона «Ровное»</w:t>
      </w:r>
      <w:bookmarkEnd w:id="410"/>
    </w:p>
    <w:tbl>
      <w:tblPr>
        <w:tblW w:w="10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536"/>
        <w:gridCol w:w="992"/>
        <w:gridCol w:w="1134"/>
        <w:gridCol w:w="992"/>
        <w:gridCol w:w="1043"/>
        <w:gridCol w:w="950"/>
      </w:tblGrid>
      <w:tr w:rsidR="00420FFA" w:rsidRPr="00791245" w:rsidTr="00E76D00">
        <w:tc>
          <w:tcPr>
            <w:tcW w:w="10498" w:type="dxa"/>
            <w:gridSpan w:val="7"/>
          </w:tcPr>
          <w:p w:rsidR="00420FFA" w:rsidRPr="00E76D00" w:rsidRDefault="00420FFA" w:rsidP="00980B91">
            <w:pPr>
              <w:jc w:val="right"/>
              <w:rPr>
                <w:rFonts w:ascii="Calibri" w:hAnsi="Calibri"/>
                <w:b/>
                <w:lang w:eastAsia="en-US"/>
              </w:rPr>
            </w:pPr>
            <w:r>
              <w:rPr>
                <w:rFonts w:ascii="Calibri" w:hAnsi="Calibri"/>
                <w:b/>
                <w:sz w:val="22"/>
                <w:szCs w:val="22"/>
                <w:lang w:eastAsia="en-US"/>
              </w:rPr>
              <w:t>Таблица 7</w:t>
            </w:r>
            <w:r w:rsidRPr="00E76D00">
              <w:rPr>
                <w:rFonts w:ascii="Calibri" w:hAnsi="Calibri"/>
                <w:b/>
                <w:sz w:val="22"/>
                <w:szCs w:val="22"/>
                <w:lang w:eastAsia="en-US"/>
              </w:rPr>
              <w:t xml:space="preserve"> </w:t>
            </w:r>
          </w:p>
        </w:tc>
      </w:tr>
      <w:tr w:rsidR="00420FFA" w:rsidRPr="00791245" w:rsidTr="00E76D00">
        <w:tc>
          <w:tcPr>
            <w:tcW w:w="851" w:type="dxa"/>
            <w:vMerge w:val="restart"/>
            <w:vAlign w:val="center"/>
          </w:tcPr>
          <w:p w:rsidR="00420FFA" w:rsidRPr="00E76D00" w:rsidRDefault="00420FFA" w:rsidP="00E76D00">
            <w:pPr>
              <w:jc w:val="center"/>
              <w:rPr>
                <w:lang w:eastAsia="en-US"/>
              </w:rPr>
            </w:pPr>
            <w:r w:rsidRPr="00E76D00">
              <w:rPr>
                <w:sz w:val="22"/>
                <w:szCs w:val="22"/>
                <w:lang w:eastAsia="en-US"/>
              </w:rPr>
              <w:t>№</w:t>
            </w:r>
          </w:p>
        </w:tc>
        <w:tc>
          <w:tcPr>
            <w:tcW w:w="4536" w:type="dxa"/>
            <w:vMerge w:val="restart"/>
            <w:vAlign w:val="center"/>
          </w:tcPr>
          <w:p w:rsidR="00420FFA" w:rsidRPr="00E76D00" w:rsidRDefault="00420FFA" w:rsidP="00E76D00">
            <w:pPr>
              <w:jc w:val="center"/>
              <w:rPr>
                <w:lang w:eastAsia="en-US"/>
              </w:rPr>
            </w:pPr>
            <w:r w:rsidRPr="00E76D00">
              <w:rPr>
                <w:sz w:val="22"/>
                <w:szCs w:val="22"/>
                <w:lang w:eastAsia="en-US"/>
              </w:rPr>
              <w:t>Показатель</w:t>
            </w:r>
          </w:p>
        </w:tc>
        <w:tc>
          <w:tcPr>
            <w:tcW w:w="992" w:type="dxa"/>
            <w:vMerge w:val="restart"/>
          </w:tcPr>
          <w:p w:rsidR="00420FFA" w:rsidRPr="00E76D00" w:rsidRDefault="00420FFA" w:rsidP="00E76D00">
            <w:pPr>
              <w:jc w:val="center"/>
              <w:rPr>
                <w:lang w:eastAsia="en-US"/>
              </w:rPr>
            </w:pPr>
            <w:r w:rsidRPr="00E76D00">
              <w:rPr>
                <w:sz w:val="22"/>
                <w:szCs w:val="22"/>
                <w:lang w:eastAsia="en-US"/>
              </w:rPr>
              <w:t>Едини</w:t>
            </w:r>
          </w:p>
          <w:p w:rsidR="00420FFA" w:rsidRPr="00E76D00" w:rsidRDefault="00420FFA" w:rsidP="00E76D00">
            <w:pPr>
              <w:jc w:val="center"/>
              <w:rPr>
                <w:lang w:eastAsia="en-US"/>
              </w:rPr>
            </w:pPr>
            <w:proofErr w:type="spellStart"/>
            <w:r w:rsidRPr="00E76D00">
              <w:rPr>
                <w:sz w:val="22"/>
                <w:szCs w:val="22"/>
                <w:lang w:eastAsia="en-US"/>
              </w:rPr>
              <w:t>ца</w:t>
            </w:r>
            <w:proofErr w:type="spellEnd"/>
          </w:p>
          <w:p w:rsidR="00420FFA" w:rsidRPr="00E76D00" w:rsidRDefault="00420FFA" w:rsidP="00E76D00">
            <w:pPr>
              <w:jc w:val="center"/>
              <w:rPr>
                <w:lang w:eastAsia="en-US"/>
              </w:rPr>
            </w:pPr>
            <w:proofErr w:type="spellStart"/>
            <w:r w:rsidRPr="00E76D00">
              <w:rPr>
                <w:sz w:val="22"/>
                <w:szCs w:val="22"/>
                <w:lang w:eastAsia="en-US"/>
              </w:rPr>
              <w:t>измере</w:t>
            </w:r>
            <w:proofErr w:type="spellEnd"/>
          </w:p>
          <w:p w:rsidR="00420FFA" w:rsidRPr="00E76D00" w:rsidRDefault="00420FFA" w:rsidP="00E76D00">
            <w:pPr>
              <w:jc w:val="center"/>
              <w:rPr>
                <w:lang w:eastAsia="en-US"/>
              </w:rPr>
            </w:pPr>
            <w:proofErr w:type="spellStart"/>
            <w:r w:rsidRPr="00E76D00">
              <w:rPr>
                <w:sz w:val="22"/>
                <w:szCs w:val="22"/>
                <w:lang w:eastAsia="en-US"/>
              </w:rPr>
              <w:t>ния</w:t>
            </w:r>
            <w:proofErr w:type="spellEnd"/>
          </w:p>
        </w:tc>
        <w:tc>
          <w:tcPr>
            <w:tcW w:w="1134" w:type="dxa"/>
            <w:vMerge w:val="restart"/>
          </w:tcPr>
          <w:p w:rsidR="00420FFA" w:rsidRPr="00E76D00" w:rsidRDefault="00420FFA" w:rsidP="00E76D00">
            <w:pPr>
              <w:jc w:val="center"/>
              <w:rPr>
                <w:lang w:eastAsia="en-US"/>
              </w:rPr>
            </w:pPr>
            <w:r w:rsidRPr="00E76D00">
              <w:rPr>
                <w:sz w:val="22"/>
                <w:szCs w:val="22"/>
                <w:lang w:eastAsia="en-US"/>
              </w:rPr>
              <w:t>Базовый</w:t>
            </w:r>
          </w:p>
          <w:p w:rsidR="00420FFA" w:rsidRPr="00E76D00" w:rsidRDefault="00420FFA" w:rsidP="00E76D00">
            <w:pPr>
              <w:jc w:val="center"/>
              <w:rPr>
                <w:lang w:eastAsia="en-US"/>
              </w:rPr>
            </w:pPr>
            <w:r w:rsidRPr="00E76D00">
              <w:rPr>
                <w:sz w:val="22"/>
                <w:szCs w:val="22"/>
                <w:lang w:eastAsia="en-US"/>
              </w:rPr>
              <w:t>показа</w:t>
            </w:r>
          </w:p>
          <w:p w:rsidR="00420FFA" w:rsidRPr="00E76D00" w:rsidRDefault="00420FFA" w:rsidP="00E76D00">
            <w:pPr>
              <w:jc w:val="center"/>
              <w:rPr>
                <w:lang w:eastAsia="en-US"/>
              </w:rPr>
            </w:pPr>
            <w:proofErr w:type="spellStart"/>
            <w:r w:rsidRPr="00E76D00">
              <w:rPr>
                <w:sz w:val="22"/>
                <w:szCs w:val="22"/>
                <w:lang w:eastAsia="en-US"/>
              </w:rPr>
              <w:t>тель</w:t>
            </w:r>
            <w:proofErr w:type="spellEnd"/>
            <w:r w:rsidRPr="00E76D00">
              <w:rPr>
                <w:sz w:val="22"/>
                <w:szCs w:val="22"/>
                <w:lang w:eastAsia="en-US"/>
              </w:rPr>
              <w:t>,</w:t>
            </w:r>
          </w:p>
          <w:p w:rsidR="00420FFA" w:rsidRPr="00E76D00" w:rsidRDefault="00420FFA" w:rsidP="00E76D00">
            <w:pPr>
              <w:jc w:val="center"/>
              <w:rPr>
                <w:lang w:eastAsia="en-US"/>
              </w:rPr>
            </w:pPr>
            <w:r w:rsidRPr="00E76D00">
              <w:rPr>
                <w:sz w:val="22"/>
                <w:szCs w:val="22"/>
                <w:lang w:eastAsia="en-US"/>
              </w:rPr>
              <w:t>2013 г</w:t>
            </w:r>
          </w:p>
        </w:tc>
        <w:tc>
          <w:tcPr>
            <w:tcW w:w="2985" w:type="dxa"/>
            <w:gridSpan w:val="3"/>
          </w:tcPr>
          <w:p w:rsidR="00420FFA" w:rsidRPr="00E76D00" w:rsidRDefault="00420FFA" w:rsidP="00E76D00">
            <w:pPr>
              <w:jc w:val="center"/>
              <w:rPr>
                <w:lang w:eastAsia="en-US"/>
              </w:rPr>
            </w:pPr>
            <w:r w:rsidRPr="00E76D00">
              <w:rPr>
                <w:sz w:val="22"/>
                <w:szCs w:val="22"/>
                <w:lang w:eastAsia="en-US"/>
              </w:rPr>
              <w:t>Целевые показатели</w:t>
            </w:r>
          </w:p>
        </w:tc>
      </w:tr>
      <w:tr w:rsidR="00420FFA" w:rsidRPr="00791245" w:rsidTr="00E76D00">
        <w:tc>
          <w:tcPr>
            <w:tcW w:w="851" w:type="dxa"/>
            <w:vMerge/>
          </w:tcPr>
          <w:p w:rsidR="00420FFA" w:rsidRPr="00E76D00" w:rsidRDefault="00420FFA" w:rsidP="00E76D00">
            <w:pPr>
              <w:jc w:val="center"/>
              <w:rPr>
                <w:lang w:eastAsia="en-US"/>
              </w:rPr>
            </w:pPr>
          </w:p>
        </w:tc>
        <w:tc>
          <w:tcPr>
            <w:tcW w:w="4536" w:type="dxa"/>
            <w:vMerge/>
            <w:vAlign w:val="center"/>
          </w:tcPr>
          <w:p w:rsidR="00420FFA" w:rsidRPr="00E76D00" w:rsidRDefault="00420FFA" w:rsidP="00791245">
            <w:pPr>
              <w:rPr>
                <w:lang w:eastAsia="en-US"/>
              </w:rPr>
            </w:pPr>
          </w:p>
        </w:tc>
        <w:tc>
          <w:tcPr>
            <w:tcW w:w="992" w:type="dxa"/>
            <w:vMerge/>
          </w:tcPr>
          <w:p w:rsidR="00420FFA" w:rsidRPr="00E76D00" w:rsidRDefault="00420FFA" w:rsidP="00791245">
            <w:pPr>
              <w:rPr>
                <w:lang w:eastAsia="en-US"/>
              </w:rPr>
            </w:pPr>
          </w:p>
        </w:tc>
        <w:tc>
          <w:tcPr>
            <w:tcW w:w="1134" w:type="dxa"/>
            <w:vMerge/>
          </w:tcPr>
          <w:p w:rsidR="00420FFA" w:rsidRPr="00E76D00" w:rsidRDefault="00420FFA" w:rsidP="00791245">
            <w:pPr>
              <w:rPr>
                <w:lang w:eastAsia="en-US"/>
              </w:rPr>
            </w:pPr>
          </w:p>
        </w:tc>
        <w:tc>
          <w:tcPr>
            <w:tcW w:w="992" w:type="dxa"/>
            <w:vAlign w:val="center"/>
          </w:tcPr>
          <w:p w:rsidR="00420FFA" w:rsidRPr="00E76D00" w:rsidRDefault="00420FFA" w:rsidP="00E76D00">
            <w:pPr>
              <w:jc w:val="center"/>
              <w:rPr>
                <w:lang w:eastAsia="en-US"/>
              </w:rPr>
            </w:pPr>
            <w:r w:rsidRPr="00E76D00">
              <w:rPr>
                <w:sz w:val="22"/>
                <w:szCs w:val="22"/>
                <w:lang w:eastAsia="en-US"/>
              </w:rPr>
              <w:t>2016</w:t>
            </w:r>
          </w:p>
        </w:tc>
        <w:tc>
          <w:tcPr>
            <w:tcW w:w="1043" w:type="dxa"/>
            <w:vAlign w:val="center"/>
          </w:tcPr>
          <w:p w:rsidR="00420FFA" w:rsidRPr="00E76D00" w:rsidRDefault="00420FFA" w:rsidP="00E76D00">
            <w:pPr>
              <w:jc w:val="center"/>
              <w:rPr>
                <w:lang w:eastAsia="en-US"/>
              </w:rPr>
            </w:pPr>
            <w:r w:rsidRPr="00E76D00">
              <w:rPr>
                <w:sz w:val="22"/>
                <w:szCs w:val="22"/>
                <w:lang w:eastAsia="en-US"/>
              </w:rPr>
              <w:t>2020</w:t>
            </w:r>
          </w:p>
        </w:tc>
        <w:tc>
          <w:tcPr>
            <w:tcW w:w="950" w:type="dxa"/>
            <w:vAlign w:val="center"/>
          </w:tcPr>
          <w:p w:rsidR="00420FFA" w:rsidRPr="00E76D00" w:rsidRDefault="00420FFA" w:rsidP="00E76D00">
            <w:pPr>
              <w:jc w:val="center"/>
              <w:rPr>
                <w:lang w:eastAsia="en-US"/>
              </w:rPr>
            </w:pPr>
            <w:r w:rsidRPr="00E76D00">
              <w:rPr>
                <w:sz w:val="22"/>
                <w:szCs w:val="22"/>
                <w:lang w:eastAsia="en-US"/>
              </w:rPr>
              <w:t>2035</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1.</w:t>
            </w:r>
          </w:p>
        </w:tc>
        <w:tc>
          <w:tcPr>
            <w:tcW w:w="4536" w:type="dxa"/>
            <w:vAlign w:val="center"/>
          </w:tcPr>
          <w:p w:rsidR="00420FFA" w:rsidRPr="00E76D00" w:rsidRDefault="00420FFA" w:rsidP="00791245">
            <w:pPr>
              <w:rPr>
                <w:lang w:eastAsia="en-US"/>
              </w:rPr>
            </w:pPr>
            <w:r w:rsidRPr="00E76D00">
              <w:rPr>
                <w:sz w:val="22"/>
                <w:szCs w:val="22"/>
                <w:lang w:eastAsia="en-US"/>
              </w:rPr>
              <w:t xml:space="preserve">Показатели надежности и </w:t>
            </w:r>
          </w:p>
          <w:p w:rsidR="00420FFA" w:rsidRPr="00E76D00" w:rsidRDefault="00420FFA" w:rsidP="00791245">
            <w:pPr>
              <w:rPr>
                <w:lang w:eastAsia="en-US"/>
              </w:rPr>
            </w:pPr>
            <w:r w:rsidRPr="00E76D00">
              <w:rPr>
                <w:sz w:val="22"/>
                <w:szCs w:val="22"/>
                <w:lang w:eastAsia="en-US"/>
              </w:rPr>
              <w:t>бесперебойности водоотведения</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ед./ км</w:t>
            </w:r>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10,06</w:t>
            </w:r>
          </w:p>
        </w:tc>
        <w:tc>
          <w:tcPr>
            <w:tcW w:w="992" w:type="dxa"/>
            <w:vAlign w:val="center"/>
          </w:tcPr>
          <w:p w:rsidR="00420FFA" w:rsidRPr="00E76D00" w:rsidRDefault="00420FFA" w:rsidP="00E76D00">
            <w:pPr>
              <w:jc w:val="center"/>
              <w:rPr>
                <w:rFonts w:ascii="Calibri" w:hAnsi="Calibri"/>
                <w:lang w:eastAsia="en-US"/>
              </w:rPr>
            </w:pPr>
            <w:r>
              <w:rPr>
                <w:rFonts w:ascii="Calibri" w:hAnsi="Calibri"/>
                <w:lang w:eastAsia="en-US"/>
              </w:rPr>
              <w:t>10,06</w:t>
            </w:r>
          </w:p>
        </w:tc>
        <w:tc>
          <w:tcPr>
            <w:tcW w:w="1043" w:type="dxa"/>
            <w:vAlign w:val="center"/>
          </w:tcPr>
          <w:p w:rsidR="00420FFA" w:rsidRPr="00E76D00" w:rsidRDefault="00420FFA" w:rsidP="00E76D00">
            <w:pPr>
              <w:jc w:val="center"/>
              <w:rPr>
                <w:rFonts w:ascii="Calibri" w:hAnsi="Calibri"/>
                <w:lang w:eastAsia="en-US"/>
              </w:rPr>
            </w:pPr>
            <w:r>
              <w:rPr>
                <w:rFonts w:ascii="Calibri" w:hAnsi="Calibri"/>
                <w:lang w:eastAsia="en-US"/>
              </w:rPr>
              <w:t>2,1</w:t>
            </w:r>
          </w:p>
        </w:tc>
        <w:tc>
          <w:tcPr>
            <w:tcW w:w="950" w:type="dxa"/>
            <w:vAlign w:val="center"/>
          </w:tcPr>
          <w:p w:rsidR="00420FFA" w:rsidRPr="00E76D00" w:rsidRDefault="00420FFA" w:rsidP="00E76D00">
            <w:pPr>
              <w:jc w:val="center"/>
              <w:rPr>
                <w:rFonts w:ascii="Calibri" w:hAnsi="Calibri"/>
                <w:lang w:eastAsia="en-US"/>
              </w:rPr>
            </w:pPr>
            <w:r>
              <w:rPr>
                <w:rFonts w:ascii="Calibri" w:hAnsi="Calibri"/>
                <w:lang w:eastAsia="en-US"/>
              </w:rPr>
              <w:t>1,5</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2.</w:t>
            </w:r>
          </w:p>
        </w:tc>
        <w:tc>
          <w:tcPr>
            <w:tcW w:w="4536" w:type="dxa"/>
            <w:vAlign w:val="center"/>
          </w:tcPr>
          <w:p w:rsidR="00420FFA" w:rsidRPr="00E76D00" w:rsidRDefault="00420FFA" w:rsidP="00791245">
            <w:pPr>
              <w:rPr>
                <w:lang w:eastAsia="en-US"/>
              </w:rPr>
            </w:pPr>
            <w:r w:rsidRPr="00E76D00">
              <w:rPr>
                <w:sz w:val="22"/>
                <w:szCs w:val="22"/>
                <w:lang w:eastAsia="en-US"/>
              </w:rPr>
              <w:t>Показателями качества очистки сточных вод</w:t>
            </w:r>
          </w:p>
        </w:tc>
        <w:tc>
          <w:tcPr>
            <w:tcW w:w="992" w:type="dxa"/>
            <w:vAlign w:val="center"/>
          </w:tcPr>
          <w:p w:rsidR="00420FFA" w:rsidRPr="00E76D00" w:rsidRDefault="00420FFA" w:rsidP="00E76D00">
            <w:pPr>
              <w:jc w:val="center"/>
              <w:rPr>
                <w:rFonts w:ascii="Calibri" w:hAnsi="Calibri"/>
                <w:lang w:eastAsia="en-US"/>
              </w:rPr>
            </w:pPr>
          </w:p>
        </w:tc>
        <w:tc>
          <w:tcPr>
            <w:tcW w:w="1134" w:type="dxa"/>
            <w:vAlign w:val="center"/>
          </w:tcPr>
          <w:p w:rsidR="00420FFA" w:rsidRPr="00E76D00" w:rsidRDefault="00420FFA" w:rsidP="00E76D00">
            <w:pPr>
              <w:jc w:val="center"/>
              <w:rPr>
                <w:rFonts w:ascii="Calibri" w:hAnsi="Calibri"/>
                <w:lang w:eastAsia="en-US"/>
              </w:rPr>
            </w:pPr>
          </w:p>
        </w:tc>
        <w:tc>
          <w:tcPr>
            <w:tcW w:w="992" w:type="dxa"/>
            <w:vAlign w:val="center"/>
          </w:tcPr>
          <w:p w:rsidR="00420FFA" w:rsidRPr="00E76D00" w:rsidRDefault="00420FFA" w:rsidP="00E76D00">
            <w:pPr>
              <w:jc w:val="center"/>
              <w:rPr>
                <w:rFonts w:ascii="Calibri" w:hAnsi="Calibri"/>
                <w:lang w:eastAsia="en-US"/>
              </w:rPr>
            </w:pPr>
          </w:p>
        </w:tc>
        <w:tc>
          <w:tcPr>
            <w:tcW w:w="1043" w:type="dxa"/>
            <w:vAlign w:val="center"/>
          </w:tcPr>
          <w:p w:rsidR="00420FFA" w:rsidRPr="00E76D00" w:rsidRDefault="00420FFA" w:rsidP="00E76D00">
            <w:pPr>
              <w:jc w:val="center"/>
              <w:rPr>
                <w:rFonts w:ascii="Calibri" w:hAnsi="Calibri"/>
                <w:lang w:eastAsia="en-US"/>
              </w:rPr>
            </w:pPr>
          </w:p>
        </w:tc>
        <w:tc>
          <w:tcPr>
            <w:tcW w:w="950" w:type="dxa"/>
            <w:vAlign w:val="center"/>
          </w:tcPr>
          <w:p w:rsidR="00420FFA" w:rsidRPr="00E76D00" w:rsidRDefault="00420FFA" w:rsidP="00E76D00">
            <w:pPr>
              <w:jc w:val="center"/>
              <w:rPr>
                <w:rFonts w:ascii="Calibri" w:hAnsi="Calibri"/>
                <w:lang w:eastAsia="en-US"/>
              </w:rPr>
            </w:pP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2.1.</w:t>
            </w:r>
          </w:p>
        </w:tc>
        <w:tc>
          <w:tcPr>
            <w:tcW w:w="4536" w:type="dxa"/>
            <w:vAlign w:val="center"/>
          </w:tcPr>
          <w:p w:rsidR="00420FFA" w:rsidRPr="00E76D00" w:rsidRDefault="00420FFA" w:rsidP="00791245">
            <w:pPr>
              <w:rPr>
                <w:lang w:eastAsia="en-US"/>
              </w:rPr>
            </w:pPr>
            <w:r w:rsidRPr="00E76D00">
              <w:rPr>
                <w:sz w:val="22"/>
                <w:szCs w:val="22"/>
                <w:lang w:eastAsia="en-US"/>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w:t>
            </w:r>
          </w:p>
        </w:tc>
        <w:tc>
          <w:tcPr>
            <w:tcW w:w="1043"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w:t>
            </w:r>
          </w:p>
        </w:tc>
        <w:tc>
          <w:tcPr>
            <w:tcW w:w="950"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2.2</w:t>
            </w:r>
          </w:p>
        </w:tc>
        <w:tc>
          <w:tcPr>
            <w:tcW w:w="4536" w:type="dxa"/>
            <w:vAlign w:val="center"/>
          </w:tcPr>
          <w:p w:rsidR="00420FFA" w:rsidRPr="00E76D00" w:rsidRDefault="00420FFA" w:rsidP="00791245">
            <w:pPr>
              <w:rPr>
                <w:lang w:eastAsia="en-US"/>
              </w:rPr>
            </w:pPr>
            <w:r w:rsidRPr="00E76D00">
              <w:rPr>
                <w:sz w:val="22"/>
                <w:szCs w:val="22"/>
                <w:lang w:eastAsia="en-US"/>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1043"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950"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2.3.</w:t>
            </w:r>
          </w:p>
        </w:tc>
        <w:tc>
          <w:tcPr>
            <w:tcW w:w="4536" w:type="dxa"/>
            <w:vAlign w:val="center"/>
          </w:tcPr>
          <w:p w:rsidR="00420FFA" w:rsidRPr="00E76D00" w:rsidRDefault="00420FFA" w:rsidP="00791245">
            <w:pPr>
              <w:rPr>
                <w:lang w:eastAsia="en-US"/>
              </w:rPr>
            </w:pPr>
            <w:r w:rsidRPr="00E76D00">
              <w:rPr>
                <w:sz w:val="22"/>
                <w:szCs w:val="22"/>
                <w:lang w:eastAsia="en-US"/>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100</w:t>
            </w:r>
          </w:p>
        </w:tc>
        <w:tc>
          <w:tcPr>
            <w:tcW w:w="992" w:type="dxa"/>
            <w:vAlign w:val="center"/>
          </w:tcPr>
          <w:p w:rsidR="00420FFA" w:rsidRPr="00E76D00" w:rsidRDefault="00420FFA" w:rsidP="00E76D00">
            <w:pPr>
              <w:jc w:val="center"/>
              <w:rPr>
                <w:rFonts w:ascii="Calibri" w:hAnsi="Calibri"/>
                <w:lang w:eastAsia="en-US"/>
              </w:rPr>
            </w:pPr>
            <w:r>
              <w:rPr>
                <w:rFonts w:ascii="Calibri" w:hAnsi="Calibri"/>
                <w:sz w:val="22"/>
                <w:szCs w:val="22"/>
                <w:lang w:eastAsia="en-US"/>
              </w:rPr>
              <w:t>100</w:t>
            </w:r>
          </w:p>
        </w:tc>
        <w:tc>
          <w:tcPr>
            <w:tcW w:w="1043" w:type="dxa"/>
            <w:vAlign w:val="center"/>
          </w:tcPr>
          <w:p w:rsidR="00420FFA" w:rsidRPr="00E76D00" w:rsidRDefault="00420FFA" w:rsidP="00E76D00">
            <w:pPr>
              <w:jc w:val="center"/>
              <w:rPr>
                <w:rFonts w:ascii="Calibri" w:hAnsi="Calibri"/>
                <w:lang w:eastAsia="en-US"/>
              </w:rPr>
            </w:pPr>
            <w:r>
              <w:rPr>
                <w:rFonts w:ascii="Calibri" w:hAnsi="Calibri"/>
                <w:sz w:val="22"/>
                <w:szCs w:val="22"/>
                <w:lang w:eastAsia="en-US"/>
              </w:rPr>
              <w:t>5</w:t>
            </w:r>
          </w:p>
        </w:tc>
        <w:tc>
          <w:tcPr>
            <w:tcW w:w="950"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0,0</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2.4.</w:t>
            </w:r>
          </w:p>
        </w:tc>
        <w:tc>
          <w:tcPr>
            <w:tcW w:w="4536" w:type="dxa"/>
            <w:vAlign w:val="center"/>
          </w:tcPr>
          <w:p w:rsidR="00420FFA" w:rsidRPr="00E76D00" w:rsidRDefault="00420FFA" w:rsidP="00791245">
            <w:pPr>
              <w:rPr>
                <w:lang w:eastAsia="en-US"/>
              </w:rPr>
            </w:pPr>
            <w:r w:rsidRPr="00E76D00">
              <w:rPr>
                <w:sz w:val="22"/>
                <w:szCs w:val="22"/>
                <w:lang w:eastAsia="en-US"/>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ливневых систем водоотведения</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1043"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w:t>
            </w:r>
          </w:p>
        </w:tc>
        <w:tc>
          <w:tcPr>
            <w:tcW w:w="950"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0,0</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3</w:t>
            </w:r>
          </w:p>
        </w:tc>
        <w:tc>
          <w:tcPr>
            <w:tcW w:w="4536" w:type="dxa"/>
            <w:vAlign w:val="center"/>
          </w:tcPr>
          <w:p w:rsidR="00420FFA" w:rsidRPr="00E76D00" w:rsidRDefault="00420FFA" w:rsidP="00791245">
            <w:pPr>
              <w:rPr>
                <w:lang w:eastAsia="en-US"/>
              </w:rPr>
            </w:pPr>
            <w:r w:rsidRPr="00E76D00">
              <w:rPr>
                <w:sz w:val="22"/>
                <w:szCs w:val="22"/>
                <w:lang w:eastAsia="en-US"/>
              </w:rPr>
              <w:t>Показателями энергетической эффективности</w:t>
            </w:r>
          </w:p>
        </w:tc>
        <w:tc>
          <w:tcPr>
            <w:tcW w:w="992" w:type="dxa"/>
            <w:vAlign w:val="center"/>
          </w:tcPr>
          <w:p w:rsidR="00420FFA" w:rsidRPr="00E76D00" w:rsidRDefault="00420FFA" w:rsidP="00E76D00">
            <w:pPr>
              <w:jc w:val="center"/>
              <w:rPr>
                <w:rFonts w:ascii="Calibri" w:hAnsi="Calibri"/>
                <w:lang w:eastAsia="en-US"/>
              </w:rPr>
            </w:pPr>
          </w:p>
        </w:tc>
        <w:tc>
          <w:tcPr>
            <w:tcW w:w="1134" w:type="dxa"/>
            <w:vAlign w:val="center"/>
          </w:tcPr>
          <w:p w:rsidR="00420FFA" w:rsidRPr="00E76D00" w:rsidRDefault="00420FFA" w:rsidP="00E76D00">
            <w:pPr>
              <w:jc w:val="center"/>
              <w:rPr>
                <w:rFonts w:ascii="Calibri" w:hAnsi="Calibri"/>
                <w:lang w:eastAsia="en-US"/>
              </w:rPr>
            </w:pPr>
          </w:p>
        </w:tc>
        <w:tc>
          <w:tcPr>
            <w:tcW w:w="992" w:type="dxa"/>
            <w:vAlign w:val="center"/>
          </w:tcPr>
          <w:p w:rsidR="00420FFA" w:rsidRPr="00E76D00" w:rsidRDefault="00420FFA" w:rsidP="00E76D00">
            <w:pPr>
              <w:jc w:val="center"/>
              <w:rPr>
                <w:rFonts w:ascii="Calibri" w:hAnsi="Calibri"/>
                <w:lang w:eastAsia="en-US"/>
              </w:rPr>
            </w:pPr>
          </w:p>
        </w:tc>
        <w:tc>
          <w:tcPr>
            <w:tcW w:w="1043" w:type="dxa"/>
            <w:vAlign w:val="center"/>
          </w:tcPr>
          <w:p w:rsidR="00420FFA" w:rsidRPr="00E76D00" w:rsidRDefault="00420FFA" w:rsidP="00E76D00">
            <w:pPr>
              <w:jc w:val="center"/>
              <w:rPr>
                <w:rFonts w:ascii="Calibri" w:hAnsi="Calibri"/>
                <w:lang w:eastAsia="en-US"/>
              </w:rPr>
            </w:pPr>
          </w:p>
        </w:tc>
        <w:tc>
          <w:tcPr>
            <w:tcW w:w="950" w:type="dxa"/>
            <w:vAlign w:val="center"/>
          </w:tcPr>
          <w:p w:rsidR="00420FFA" w:rsidRPr="00E76D00" w:rsidRDefault="00420FFA" w:rsidP="00E76D00">
            <w:pPr>
              <w:jc w:val="center"/>
              <w:rPr>
                <w:rFonts w:ascii="Calibri" w:hAnsi="Calibri"/>
                <w:lang w:eastAsia="en-US"/>
              </w:rPr>
            </w:pP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3.1</w:t>
            </w:r>
          </w:p>
        </w:tc>
        <w:tc>
          <w:tcPr>
            <w:tcW w:w="4536" w:type="dxa"/>
            <w:vAlign w:val="center"/>
          </w:tcPr>
          <w:p w:rsidR="00420FFA" w:rsidRPr="00E76D00" w:rsidRDefault="00420FFA" w:rsidP="00791245">
            <w:pPr>
              <w:rPr>
                <w:lang w:eastAsia="en-US"/>
              </w:rPr>
            </w:pPr>
            <w:r w:rsidRPr="00E76D00">
              <w:rPr>
                <w:sz w:val="22"/>
                <w:szCs w:val="22"/>
                <w:lang w:eastAsia="en-US"/>
              </w:rPr>
              <w:t xml:space="preserve">Удельный расход электрической энергии, потребляемой </w:t>
            </w:r>
          </w:p>
          <w:p w:rsidR="00420FFA" w:rsidRPr="00E76D00" w:rsidRDefault="00420FFA" w:rsidP="00791245">
            <w:pPr>
              <w:rPr>
                <w:lang w:eastAsia="en-US"/>
              </w:rPr>
            </w:pPr>
            <w:r w:rsidRPr="00E76D00">
              <w:rPr>
                <w:sz w:val="22"/>
                <w:szCs w:val="22"/>
                <w:lang w:eastAsia="en-US"/>
              </w:rPr>
              <w:t>в технологическом процессе очистки сточных вод, на единицу объема очищаемых сточных вод</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 xml:space="preserve">кВт*ч/ </w:t>
            </w:r>
            <w:proofErr w:type="spellStart"/>
            <w:r w:rsidRPr="00E76D00">
              <w:rPr>
                <w:rFonts w:ascii="Calibri" w:hAnsi="Calibri"/>
                <w:sz w:val="22"/>
                <w:szCs w:val="22"/>
                <w:lang w:eastAsia="en-US"/>
              </w:rPr>
              <w:t>куб.м</w:t>
            </w:r>
            <w:proofErr w:type="spellEnd"/>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0,01</w:t>
            </w:r>
          </w:p>
        </w:tc>
        <w:tc>
          <w:tcPr>
            <w:tcW w:w="992" w:type="dxa"/>
            <w:vAlign w:val="center"/>
          </w:tcPr>
          <w:p w:rsidR="00420FFA" w:rsidRPr="00E76D00" w:rsidRDefault="00420FFA" w:rsidP="00E76D00">
            <w:pPr>
              <w:jc w:val="center"/>
              <w:rPr>
                <w:rFonts w:ascii="Calibri" w:hAnsi="Calibri"/>
                <w:lang w:eastAsia="en-US"/>
              </w:rPr>
            </w:pPr>
            <w:r>
              <w:rPr>
                <w:rFonts w:ascii="Calibri" w:hAnsi="Calibri"/>
                <w:lang w:eastAsia="en-US"/>
              </w:rPr>
              <w:t>0,01</w:t>
            </w:r>
          </w:p>
        </w:tc>
        <w:tc>
          <w:tcPr>
            <w:tcW w:w="1043" w:type="dxa"/>
            <w:vAlign w:val="center"/>
          </w:tcPr>
          <w:p w:rsidR="00420FFA" w:rsidRPr="00E76D00" w:rsidRDefault="00420FFA" w:rsidP="00E76D00">
            <w:pPr>
              <w:jc w:val="center"/>
              <w:rPr>
                <w:rFonts w:ascii="Calibri" w:hAnsi="Calibri"/>
                <w:lang w:eastAsia="en-US"/>
              </w:rPr>
            </w:pPr>
            <w:r>
              <w:rPr>
                <w:rFonts w:ascii="Calibri" w:hAnsi="Calibri"/>
                <w:lang w:eastAsia="en-US"/>
              </w:rPr>
              <w:t>0,05</w:t>
            </w:r>
          </w:p>
        </w:tc>
        <w:tc>
          <w:tcPr>
            <w:tcW w:w="950" w:type="dxa"/>
            <w:vAlign w:val="center"/>
          </w:tcPr>
          <w:p w:rsidR="00420FFA" w:rsidRPr="00E76D00" w:rsidRDefault="00420FFA" w:rsidP="00E76D00">
            <w:pPr>
              <w:jc w:val="center"/>
              <w:rPr>
                <w:rFonts w:ascii="Calibri" w:hAnsi="Calibri"/>
                <w:lang w:eastAsia="en-US"/>
              </w:rPr>
            </w:pPr>
            <w:r>
              <w:rPr>
                <w:rFonts w:ascii="Calibri" w:hAnsi="Calibri"/>
                <w:lang w:eastAsia="en-US"/>
              </w:rPr>
              <w:t>0,05</w:t>
            </w:r>
          </w:p>
        </w:tc>
      </w:tr>
      <w:tr w:rsidR="00420FFA" w:rsidRPr="00791245" w:rsidTr="00E76D00">
        <w:tc>
          <w:tcPr>
            <w:tcW w:w="851" w:type="dxa"/>
            <w:vAlign w:val="center"/>
          </w:tcPr>
          <w:p w:rsidR="00420FFA" w:rsidRPr="00E76D00" w:rsidRDefault="00420FFA" w:rsidP="00E76D00">
            <w:pPr>
              <w:jc w:val="center"/>
              <w:rPr>
                <w:lang w:eastAsia="en-US"/>
              </w:rPr>
            </w:pPr>
            <w:r w:rsidRPr="00E76D00">
              <w:rPr>
                <w:sz w:val="22"/>
                <w:szCs w:val="22"/>
                <w:lang w:eastAsia="en-US"/>
              </w:rPr>
              <w:t>3.1</w:t>
            </w:r>
          </w:p>
        </w:tc>
        <w:tc>
          <w:tcPr>
            <w:tcW w:w="4536" w:type="dxa"/>
            <w:vAlign w:val="center"/>
          </w:tcPr>
          <w:p w:rsidR="00420FFA" w:rsidRPr="00E76D00" w:rsidRDefault="00420FFA" w:rsidP="00791245">
            <w:pPr>
              <w:rPr>
                <w:lang w:eastAsia="en-US"/>
              </w:rPr>
            </w:pPr>
            <w:r w:rsidRPr="00E76D00">
              <w:rPr>
                <w:sz w:val="22"/>
                <w:szCs w:val="22"/>
                <w:lang w:eastAsia="en-US"/>
              </w:rPr>
              <w:t xml:space="preserve">Удельный расход электрической энергии, потребляемой </w:t>
            </w:r>
          </w:p>
          <w:p w:rsidR="00420FFA" w:rsidRPr="00E76D00" w:rsidRDefault="00420FFA" w:rsidP="00791245">
            <w:pPr>
              <w:rPr>
                <w:lang w:eastAsia="en-US"/>
              </w:rPr>
            </w:pPr>
            <w:r w:rsidRPr="00E76D00">
              <w:rPr>
                <w:sz w:val="22"/>
                <w:szCs w:val="22"/>
                <w:lang w:eastAsia="en-US"/>
              </w:rPr>
              <w:t>в технологическом процессе транспортировки сточных вод, на единицу объема транспортируемых сточных вод</w:t>
            </w:r>
          </w:p>
        </w:tc>
        <w:tc>
          <w:tcPr>
            <w:tcW w:w="992"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 xml:space="preserve">кВт*ч/ </w:t>
            </w:r>
            <w:proofErr w:type="spellStart"/>
            <w:r w:rsidRPr="00E76D00">
              <w:rPr>
                <w:rFonts w:ascii="Calibri" w:hAnsi="Calibri"/>
                <w:sz w:val="22"/>
                <w:szCs w:val="22"/>
                <w:lang w:eastAsia="en-US"/>
              </w:rPr>
              <w:t>куб.м</w:t>
            </w:r>
            <w:proofErr w:type="spellEnd"/>
          </w:p>
        </w:tc>
        <w:tc>
          <w:tcPr>
            <w:tcW w:w="1134" w:type="dxa"/>
            <w:vAlign w:val="center"/>
          </w:tcPr>
          <w:p w:rsidR="00420FFA" w:rsidRPr="00E76D00" w:rsidRDefault="00420FFA" w:rsidP="00E76D00">
            <w:pPr>
              <w:jc w:val="center"/>
              <w:rPr>
                <w:rFonts w:ascii="Calibri" w:hAnsi="Calibri"/>
                <w:lang w:eastAsia="en-US"/>
              </w:rPr>
            </w:pPr>
            <w:r w:rsidRPr="00E76D00">
              <w:rPr>
                <w:rFonts w:ascii="Calibri" w:hAnsi="Calibri"/>
                <w:sz w:val="22"/>
                <w:szCs w:val="22"/>
                <w:lang w:eastAsia="en-US"/>
              </w:rPr>
              <w:t>0,77</w:t>
            </w:r>
          </w:p>
        </w:tc>
        <w:tc>
          <w:tcPr>
            <w:tcW w:w="992" w:type="dxa"/>
            <w:vAlign w:val="center"/>
          </w:tcPr>
          <w:p w:rsidR="00420FFA" w:rsidRPr="00E76D00" w:rsidRDefault="00420FFA" w:rsidP="00E76D00">
            <w:pPr>
              <w:jc w:val="center"/>
              <w:rPr>
                <w:rFonts w:ascii="Calibri" w:hAnsi="Calibri"/>
                <w:lang w:eastAsia="en-US"/>
              </w:rPr>
            </w:pPr>
            <w:r>
              <w:rPr>
                <w:rFonts w:ascii="Calibri" w:hAnsi="Calibri"/>
                <w:lang w:eastAsia="en-US"/>
              </w:rPr>
              <w:t>0,77</w:t>
            </w:r>
          </w:p>
        </w:tc>
        <w:tc>
          <w:tcPr>
            <w:tcW w:w="1043" w:type="dxa"/>
            <w:vAlign w:val="center"/>
          </w:tcPr>
          <w:p w:rsidR="00420FFA" w:rsidRPr="00E76D00" w:rsidRDefault="00420FFA" w:rsidP="00E76D00">
            <w:pPr>
              <w:jc w:val="center"/>
              <w:rPr>
                <w:rFonts w:ascii="Calibri" w:hAnsi="Calibri"/>
                <w:lang w:eastAsia="en-US"/>
              </w:rPr>
            </w:pPr>
            <w:r>
              <w:rPr>
                <w:rFonts w:ascii="Calibri" w:hAnsi="Calibri"/>
                <w:lang w:eastAsia="en-US"/>
              </w:rPr>
              <w:t>0,54</w:t>
            </w:r>
          </w:p>
        </w:tc>
        <w:tc>
          <w:tcPr>
            <w:tcW w:w="950" w:type="dxa"/>
            <w:vAlign w:val="center"/>
          </w:tcPr>
          <w:p w:rsidR="00420FFA" w:rsidRPr="00E76D00" w:rsidRDefault="00420FFA" w:rsidP="00E76D00">
            <w:pPr>
              <w:jc w:val="center"/>
              <w:rPr>
                <w:rFonts w:ascii="Calibri" w:hAnsi="Calibri"/>
                <w:lang w:eastAsia="en-US"/>
              </w:rPr>
            </w:pPr>
            <w:r>
              <w:rPr>
                <w:rFonts w:ascii="Calibri" w:hAnsi="Calibri"/>
                <w:lang w:eastAsia="en-US"/>
              </w:rPr>
              <w:t>0,44</w:t>
            </w:r>
          </w:p>
        </w:tc>
      </w:tr>
    </w:tbl>
    <w:p w:rsidR="00420FFA" w:rsidRPr="00791245" w:rsidRDefault="00420FFA" w:rsidP="00791245"/>
    <w:p w:rsidR="00420FFA" w:rsidRDefault="00420FFA" w:rsidP="009E0CCD">
      <w:pPr>
        <w:pStyle w:val="1"/>
        <w:numPr>
          <w:ilvl w:val="1"/>
          <w:numId w:val="64"/>
        </w:numPr>
        <w:sectPr w:rsidR="00420FFA" w:rsidSect="00B42744">
          <w:pgSz w:w="11906" w:h="16838" w:code="9"/>
          <w:pgMar w:top="1440" w:right="851" w:bottom="1247" w:left="1418" w:header="709" w:footer="709" w:gutter="0"/>
          <w:cols w:space="708"/>
          <w:docGrid w:linePitch="360"/>
        </w:sectPr>
      </w:pPr>
    </w:p>
    <w:p w:rsidR="00420FFA" w:rsidRPr="009557A5" w:rsidRDefault="00420FFA" w:rsidP="00846F3F">
      <w:pPr>
        <w:pStyle w:val="1"/>
        <w:numPr>
          <w:ilvl w:val="1"/>
          <w:numId w:val="64"/>
        </w:numPr>
      </w:pPr>
      <w:bookmarkStart w:id="411" w:name="_Toc400027903"/>
      <w:r w:rsidRPr="009557A5">
        <w:lastRenderedPageBreak/>
        <w:t>Целевые показатели развития централизованной системы водоотведения микрорайона «КНИ»</w:t>
      </w:r>
      <w:bookmarkEnd w:id="411"/>
    </w:p>
    <w:tbl>
      <w:tblPr>
        <w:tblW w:w="10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536"/>
        <w:gridCol w:w="992"/>
        <w:gridCol w:w="1134"/>
        <w:gridCol w:w="992"/>
        <w:gridCol w:w="1043"/>
        <w:gridCol w:w="950"/>
      </w:tblGrid>
      <w:tr w:rsidR="00420FFA" w:rsidRPr="00791245" w:rsidTr="000B6E61">
        <w:tc>
          <w:tcPr>
            <w:tcW w:w="10498" w:type="dxa"/>
            <w:gridSpan w:val="7"/>
          </w:tcPr>
          <w:p w:rsidR="00420FFA" w:rsidRPr="00E76D00" w:rsidRDefault="00420FFA" w:rsidP="00980B91">
            <w:pPr>
              <w:jc w:val="right"/>
              <w:rPr>
                <w:rFonts w:ascii="Calibri" w:hAnsi="Calibri"/>
                <w:b/>
                <w:lang w:eastAsia="en-US"/>
              </w:rPr>
            </w:pPr>
            <w:r>
              <w:rPr>
                <w:rFonts w:ascii="Calibri" w:hAnsi="Calibri"/>
                <w:b/>
                <w:sz w:val="22"/>
                <w:szCs w:val="22"/>
                <w:lang w:eastAsia="en-US"/>
              </w:rPr>
              <w:t>Таблица 8</w:t>
            </w:r>
            <w:r w:rsidRPr="00E76D00">
              <w:rPr>
                <w:rFonts w:ascii="Calibri" w:hAnsi="Calibri"/>
                <w:b/>
                <w:sz w:val="22"/>
                <w:szCs w:val="22"/>
                <w:lang w:eastAsia="en-US"/>
              </w:rPr>
              <w:t xml:space="preserve"> </w:t>
            </w:r>
          </w:p>
        </w:tc>
      </w:tr>
      <w:tr w:rsidR="00420FFA" w:rsidRPr="00791245" w:rsidTr="000B6E61">
        <w:tc>
          <w:tcPr>
            <w:tcW w:w="851" w:type="dxa"/>
            <w:vMerge w:val="restart"/>
            <w:vAlign w:val="center"/>
          </w:tcPr>
          <w:p w:rsidR="00420FFA" w:rsidRPr="00E76D00" w:rsidRDefault="00420FFA" w:rsidP="000B6E61">
            <w:pPr>
              <w:jc w:val="center"/>
              <w:rPr>
                <w:lang w:eastAsia="en-US"/>
              </w:rPr>
            </w:pPr>
            <w:r w:rsidRPr="00E76D00">
              <w:rPr>
                <w:sz w:val="22"/>
                <w:szCs w:val="22"/>
                <w:lang w:eastAsia="en-US"/>
              </w:rPr>
              <w:t>№</w:t>
            </w:r>
          </w:p>
        </w:tc>
        <w:tc>
          <w:tcPr>
            <w:tcW w:w="4536" w:type="dxa"/>
            <w:vMerge w:val="restart"/>
            <w:vAlign w:val="center"/>
          </w:tcPr>
          <w:p w:rsidR="00420FFA" w:rsidRPr="00E76D00" w:rsidRDefault="00420FFA" w:rsidP="000B6E61">
            <w:pPr>
              <w:jc w:val="center"/>
              <w:rPr>
                <w:lang w:eastAsia="en-US"/>
              </w:rPr>
            </w:pPr>
            <w:r w:rsidRPr="00E76D00">
              <w:rPr>
                <w:sz w:val="22"/>
                <w:szCs w:val="22"/>
                <w:lang w:eastAsia="en-US"/>
              </w:rPr>
              <w:t>Показатель</w:t>
            </w:r>
          </w:p>
        </w:tc>
        <w:tc>
          <w:tcPr>
            <w:tcW w:w="992" w:type="dxa"/>
            <w:vMerge w:val="restart"/>
          </w:tcPr>
          <w:p w:rsidR="00420FFA" w:rsidRPr="00E76D00" w:rsidRDefault="00420FFA" w:rsidP="000B6E61">
            <w:pPr>
              <w:jc w:val="center"/>
              <w:rPr>
                <w:lang w:eastAsia="en-US"/>
              </w:rPr>
            </w:pPr>
            <w:r w:rsidRPr="00E76D00">
              <w:rPr>
                <w:sz w:val="22"/>
                <w:szCs w:val="22"/>
                <w:lang w:eastAsia="en-US"/>
              </w:rPr>
              <w:t>Едини</w:t>
            </w:r>
          </w:p>
          <w:p w:rsidR="00420FFA" w:rsidRPr="00E76D00" w:rsidRDefault="00420FFA" w:rsidP="000B6E61">
            <w:pPr>
              <w:jc w:val="center"/>
              <w:rPr>
                <w:lang w:eastAsia="en-US"/>
              </w:rPr>
            </w:pPr>
            <w:proofErr w:type="spellStart"/>
            <w:r w:rsidRPr="00E76D00">
              <w:rPr>
                <w:sz w:val="22"/>
                <w:szCs w:val="22"/>
                <w:lang w:eastAsia="en-US"/>
              </w:rPr>
              <w:t>ца</w:t>
            </w:r>
            <w:proofErr w:type="spellEnd"/>
          </w:p>
          <w:p w:rsidR="00420FFA" w:rsidRPr="00E76D00" w:rsidRDefault="00420FFA" w:rsidP="000B6E61">
            <w:pPr>
              <w:jc w:val="center"/>
              <w:rPr>
                <w:lang w:eastAsia="en-US"/>
              </w:rPr>
            </w:pPr>
            <w:proofErr w:type="spellStart"/>
            <w:r w:rsidRPr="00E76D00">
              <w:rPr>
                <w:sz w:val="22"/>
                <w:szCs w:val="22"/>
                <w:lang w:eastAsia="en-US"/>
              </w:rPr>
              <w:t>измере</w:t>
            </w:r>
            <w:proofErr w:type="spellEnd"/>
          </w:p>
          <w:p w:rsidR="00420FFA" w:rsidRPr="00E76D00" w:rsidRDefault="00420FFA" w:rsidP="000B6E61">
            <w:pPr>
              <w:jc w:val="center"/>
              <w:rPr>
                <w:lang w:eastAsia="en-US"/>
              </w:rPr>
            </w:pPr>
            <w:proofErr w:type="spellStart"/>
            <w:r w:rsidRPr="00E76D00">
              <w:rPr>
                <w:sz w:val="22"/>
                <w:szCs w:val="22"/>
                <w:lang w:eastAsia="en-US"/>
              </w:rPr>
              <w:t>ния</w:t>
            </w:r>
            <w:proofErr w:type="spellEnd"/>
          </w:p>
        </w:tc>
        <w:tc>
          <w:tcPr>
            <w:tcW w:w="1134" w:type="dxa"/>
            <w:vMerge w:val="restart"/>
          </w:tcPr>
          <w:p w:rsidR="00420FFA" w:rsidRPr="00E76D00" w:rsidRDefault="00420FFA" w:rsidP="000B6E61">
            <w:pPr>
              <w:jc w:val="center"/>
              <w:rPr>
                <w:lang w:eastAsia="en-US"/>
              </w:rPr>
            </w:pPr>
            <w:r w:rsidRPr="00E76D00">
              <w:rPr>
                <w:sz w:val="22"/>
                <w:szCs w:val="22"/>
                <w:lang w:eastAsia="en-US"/>
              </w:rPr>
              <w:t>Базовый</w:t>
            </w:r>
          </w:p>
          <w:p w:rsidR="00420FFA" w:rsidRPr="00E76D00" w:rsidRDefault="00420FFA" w:rsidP="000B6E61">
            <w:pPr>
              <w:jc w:val="center"/>
              <w:rPr>
                <w:lang w:eastAsia="en-US"/>
              </w:rPr>
            </w:pPr>
            <w:r w:rsidRPr="00E76D00">
              <w:rPr>
                <w:sz w:val="22"/>
                <w:szCs w:val="22"/>
                <w:lang w:eastAsia="en-US"/>
              </w:rPr>
              <w:t>показа</w:t>
            </w:r>
          </w:p>
          <w:p w:rsidR="00420FFA" w:rsidRPr="00E76D00" w:rsidRDefault="00420FFA" w:rsidP="000B6E61">
            <w:pPr>
              <w:jc w:val="center"/>
              <w:rPr>
                <w:lang w:eastAsia="en-US"/>
              </w:rPr>
            </w:pPr>
            <w:proofErr w:type="spellStart"/>
            <w:r w:rsidRPr="00E76D00">
              <w:rPr>
                <w:sz w:val="22"/>
                <w:szCs w:val="22"/>
                <w:lang w:eastAsia="en-US"/>
              </w:rPr>
              <w:t>тель</w:t>
            </w:r>
            <w:proofErr w:type="spellEnd"/>
            <w:r w:rsidRPr="00E76D00">
              <w:rPr>
                <w:sz w:val="22"/>
                <w:szCs w:val="22"/>
                <w:lang w:eastAsia="en-US"/>
              </w:rPr>
              <w:t>,</w:t>
            </w:r>
          </w:p>
          <w:p w:rsidR="00420FFA" w:rsidRPr="00E76D00" w:rsidRDefault="00420FFA" w:rsidP="000B6E61">
            <w:pPr>
              <w:jc w:val="center"/>
              <w:rPr>
                <w:lang w:eastAsia="en-US"/>
              </w:rPr>
            </w:pPr>
            <w:r w:rsidRPr="00E76D00">
              <w:rPr>
                <w:sz w:val="22"/>
                <w:szCs w:val="22"/>
                <w:lang w:eastAsia="en-US"/>
              </w:rPr>
              <w:t>2013 г</w:t>
            </w:r>
          </w:p>
        </w:tc>
        <w:tc>
          <w:tcPr>
            <w:tcW w:w="2985" w:type="dxa"/>
            <w:gridSpan w:val="3"/>
          </w:tcPr>
          <w:p w:rsidR="00420FFA" w:rsidRPr="00E76D00" w:rsidRDefault="00420FFA" w:rsidP="000B6E61">
            <w:pPr>
              <w:jc w:val="center"/>
              <w:rPr>
                <w:lang w:eastAsia="en-US"/>
              </w:rPr>
            </w:pPr>
            <w:r w:rsidRPr="00E76D00">
              <w:rPr>
                <w:sz w:val="22"/>
                <w:szCs w:val="22"/>
                <w:lang w:eastAsia="en-US"/>
              </w:rPr>
              <w:t>Целевые показатели</w:t>
            </w:r>
          </w:p>
        </w:tc>
      </w:tr>
      <w:tr w:rsidR="00420FFA" w:rsidRPr="00791245" w:rsidTr="000B6E61">
        <w:tc>
          <w:tcPr>
            <w:tcW w:w="851" w:type="dxa"/>
            <w:vMerge/>
          </w:tcPr>
          <w:p w:rsidR="00420FFA" w:rsidRPr="00E76D00" w:rsidRDefault="00420FFA" w:rsidP="000B6E61">
            <w:pPr>
              <w:jc w:val="center"/>
              <w:rPr>
                <w:lang w:eastAsia="en-US"/>
              </w:rPr>
            </w:pPr>
          </w:p>
        </w:tc>
        <w:tc>
          <w:tcPr>
            <w:tcW w:w="4536" w:type="dxa"/>
            <w:vMerge/>
            <w:vAlign w:val="center"/>
          </w:tcPr>
          <w:p w:rsidR="00420FFA" w:rsidRPr="00E76D00" w:rsidRDefault="00420FFA" w:rsidP="000B6E61">
            <w:pPr>
              <w:rPr>
                <w:lang w:eastAsia="en-US"/>
              </w:rPr>
            </w:pPr>
          </w:p>
        </w:tc>
        <w:tc>
          <w:tcPr>
            <w:tcW w:w="992" w:type="dxa"/>
            <w:vMerge/>
          </w:tcPr>
          <w:p w:rsidR="00420FFA" w:rsidRPr="00E76D00" w:rsidRDefault="00420FFA" w:rsidP="000B6E61">
            <w:pPr>
              <w:rPr>
                <w:lang w:eastAsia="en-US"/>
              </w:rPr>
            </w:pPr>
          </w:p>
        </w:tc>
        <w:tc>
          <w:tcPr>
            <w:tcW w:w="1134" w:type="dxa"/>
            <w:vMerge/>
          </w:tcPr>
          <w:p w:rsidR="00420FFA" w:rsidRPr="00E76D00" w:rsidRDefault="00420FFA" w:rsidP="000B6E61">
            <w:pPr>
              <w:rPr>
                <w:lang w:eastAsia="en-US"/>
              </w:rPr>
            </w:pPr>
          </w:p>
        </w:tc>
        <w:tc>
          <w:tcPr>
            <w:tcW w:w="992" w:type="dxa"/>
            <w:vAlign w:val="center"/>
          </w:tcPr>
          <w:p w:rsidR="00420FFA" w:rsidRPr="00E76D00" w:rsidRDefault="00420FFA" w:rsidP="000B6E61">
            <w:pPr>
              <w:jc w:val="center"/>
              <w:rPr>
                <w:lang w:eastAsia="en-US"/>
              </w:rPr>
            </w:pPr>
            <w:r w:rsidRPr="00E76D00">
              <w:rPr>
                <w:sz w:val="22"/>
                <w:szCs w:val="22"/>
                <w:lang w:eastAsia="en-US"/>
              </w:rPr>
              <w:t>2016</w:t>
            </w:r>
          </w:p>
        </w:tc>
        <w:tc>
          <w:tcPr>
            <w:tcW w:w="1043" w:type="dxa"/>
            <w:vAlign w:val="center"/>
          </w:tcPr>
          <w:p w:rsidR="00420FFA" w:rsidRPr="00E76D00" w:rsidRDefault="00420FFA" w:rsidP="000B6E61">
            <w:pPr>
              <w:jc w:val="center"/>
              <w:rPr>
                <w:lang w:eastAsia="en-US"/>
              </w:rPr>
            </w:pPr>
            <w:r w:rsidRPr="00E76D00">
              <w:rPr>
                <w:sz w:val="22"/>
                <w:szCs w:val="22"/>
                <w:lang w:eastAsia="en-US"/>
              </w:rPr>
              <w:t>2020</w:t>
            </w:r>
          </w:p>
        </w:tc>
        <w:tc>
          <w:tcPr>
            <w:tcW w:w="950" w:type="dxa"/>
            <w:vAlign w:val="center"/>
          </w:tcPr>
          <w:p w:rsidR="00420FFA" w:rsidRPr="00E76D00" w:rsidRDefault="00420FFA" w:rsidP="000B6E61">
            <w:pPr>
              <w:jc w:val="center"/>
              <w:rPr>
                <w:lang w:eastAsia="en-US"/>
              </w:rPr>
            </w:pPr>
            <w:r w:rsidRPr="00E76D00">
              <w:rPr>
                <w:sz w:val="22"/>
                <w:szCs w:val="22"/>
                <w:lang w:eastAsia="en-US"/>
              </w:rPr>
              <w:t>2035</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1.</w:t>
            </w:r>
          </w:p>
        </w:tc>
        <w:tc>
          <w:tcPr>
            <w:tcW w:w="4536" w:type="dxa"/>
            <w:vAlign w:val="center"/>
          </w:tcPr>
          <w:p w:rsidR="00420FFA" w:rsidRPr="00E76D00" w:rsidRDefault="00420FFA" w:rsidP="000B6E61">
            <w:pPr>
              <w:rPr>
                <w:lang w:eastAsia="en-US"/>
              </w:rPr>
            </w:pPr>
            <w:r w:rsidRPr="00E76D00">
              <w:rPr>
                <w:sz w:val="22"/>
                <w:szCs w:val="22"/>
                <w:lang w:eastAsia="en-US"/>
              </w:rPr>
              <w:t xml:space="preserve">Показатели надежности и </w:t>
            </w:r>
          </w:p>
          <w:p w:rsidR="00420FFA" w:rsidRPr="00E76D00" w:rsidRDefault="00420FFA" w:rsidP="000B6E61">
            <w:pPr>
              <w:rPr>
                <w:lang w:eastAsia="en-US"/>
              </w:rPr>
            </w:pPr>
            <w:r w:rsidRPr="00E76D00">
              <w:rPr>
                <w:sz w:val="22"/>
                <w:szCs w:val="22"/>
                <w:lang w:eastAsia="en-US"/>
              </w:rPr>
              <w:t>бесперебойности водоотведения</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ед./ км</w:t>
            </w:r>
          </w:p>
        </w:tc>
        <w:tc>
          <w:tcPr>
            <w:tcW w:w="1134" w:type="dxa"/>
            <w:vAlign w:val="center"/>
          </w:tcPr>
          <w:p w:rsidR="00420FFA" w:rsidRPr="00E76D00" w:rsidRDefault="00420FFA" w:rsidP="000B6E61">
            <w:pPr>
              <w:jc w:val="center"/>
              <w:rPr>
                <w:rFonts w:ascii="Calibri" w:hAnsi="Calibri"/>
                <w:lang w:eastAsia="en-US"/>
              </w:rPr>
            </w:pPr>
            <w:r>
              <w:rPr>
                <w:rFonts w:ascii="Calibri" w:hAnsi="Calibri"/>
                <w:sz w:val="22"/>
                <w:szCs w:val="22"/>
                <w:lang w:eastAsia="en-US"/>
              </w:rPr>
              <w:t>17,4</w:t>
            </w:r>
          </w:p>
        </w:tc>
        <w:tc>
          <w:tcPr>
            <w:tcW w:w="992" w:type="dxa"/>
            <w:vAlign w:val="center"/>
          </w:tcPr>
          <w:p w:rsidR="00420FFA" w:rsidRPr="00E76D00" w:rsidRDefault="00420FFA" w:rsidP="000B6E61">
            <w:pPr>
              <w:jc w:val="center"/>
              <w:rPr>
                <w:rFonts w:ascii="Calibri" w:hAnsi="Calibri"/>
                <w:lang w:eastAsia="en-US"/>
              </w:rPr>
            </w:pPr>
            <w:r>
              <w:rPr>
                <w:rFonts w:ascii="Calibri" w:hAnsi="Calibri"/>
                <w:lang w:eastAsia="en-US"/>
              </w:rPr>
              <w:t>17,4</w:t>
            </w:r>
          </w:p>
        </w:tc>
        <w:tc>
          <w:tcPr>
            <w:tcW w:w="1043" w:type="dxa"/>
            <w:vAlign w:val="center"/>
          </w:tcPr>
          <w:p w:rsidR="00420FFA" w:rsidRPr="00E76D00" w:rsidRDefault="00420FFA" w:rsidP="000B6E61">
            <w:pPr>
              <w:jc w:val="center"/>
              <w:rPr>
                <w:rFonts w:ascii="Calibri" w:hAnsi="Calibri"/>
                <w:lang w:eastAsia="en-US"/>
              </w:rPr>
            </w:pPr>
            <w:r>
              <w:rPr>
                <w:rFonts w:ascii="Calibri" w:hAnsi="Calibri"/>
                <w:lang w:eastAsia="en-US"/>
              </w:rPr>
              <w:t>2,1</w:t>
            </w:r>
          </w:p>
        </w:tc>
        <w:tc>
          <w:tcPr>
            <w:tcW w:w="950" w:type="dxa"/>
            <w:vAlign w:val="center"/>
          </w:tcPr>
          <w:p w:rsidR="00420FFA" w:rsidRPr="00E76D00" w:rsidRDefault="00420FFA" w:rsidP="000B6E61">
            <w:pPr>
              <w:jc w:val="center"/>
              <w:rPr>
                <w:rFonts w:ascii="Calibri" w:hAnsi="Calibri"/>
                <w:lang w:eastAsia="en-US"/>
              </w:rPr>
            </w:pPr>
            <w:r>
              <w:rPr>
                <w:rFonts w:ascii="Calibri" w:hAnsi="Calibri"/>
                <w:lang w:eastAsia="en-US"/>
              </w:rPr>
              <w:t>1,5</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2.</w:t>
            </w:r>
          </w:p>
        </w:tc>
        <w:tc>
          <w:tcPr>
            <w:tcW w:w="4536" w:type="dxa"/>
            <w:vAlign w:val="center"/>
          </w:tcPr>
          <w:p w:rsidR="00420FFA" w:rsidRPr="00E76D00" w:rsidRDefault="00420FFA" w:rsidP="000B6E61">
            <w:pPr>
              <w:rPr>
                <w:lang w:eastAsia="en-US"/>
              </w:rPr>
            </w:pPr>
            <w:r w:rsidRPr="00E76D00">
              <w:rPr>
                <w:sz w:val="22"/>
                <w:szCs w:val="22"/>
                <w:lang w:eastAsia="en-US"/>
              </w:rPr>
              <w:t>Показателями качества очистки сточных вод</w:t>
            </w:r>
          </w:p>
        </w:tc>
        <w:tc>
          <w:tcPr>
            <w:tcW w:w="992" w:type="dxa"/>
            <w:vAlign w:val="center"/>
          </w:tcPr>
          <w:p w:rsidR="00420FFA" w:rsidRPr="00E76D00" w:rsidRDefault="00420FFA" w:rsidP="000B6E61">
            <w:pPr>
              <w:jc w:val="center"/>
              <w:rPr>
                <w:rFonts w:ascii="Calibri" w:hAnsi="Calibri"/>
                <w:lang w:eastAsia="en-US"/>
              </w:rPr>
            </w:pPr>
          </w:p>
        </w:tc>
        <w:tc>
          <w:tcPr>
            <w:tcW w:w="1134" w:type="dxa"/>
            <w:vAlign w:val="center"/>
          </w:tcPr>
          <w:p w:rsidR="00420FFA" w:rsidRPr="00E76D00" w:rsidRDefault="00420FFA" w:rsidP="000B6E61">
            <w:pPr>
              <w:jc w:val="center"/>
              <w:rPr>
                <w:rFonts w:ascii="Calibri" w:hAnsi="Calibri"/>
                <w:lang w:eastAsia="en-US"/>
              </w:rPr>
            </w:pPr>
          </w:p>
        </w:tc>
        <w:tc>
          <w:tcPr>
            <w:tcW w:w="992" w:type="dxa"/>
            <w:vAlign w:val="center"/>
          </w:tcPr>
          <w:p w:rsidR="00420FFA" w:rsidRPr="00E76D00" w:rsidRDefault="00420FFA" w:rsidP="000B6E61">
            <w:pPr>
              <w:jc w:val="center"/>
              <w:rPr>
                <w:rFonts w:ascii="Calibri" w:hAnsi="Calibri"/>
                <w:lang w:eastAsia="en-US"/>
              </w:rPr>
            </w:pPr>
          </w:p>
        </w:tc>
        <w:tc>
          <w:tcPr>
            <w:tcW w:w="1043" w:type="dxa"/>
            <w:vAlign w:val="center"/>
          </w:tcPr>
          <w:p w:rsidR="00420FFA" w:rsidRPr="00E76D00" w:rsidRDefault="00420FFA" w:rsidP="000B6E61">
            <w:pPr>
              <w:jc w:val="center"/>
              <w:rPr>
                <w:rFonts w:ascii="Calibri" w:hAnsi="Calibri"/>
                <w:lang w:eastAsia="en-US"/>
              </w:rPr>
            </w:pPr>
          </w:p>
        </w:tc>
        <w:tc>
          <w:tcPr>
            <w:tcW w:w="950" w:type="dxa"/>
            <w:vAlign w:val="center"/>
          </w:tcPr>
          <w:p w:rsidR="00420FFA" w:rsidRPr="00E76D00" w:rsidRDefault="00420FFA" w:rsidP="000B6E61">
            <w:pPr>
              <w:jc w:val="center"/>
              <w:rPr>
                <w:rFonts w:ascii="Calibri" w:hAnsi="Calibri"/>
                <w:lang w:eastAsia="en-US"/>
              </w:rPr>
            </w:pP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2.1.</w:t>
            </w:r>
          </w:p>
        </w:tc>
        <w:tc>
          <w:tcPr>
            <w:tcW w:w="4536" w:type="dxa"/>
            <w:vAlign w:val="center"/>
          </w:tcPr>
          <w:p w:rsidR="00420FFA" w:rsidRPr="00E76D00" w:rsidRDefault="00420FFA" w:rsidP="000B6E61">
            <w:pPr>
              <w:rPr>
                <w:lang w:eastAsia="en-US"/>
              </w:rPr>
            </w:pPr>
            <w:r w:rsidRPr="00E76D00">
              <w:rPr>
                <w:sz w:val="22"/>
                <w:szCs w:val="22"/>
                <w:lang w:eastAsia="en-US"/>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w:t>
            </w:r>
          </w:p>
        </w:tc>
        <w:tc>
          <w:tcPr>
            <w:tcW w:w="1043"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w:t>
            </w:r>
          </w:p>
        </w:tc>
        <w:tc>
          <w:tcPr>
            <w:tcW w:w="950"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2.2</w:t>
            </w:r>
          </w:p>
        </w:tc>
        <w:tc>
          <w:tcPr>
            <w:tcW w:w="4536" w:type="dxa"/>
            <w:vAlign w:val="center"/>
          </w:tcPr>
          <w:p w:rsidR="00420FFA" w:rsidRPr="00E76D00" w:rsidRDefault="00420FFA" w:rsidP="000B6E61">
            <w:pPr>
              <w:rPr>
                <w:lang w:eastAsia="en-US"/>
              </w:rPr>
            </w:pPr>
            <w:r w:rsidRPr="00E76D00">
              <w:rPr>
                <w:sz w:val="22"/>
                <w:szCs w:val="22"/>
                <w:lang w:eastAsia="en-US"/>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1043"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950"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2.3.</w:t>
            </w:r>
          </w:p>
        </w:tc>
        <w:tc>
          <w:tcPr>
            <w:tcW w:w="4536" w:type="dxa"/>
            <w:vAlign w:val="center"/>
          </w:tcPr>
          <w:p w:rsidR="00420FFA" w:rsidRPr="00E76D00" w:rsidRDefault="00420FFA" w:rsidP="000B6E61">
            <w:pPr>
              <w:rPr>
                <w:lang w:eastAsia="en-US"/>
              </w:rPr>
            </w:pPr>
            <w:r w:rsidRPr="00E76D00">
              <w:rPr>
                <w:sz w:val="22"/>
                <w:szCs w:val="22"/>
                <w:lang w:eastAsia="en-US"/>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100</w:t>
            </w:r>
          </w:p>
        </w:tc>
        <w:tc>
          <w:tcPr>
            <w:tcW w:w="992" w:type="dxa"/>
            <w:vAlign w:val="center"/>
          </w:tcPr>
          <w:p w:rsidR="00420FFA" w:rsidRPr="00E76D00" w:rsidRDefault="00420FFA" w:rsidP="000B6E61">
            <w:pPr>
              <w:jc w:val="center"/>
              <w:rPr>
                <w:rFonts w:ascii="Calibri" w:hAnsi="Calibri"/>
                <w:lang w:eastAsia="en-US"/>
              </w:rPr>
            </w:pPr>
            <w:r>
              <w:rPr>
                <w:rFonts w:ascii="Calibri" w:hAnsi="Calibri"/>
                <w:sz w:val="22"/>
                <w:szCs w:val="22"/>
                <w:lang w:eastAsia="en-US"/>
              </w:rPr>
              <w:t>100</w:t>
            </w:r>
          </w:p>
        </w:tc>
        <w:tc>
          <w:tcPr>
            <w:tcW w:w="1043" w:type="dxa"/>
            <w:vAlign w:val="center"/>
          </w:tcPr>
          <w:p w:rsidR="00420FFA" w:rsidRPr="00E76D00" w:rsidRDefault="00420FFA" w:rsidP="000B6E61">
            <w:pPr>
              <w:jc w:val="center"/>
              <w:rPr>
                <w:rFonts w:ascii="Calibri" w:hAnsi="Calibri"/>
                <w:lang w:eastAsia="en-US"/>
              </w:rPr>
            </w:pPr>
            <w:r>
              <w:rPr>
                <w:rFonts w:ascii="Calibri" w:hAnsi="Calibri"/>
                <w:sz w:val="22"/>
                <w:szCs w:val="22"/>
                <w:lang w:eastAsia="en-US"/>
              </w:rPr>
              <w:t>5</w:t>
            </w:r>
          </w:p>
        </w:tc>
        <w:tc>
          <w:tcPr>
            <w:tcW w:w="950"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0,0</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2.4.</w:t>
            </w:r>
          </w:p>
        </w:tc>
        <w:tc>
          <w:tcPr>
            <w:tcW w:w="4536" w:type="dxa"/>
            <w:vAlign w:val="center"/>
          </w:tcPr>
          <w:p w:rsidR="00420FFA" w:rsidRPr="00E76D00" w:rsidRDefault="00420FFA" w:rsidP="000B6E61">
            <w:pPr>
              <w:rPr>
                <w:lang w:eastAsia="en-US"/>
              </w:rPr>
            </w:pPr>
            <w:r w:rsidRPr="00E76D00">
              <w:rPr>
                <w:sz w:val="22"/>
                <w:szCs w:val="22"/>
                <w:lang w:eastAsia="en-US"/>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ливневых систем водоотведения</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1134"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1043"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w:t>
            </w:r>
          </w:p>
        </w:tc>
        <w:tc>
          <w:tcPr>
            <w:tcW w:w="950"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0,0</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3</w:t>
            </w:r>
          </w:p>
        </w:tc>
        <w:tc>
          <w:tcPr>
            <w:tcW w:w="4536" w:type="dxa"/>
            <w:vAlign w:val="center"/>
          </w:tcPr>
          <w:p w:rsidR="00420FFA" w:rsidRPr="00E76D00" w:rsidRDefault="00420FFA" w:rsidP="000B6E61">
            <w:pPr>
              <w:rPr>
                <w:lang w:eastAsia="en-US"/>
              </w:rPr>
            </w:pPr>
            <w:r w:rsidRPr="00E76D00">
              <w:rPr>
                <w:sz w:val="22"/>
                <w:szCs w:val="22"/>
                <w:lang w:eastAsia="en-US"/>
              </w:rPr>
              <w:t>Показателями энергетической эффективности</w:t>
            </w:r>
          </w:p>
        </w:tc>
        <w:tc>
          <w:tcPr>
            <w:tcW w:w="992" w:type="dxa"/>
            <w:vAlign w:val="center"/>
          </w:tcPr>
          <w:p w:rsidR="00420FFA" w:rsidRPr="00E76D00" w:rsidRDefault="00420FFA" w:rsidP="000B6E61">
            <w:pPr>
              <w:jc w:val="center"/>
              <w:rPr>
                <w:rFonts w:ascii="Calibri" w:hAnsi="Calibri"/>
                <w:lang w:eastAsia="en-US"/>
              </w:rPr>
            </w:pPr>
          </w:p>
        </w:tc>
        <w:tc>
          <w:tcPr>
            <w:tcW w:w="1134" w:type="dxa"/>
            <w:vAlign w:val="center"/>
          </w:tcPr>
          <w:p w:rsidR="00420FFA" w:rsidRPr="00E76D00" w:rsidRDefault="00420FFA" w:rsidP="000B6E61">
            <w:pPr>
              <w:jc w:val="center"/>
              <w:rPr>
                <w:rFonts w:ascii="Calibri" w:hAnsi="Calibri"/>
                <w:lang w:eastAsia="en-US"/>
              </w:rPr>
            </w:pPr>
          </w:p>
        </w:tc>
        <w:tc>
          <w:tcPr>
            <w:tcW w:w="992" w:type="dxa"/>
            <w:vAlign w:val="center"/>
          </w:tcPr>
          <w:p w:rsidR="00420FFA" w:rsidRPr="00E76D00" w:rsidRDefault="00420FFA" w:rsidP="000B6E61">
            <w:pPr>
              <w:jc w:val="center"/>
              <w:rPr>
                <w:rFonts w:ascii="Calibri" w:hAnsi="Calibri"/>
                <w:lang w:eastAsia="en-US"/>
              </w:rPr>
            </w:pPr>
          </w:p>
        </w:tc>
        <w:tc>
          <w:tcPr>
            <w:tcW w:w="1043" w:type="dxa"/>
            <w:vAlign w:val="center"/>
          </w:tcPr>
          <w:p w:rsidR="00420FFA" w:rsidRPr="00E76D00" w:rsidRDefault="00420FFA" w:rsidP="000B6E61">
            <w:pPr>
              <w:jc w:val="center"/>
              <w:rPr>
                <w:rFonts w:ascii="Calibri" w:hAnsi="Calibri"/>
                <w:lang w:eastAsia="en-US"/>
              </w:rPr>
            </w:pPr>
          </w:p>
        </w:tc>
        <w:tc>
          <w:tcPr>
            <w:tcW w:w="950" w:type="dxa"/>
            <w:vAlign w:val="center"/>
          </w:tcPr>
          <w:p w:rsidR="00420FFA" w:rsidRPr="00E76D00" w:rsidRDefault="00420FFA" w:rsidP="000B6E61">
            <w:pPr>
              <w:jc w:val="center"/>
              <w:rPr>
                <w:rFonts w:ascii="Calibri" w:hAnsi="Calibri"/>
                <w:lang w:eastAsia="en-US"/>
              </w:rPr>
            </w:pP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3.1</w:t>
            </w:r>
          </w:p>
        </w:tc>
        <w:tc>
          <w:tcPr>
            <w:tcW w:w="4536" w:type="dxa"/>
            <w:vAlign w:val="center"/>
          </w:tcPr>
          <w:p w:rsidR="00420FFA" w:rsidRPr="00E76D00" w:rsidRDefault="00420FFA" w:rsidP="000B6E61">
            <w:pPr>
              <w:rPr>
                <w:lang w:eastAsia="en-US"/>
              </w:rPr>
            </w:pPr>
            <w:r w:rsidRPr="00E76D00">
              <w:rPr>
                <w:sz w:val="22"/>
                <w:szCs w:val="22"/>
                <w:lang w:eastAsia="en-US"/>
              </w:rPr>
              <w:t xml:space="preserve">Удельный расход электрической энергии, потребляемой </w:t>
            </w:r>
          </w:p>
          <w:p w:rsidR="00420FFA" w:rsidRPr="00E76D00" w:rsidRDefault="00420FFA" w:rsidP="000B6E61">
            <w:pPr>
              <w:rPr>
                <w:lang w:eastAsia="en-US"/>
              </w:rPr>
            </w:pPr>
            <w:r w:rsidRPr="00E76D00">
              <w:rPr>
                <w:sz w:val="22"/>
                <w:szCs w:val="22"/>
                <w:lang w:eastAsia="en-US"/>
              </w:rPr>
              <w:t>в технологическом процессе очистки сточных вод, на единицу объема очищаемых сточных вод</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 xml:space="preserve">кВт*ч/ </w:t>
            </w:r>
            <w:proofErr w:type="spellStart"/>
            <w:r w:rsidRPr="00E76D00">
              <w:rPr>
                <w:rFonts w:ascii="Calibri" w:hAnsi="Calibri"/>
                <w:sz w:val="22"/>
                <w:szCs w:val="22"/>
                <w:lang w:eastAsia="en-US"/>
              </w:rPr>
              <w:t>куб.м</w:t>
            </w:r>
            <w:proofErr w:type="spellEnd"/>
          </w:p>
        </w:tc>
        <w:tc>
          <w:tcPr>
            <w:tcW w:w="1134"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0,01</w:t>
            </w:r>
          </w:p>
        </w:tc>
        <w:tc>
          <w:tcPr>
            <w:tcW w:w="992" w:type="dxa"/>
            <w:vAlign w:val="center"/>
          </w:tcPr>
          <w:p w:rsidR="00420FFA" w:rsidRPr="00E76D00" w:rsidRDefault="00420FFA" w:rsidP="000B6E61">
            <w:pPr>
              <w:jc w:val="center"/>
              <w:rPr>
                <w:rFonts w:ascii="Calibri" w:hAnsi="Calibri"/>
                <w:lang w:eastAsia="en-US"/>
              </w:rPr>
            </w:pPr>
            <w:r>
              <w:rPr>
                <w:rFonts w:ascii="Calibri" w:hAnsi="Calibri"/>
                <w:lang w:eastAsia="en-US"/>
              </w:rPr>
              <w:t>0,01</w:t>
            </w:r>
          </w:p>
        </w:tc>
        <w:tc>
          <w:tcPr>
            <w:tcW w:w="1043" w:type="dxa"/>
            <w:vAlign w:val="center"/>
          </w:tcPr>
          <w:p w:rsidR="00420FFA" w:rsidRPr="00E76D00" w:rsidRDefault="00420FFA" w:rsidP="000B6E61">
            <w:pPr>
              <w:jc w:val="center"/>
              <w:rPr>
                <w:rFonts w:ascii="Calibri" w:hAnsi="Calibri"/>
                <w:lang w:eastAsia="en-US"/>
              </w:rPr>
            </w:pPr>
            <w:r>
              <w:rPr>
                <w:rFonts w:ascii="Calibri" w:hAnsi="Calibri"/>
                <w:lang w:eastAsia="en-US"/>
              </w:rPr>
              <w:t>0,05</w:t>
            </w:r>
          </w:p>
        </w:tc>
        <w:tc>
          <w:tcPr>
            <w:tcW w:w="950" w:type="dxa"/>
            <w:vAlign w:val="center"/>
          </w:tcPr>
          <w:p w:rsidR="00420FFA" w:rsidRPr="00E76D00" w:rsidRDefault="00420FFA" w:rsidP="000B6E61">
            <w:pPr>
              <w:jc w:val="center"/>
              <w:rPr>
                <w:rFonts w:ascii="Calibri" w:hAnsi="Calibri"/>
                <w:lang w:eastAsia="en-US"/>
              </w:rPr>
            </w:pPr>
            <w:r>
              <w:rPr>
                <w:rFonts w:ascii="Calibri" w:hAnsi="Calibri"/>
                <w:lang w:eastAsia="en-US"/>
              </w:rPr>
              <w:t>0,05</w:t>
            </w:r>
          </w:p>
        </w:tc>
      </w:tr>
      <w:tr w:rsidR="00420FFA" w:rsidRPr="00791245" w:rsidTr="000B6E61">
        <w:tc>
          <w:tcPr>
            <w:tcW w:w="851" w:type="dxa"/>
            <w:vAlign w:val="center"/>
          </w:tcPr>
          <w:p w:rsidR="00420FFA" w:rsidRPr="00E76D00" w:rsidRDefault="00420FFA" w:rsidP="000B6E61">
            <w:pPr>
              <w:jc w:val="center"/>
              <w:rPr>
                <w:lang w:eastAsia="en-US"/>
              </w:rPr>
            </w:pPr>
            <w:r w:rsidRPr="00E76D00">
              <w:rPr>
                <w:sz w:val="22"/>
                <w:szCs w:val="22"/>
                <w:lang w:eastAsia="en-US"/>
              </w:rPr>
              <w:t>3.1</w:t>
            </w:r>
          </w:p>
        </w:tc>
        <w:tc>
          <w:tcPr>
            <w:tcW w:w="4536" w:type="dxa"/>
            <w:vAlign w:val="center"/>
          </w:tcPr>
          <w:p w:rsidR="00420FFA" w:rsidRPr="00E76D00" w:rsidRDefault="00420FFA" w:rsidP="000B6E61">
            <w:pPr>
              <w:rPr>
                <w:lang w:eastAsia="en-US"/>
              </w:rPr>
            </w:pPr>
            <w:r w:rsidRPr="00E76D00">
              <w:rPr>
                <w:sz w:val="22"/>
                <w:szCs w:val="22"/>
                <w:lang w:eastAsia="en-US"/>
              </w:rPr>
              <w:t xml:space="preserve">Удельный расход электрической энергии, потребляемой </w:t>
            </w:r>
          </w:p>
          <w:p w:rsidR="00420FFA" w:rsidRPr="00E76D00" w:rsidRDefault="00420FFA" w:rsidP="000B6E61">
            <w:pPr>
              <w:rPr>
                <w:lang w:eastAsia="en-US"/>
              </w:rPr>
            </w:pPr>
            <w:r w:rsidRPr="00E76D00">
              <w:rPr>
                <w:sz w:val="22"/>
                <w:szCs w:val="22"/>
                <w:lang w:eastAsia="en-US"/>
              </w:rPr>
              <w:t>в технологическом процессе транспортировки сточных вод, на единицу объема транспортируемых сточных вод</w:t>
            </w:r>
          </w:p>
        </w:tc>
        <w:tc>
          <w:tcPr>
            <w:tcW w:w="992"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 xml:space="preserve">кВт*ч/ </w:t>
            </w:r>
            <w:proofErr w:type="spellStart"/>
            <w:r w:rsidRPr="00E76D00">
              <w:rPr>
                <w:rFonts w:ascii="Calibri" w:hAnsi="Calibri"/>
                <w:sz w:val="22"/>
                <w:szCs w:val="22"/>
                <w:lang w:eastAsia="en-US"/>
              </w:rPr>
              <w:t>куб.м</w:t>
            </w:r>
            <w:proofErr w:type="spellEnd"/>
          </w:p>
        </w:tc>
        <w:tc>
          <w:tcPr>
            <w:tcW w:w="1134" w:type="dxa"/>
            <w:vAlign w:val="center"/>
          </w:tcPr>
          <w:p w:rsidR="00420FFA" w:rsidRPr="00E76D00" w:rsidRDefault="00420FFA" w:rsidP="000B6E61">
            <w:pPr>
              <w:jc w:val="center"/>
              <w:rPr>
                <w:rFonts w:ascii="Calibri" w:hAnsi="Calibri"/>
                <w:lang w:eastAsia="en-US"/>
              </w:rPr>
            </w:pPr>
            <w:r w:rsidRPr="00E76D00">
              <w:rPr>
                <w:rFonts w:ascii="Calibri" w:hAnsi="Calibri"/>
                <w:sz w:val="22"/>
                <w:szCs w:val="22"/>
                <w:lang w:eastAsia="en-US"/>
              </w:rPr>
              <w:t>0,77</w:t>
            </w:r>
          </w:p>
        </w:tc>
        <w:tc>
          <w:tcPr>
            <w:tcW w:w="992" w:type="dxa"/>
            <w:vAlign w:val="center"/>
          </w:tcPr>
          <w:p w:rsidR="00420FFA" w:rsidRPr="00E76D00" w:rsidRDefault="00420FFA" w:rsidP="000B6E61">
            <w:pPr>
              <w:jc w:val="center"/>
              <w:rPr>
                <w:rFonts w:ascii="Calibri" w:hAnsi="Calibri"/>
                <w:lang w:eastAsia="en-US"/>
              </w:rPr>
            </w:pPr>
            <w:r>
              <w:rPr>
                <w:rFonts w:ascii="Calibri" w:hAnsi="Calibri"/>
                <w:lang w:eastAsia="en-US"/>
              </w:rPr>
              <w:t>0,77</w:t>
            </w:r>
          </w:p>
        </w:tc>
        <w:tc>
          <w:tcPr>
            <w:tcW w:w="1043" w:type="dxa"/>
            <w:vAlign w:val="center"/>
          </w:tcPr>
          <w:p w:rsidR="00420FFA" w:rsidRPr="00E76D00" w:rsidRDefault="00420FFA" w:rsidP="000B6E61">
            <w:pPr>
              <w:jc w:val="center"/>
              <w:rPr>
                <w:rFonts w:ascii="Calibri" w:hAnsi="Calibri"/>
                <w:lang w:eastAsia="en-US"/>
              </w:rPr>
            </w:pPr>
            <w:r>
              <w:rPr>
                <w:rFonts w:ascii="Calibri" w:hAnsi="Calibri"/>
                <w:lang w:eastAsia="en-US"/>
              </w:rPr>
              <w:t>0,54</w:t>
            </w:r>
          </w:p>
        </w:tc>
        <w:tc>
          <w:tcPr>
            <w:tcW w:w="950" w:type="dxa"/>
            <w:vAlign w:val="center"/>
          </w:tcPr>
          <w:p w:rsidR="00420FFA" w:rsidRPr="00E76D00" w:rsidRDefault="00420FFA" w:rsidP="000B6E61">
            <w:pPr>
              <w:jc w:val="center"/>
              <w:rPr>
                <w:rFonts w:ascii="Calibri" w:hAnsi="Calibri"/>
                <w:lang w:eastAsia="en-US"/>
              </w:rPr>
            </w:pPr>
            <w:r>
              <w:rPr>
                <w:rFonts w:ascii="Calibri" w:hAnsi="Calibri"/>
                <w:lang w:eastAsia="en-US"/>
              </w:rPr>
              <w:t>0,44</w:t>
            </w:r>
          </w:p>
        </w:tc>
      </w:tr>
    </w:tbl>
    <w:p w:rsidR="00420FFA" w:rsidRPr="00791245" w:rsidRDefault="00420FFA" w:rsidP="00846F3F"/>
    <w:p w:rsidR="00420FFA" w:rsidRDefault="00420FFA" w:rsidP="00846F3F">
      <w:pPr>
        <w:pStyle w:val="1"/>
        <w:sectPr w:rsidR="00420FFA" w:rsidSect="00B42744">
          <w:pgSz w:w="11906" w:h="16838" w:code="9"/>
          <w:pgMar w:top="1440" w:right="851" w:bottom="1247" w:left="1418" w:header="709" w:footer="709" w:gutter="0"/>
          <w:cols w:space="708"/>
          <w:docGrid w:linePitch="360"/>
        </w:sectPr>
      </w:pPr>
    </w:p>
    <w:p w:rsidR="00420FFA" w:rsidRDefault="00420FFA" w:rsidP="009E0CCD">
      <w:pPr>
        <w:pStyle w:val="1"/>
        <w:numPr>
          <w:ilvl w:val="1"/>
          <w:numId w:val="64"/>
        </w:numPr>
      </w:pPr>
      <w:bookmarkStart w:id="412" w:name="_Toc400027904"/>
      <w:r>
        <w:lastRenderedPageBreak/>
        <w:t>Анализ существующей структуры предоставления услуг водоотведения</w:t>
      </w:r>
      <w:bookmarkEnd w:id="412"/>
    </w:p>
    <w:p w:rsidR="00420FFA" w:rsidRDefault="00420FFA" w:rsidP="005F1D71">
      <w:pPr>
        <w:tabs>
          <w:tab w:val="left" w:pos="3780"/>
        </w:tabs>
        <w:jc w:val="both"/>
        <w:rPr>
          <w:sz w:val="28"/>
          <w:szCs w:val="28"/>
        </w:rPr>
      </w:pPr>
    </w:p>
    <w:p w:rsidR="00420FFA" w:rsidRPr="00037283" w:rsidRDefault="00420FFA" w:rsidP="00037283">
      <w:pPr>
        <w:ind w:firstLine="705"/>
        <w:jc w:val="both"/>
        <w:rPr>
          <w:b/>
          <w:sz w:val="28"/>
          <w:szCs w:val="28"/>
        </w:rPr>
      </w:pPr>
      <w:r w:rsidRPr="00503BCA">
        <w:rPr>
          <w:b/>
          <w:sz w:val="28"/>
          <w:szCs w:val="28"/>
        </w:rPr>
        <w:t>Существующее положение</w:t>
      </w:r>
      <w:r w:rsidRPr="00503BCA">
        <w:rPr>
          <w:b/>
          <w:sz w:val="28"/>
          <w:szCs w:val="28"/>
        </w:rPr>
        <w:tab/>
      </w:r>
    </w:p>
    <w:p w:rsidR="00420FFA" w:rsidRDefault="00420FFA" w:rsidP="005F1D71">
      <w:pPr>
        <w:ind w:firstLine="705"/>
        <w:jc w:val="both"/>
        <w:rPr>
          <w:sz w:val="28"/>
          <w:szCs w:val="28"/>
        </w:rPr>
      </w:pPr>
      <w:r>
        <w:rPr>
          <w:sz w:val="28"/>
          <w:szCs w:val="28"/>
        </w:rPr>
        <w:t>Оказание услуги централизованного водоотведения осуществляется</w:t>
      </w:r>
      <w:r w:rsidRPr="00581C9D">
        <w:rPr>
          <w:lang w:eastAsia="en-US"/>
        </w:rPr>
        <w:t xml:space="preserve"> </w:t>
      </w:r>
      <w:r w:rsidRPr="00581C9D">
        <w:rPr>
          <w:sz w:val="28"/>
          <w:szCs w:val="28"/>
          <w:lang w:eastAsia="en-US"/>
        </w:rPr>
        <w:t>предприятие</w:t>
      </w:r>
      <w:r>
        <w:rPr>
          <w:sz w:val="28"/>
          <w:szCs w:val="28"/>
          <w:lang w:eastAsia="en-US"/>
        </w:rPr>
        <w:t>м «Жилищно-коммунальное хозяйство</w:t>
      </w:r>
      <w:r w:rsidRPr="00581C9D">
        <w:rPr>
          <w:sz w:val="28"/>
          <w:szCs w:val="28"/>
          <w:lang w:eastAsia="en-US"/>
        </w:rPr>
        <w:t xml:space="preserve"> муниципального образования </w:t>
      </w:r>
      <w:proofErr w:type="spellStart"/>
      <w:r w:rsidRPr="00581C9D">
        <w:rPr>
          <w:sz w:val="28"/>
          <w:szCs w:val="28"/>
          <w:lang w:eastAsia="en-US"/>
        </w:rPr>
        <w:t>Кузнеч</w:t>
      </w:r>
      <w:r>
        <w:rPr>
          <w:sz w:val="28"/>
          <w:szCs w:val="28"/>
          <w:lang w:eastAsia="en-US"/>
        </w:rPr>
        <w:t>н</w:t>
      </w:r>
      <w:r w:rsidRPr="00581C9D">
        <w:rPr>
          <w:sz w:val="28"/>
          <w:szCs w:val="28"/>
          <w:lang w:eastAsia="en-US"/>
        </w:rPr>
        <w:t>инское</w:t>
      </w:r>
      <w:proofErr w:type="spellEnd"/>
      <w:r w:rsidRPr="00581C9D">
        <w:rPr>
          <w:sz w:val="28"/>
          <w:szCs w:val="28"/>
          <w:lang w:eastAsia="en-US"/>
        </w:rPr>
        <w:t xml:space="preserve"> городское поселение»</w:t>
      </w:r>
      <w:r>
        <w:rPr>
          <w:sz w:val="28"/>
          <w:szCs w:val="28"/>
        </w:rPr>
        <w:t xml:space="preserve"> по установленному тарифу.</w:t>
      </w:r>
    </w:p>
    <w:p w:rsidR="00420FFA" w:rsidRDefault="00420FFA" w:rsidP="005F1D71">
      <w:pPr>
        <w:ind w:firstLine="709"/>
        <w:jc w:val="both"/>
        <w:rPr>
          <w:sz w:val="28"/>
          <w:szCs w:val="28"/>
        </w:rPr>
      </w:pPr>
      <w:r>
        <w:rPr>
          <w:sz w:val="28"/>
          <w:szCs w:val="28"/>
        </w:rPr>
        <w:t xml:space="preserve">Тариф  для  физических и юридических  лиц  единый и составляет  на </w:t>
      </w:r>
    </w:p>
    <w:p w:rsidR="00420FFA" w:rsidRDefault="00420FFA" w:rsidP="005F1D71">
      <w:pPr>
        <w:jc w:val="both"/>
        <w:rPr>
          <w:sz w:val="28"/>
          <w:szCs w:val="28"/>
        </w:rPr>
      </w:pPr>
      <w:r>
        <w:rPr>
          <w:sz w:val="28"/>
          <w:szCs w:val="28"/>
        </w:rPr>
        <w:t>1 июля 2014 г.: 22 руб. 11 коп. за 1 м</w:t>
      </w:r>
      <w:r>
        <w:rPr>
          <w:sz w:val="28"/>
          <w:szCs w:val="28"/>
          <w:vertAlign w:val="superscript"/>
        </w:rPr>
        <w:t>3</w:t>
      </w:r>
      <w:r>
        <w:rPr>
          <w:sz w:val="28"/>
          <w:szCs w:val="28"/>
        </w:rPr>
        <w:t xml:space="preserve"> сточной воды.</w:t>
      </w:r>
    </w:p>
    <w:p w:rsidR="00420FFA" w:rsidRDefault="00420FFA" w:rsidP="005F1D71">
      <w:pPr>
        <w:ind w:firstLine="708"/>
        <w:jc w:val="both"/>
        <w:rPr>
          <w:sz w:val="28"/>
          <w:szCs w:val="28"/>
        </w:rPr>
      </w:pPr>
      <w:r>
        <w:rPr>
          <w:sz w:val="28"/>
          <w:szCs w:val="28"/>
        </w:rPr>
        <w:t>Объемы реализации услуги централизованного водоотведения представлены в таб.5.</w:t>
      </w:r>
    </w:p>
    <w:p w:rsidR="00420FFA" w:rsidRDefault="00420FFA" w:rsidP="005F1D71">
      <w:pPr>
        <w:ind w:firstLine="709"/>
        <w:jc w:val="both"/>
        <w:rPr>
          <w:sz w:val="28"/>
          <w:szCs w:val="28"/>
        </w:rPr>
      </w:pPr>
      <w:r w:rsidRPr="005F1D71">
        <w:rPr>
          <w:sz w:val="28"/>
          <w:szCs w:val="28"/>
        </w:rPr>
        <w:t>В настоящее время</w:t>
      </w:r>
      <w:r>
        <w:rPr>
          <w:sz w:val="28"/>
          <w:szCs w:val="28"/>
        </w:rPr>
        <w:t xml:space="preserve"> качество очистки сточных вод не удовлетворяет условиям сброса в водоемы по ряду показателей, что наносит вред окружающей среде и ухудшает общую экологическую обстановку в МО </w:t>
      </w:r>
      <w:proofErr w:type="spellStart"/>
      <w:r>
        <w:rPr>
          <w:sz w:val="28"/>
          <w:szCs w:val="28"/>
        </w:rPr>
        <w:t>Кузнечнинское</w:t>
      </w:r>
      <w:proofErr w:type="spellEnd"/>
      <w:r>
        <w:rPr>
          <w:sz w:val="28"/>
          <w:szCs w:val="28"/>
        </w:rPr>
        <w:t xml:space="preserve"> городское поселение.</w:t>
      </w:r>
    </w:p>
    <w:p w:rsidR="00420FFA" w:rsidRDefault="00420FFA" w:rsidP="001857C3">
      <w:pPr>
        <w:ind w:firstLine="709"/>
        <w:jc w:val="both"/>
        <w:rPr>
          <w:b/>
          <w:sz w:val="28"/>
          <w:szCs w:val="28"/>
        </w:rPr>
      </w:pPr>
      <w:r>
        <w:rPr>
          <w:sz w:val="28"/>
          <w:szCs w:val="28"/>
        </w:rPr>
        <w:t>В поселении отсутствует дождевая канализация. Общесплавная канализация микрорайонов «Ровное» и «КНИ» ветхая. В результате образования просадок канализационных сетей</w:t>
      </w:r>
      <w:r w:rsidRPr="006576F8">
        <w:rPr>
          <w:sz w:val="28"/>
          <w:szCs w:val="28"/>
        </w:rPr>
        <w:t xml:space="preserve"> </w:t>
      </w:r>
      <w:r>
        <w:rPr>
          <w:sz w:val="28"/>
          <w:szCs w:val="28"/>
        </w:rPr>
        <w:t>образуются засоры и разливы сточных вод на поверхности.</w:t>
      </w:r>
      <w:r w:rsidRPr="005F1D71">
        <w:rPr>
          <w:b/>
          <w:sz w:val="28"/>
          <w:szCs w:val="28"/>
        </w:rPr>
        <w:t xml:space="preserve"> </w:t>
      </w:r>
    </w:p>
    <w:p w:rsidR="00420FFA" w:rsidRDefault="00420FFA" w:rsidP="009E0CCD">
      <w:pPr>
        <w:pStyle w:val="1"/>
        <w:numPr>
          <w:ilvl w:val="1"/>
          <w:numId w:val="64"/>
        </w:numPr>
        <w:rPr>
          <w:lang w:eastAsia="en-US"/>
        </w:rPr>
      </w:pPr>
      <w:bookmarkStart w:id="413" w:name="_Toc400027905"/>
      <w:r w:rsidRPr="00037283">
        <w:rPr>
          <w:lang w:eastAsia="en-US"/>
        </w:rPr>
        <w:t xml:space="preserve">Карта оценки рисков системы водоотведения МО </w:t>
      </w:r>
      <w:proofErr w:type="spellStart"/>
      <w:r w:rsidRPr="00037283">
        <w:rPr>
          <w:lang w:eastAsia="en-US"/>
        </w:rPr>
        <w:t>Кузнечнинское</w:t>
      </w:r>
      <w:proofErr w:type="spellEnd"/>
      <w:r w:rsidRPr="00037283">
        <w:rPr>
          <w:lang w:eastAsia="en-US"/>
        </w:rPr>
        <w:t xml:space="preserve"> городское поселение</w:t>
      </w:r>
      <w:bookmarkEnd w:id="413"/>
    </w:p>
    <w:p w:rsidR="00420FFA" w:rsidRPr="001857C3" w:rsidRDefault="00420FFA" w:rsidP="001857C3">
      <w:pPr>
        <w:jc w:val="right"/>
        <w:rPr>
          <w:sz w:val="28"/>
          <w:szCs w:val="28"/>
          <w:lang w:eastAsia="en-US"/>
        </w:rPr>
      </w:pPr>
      <w:r w:rsidRPr="001857C3">
        <w:rPr>
          <w:sz w:val="28"/>
          <w:szCs w:val="28"/>
          <w:lang w:eastAsia="en-US"/>
        </w:rPr>
        <w:t>Таблица</w:t>
      </w:r>
      <w:r>
        <w:rPr>
          <w:sz w:val="28"/>
          <w:szCs w:val="28"/>
          <w:lang w:eastAsia="en-US"/>
        </w:rPr>
        <w:t xml:space="preserve"> 9</w:t>
      </w:r>
    </w:p>
    <w:tbl>
      <w:tblPr>
        <w:tblpPr w:leftFromText="180" w:rightFromText="180" w:vertAnchor="text" w:horzAnchor="margin" w:tblpY="70"/>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81"/>
        <w:gridCol w:w="851"/>
        <w:gridCol w:w="1417"/>
      </w:tblGrid>
      <w:tr w:rsidR="00420FFA" w:rsidRPr="008B0443" w:rsidTr="00037283">
        <w:trPr>
          <w:trHeight w:val="150"/>
          <w:tblCellSpacing w:w="0" w:type="dxa"/>
        </w:trPr>
        <w:tc>
          <w:tcPr>
            <w:tcW w:w="7381" w:type="dxa"/>
            <w:vAlign w:val="center"/>
          </w:tcPr>
          <w:p w:rsidR="00420FFA" w:rsidRPr="00923EE3" w:rsidRDefault="00420FFA" w:rsidP="00A846A1">
            <w:pPr>
              <w:jc w:val="center"/>
              <w:rPr>
                <w:b/>
                <w:sz w:val="28"/>
                <w:szCs w:val="28"/>
              </w:rPr>
            </w:pPr>
            <w:r w:rsidRPr="00923EE3">
              <w:rPr>
                <w:b/>
                <w:sz w:val="28"/>
                <w:szCs w:val="28"/>
              </w:rPr>
              <w:t>Канализация</w:t>
            </w:r>
          </w:p>
        </w:tc>
        <w:tc>
          <w:tcPr>
            <w:tcW w:w="851" w:type="dxa"/>
            <w:vAlign w:val="center"/>
          </w:tcPr>
          <w:p w:rsidR="00420FFA" w:rsidRPr="008B0443" w:rsidRDefault="00420FFA" w:rsidP="00125334">
            <w:pPr>
              <w:jc w:val="center"/>
              <w:rPr>
                <w:sz w:val="20"/>
                <w:szCs w:val="20"/>
              </w:rPr>
            </w:pPr>
            <w:r w:rsidRPr="008B0443">
              <w:rPr>
                <w:sz w:val="20"/>
                <w:szCs w:val="20"/>
              </w:rPr>
              <w:t>Рейтинг</w:t>
            </w:r>
          </w:p>
        </w:tc>
        <w:tc>
          <w:tcPr>
            <w:tcW w:w="1417" w:type="dxa"/>
            <w:vAlign w:val="center"/>
          </w:tcPr>
          <w:p w:rsidR="00420FFA" w:rsidRPr="008B0443" w:rsidRDefault="00420FFA" w:rsidP="00125334">
            <w:pPr>
              <w:jc w:val="center"/>
              <w:rPr>
                <w:sz w:val="20"/>
                <w:szCs w:val="20"/>
              </w:rPr>
            </w:pPr>
            <w:r w:rsidRPr="008B0443">
              <w:rPr>
                <w:sz w:val="20"/>
                <w:szCs w:val="20"/>
              </w:rPr>
              <w:t>Эффект</w:t>
            </w:r>
          </w:p>
        </w:tc>
      </w:tr>
      <w:tr w:rsidR="00420FFA" w:rsidRPr="008B0443" w:rsidTr="00037283">
        <w:trPr>
          <w:trHeight w:val="150"/>
          <w:tblCellSpacing w:w="0" w:type="dxa"/>
        </w:trPr>
        <w:tc>
          <w:tcPr>
            <w:tcW w:w="7381" w:type="dxa"/>
            <w:vAlign w:val="center"/>
          </w:tcPr>
          <w:p w:rsidR="00420FFA" w:rsidRPr="008B0443" w:rsidRDefault="00420FFA" w:rsidP="00125334">
            <w:pPr>
              <w:jc w:val="both"/>
              <w:rPr>
                <w:b/>
                <w:sz w:val="20"/>
                <w:szCs w:val="20"/>
              </w:rPr>
            </w:pPr>
            <w:r w:rsidRPr="008B0443">
              <w:rPr>
                <w:b/>
                <w:sz w:val="20"/>
                <w:szCs w:val="20"/>
              </w:rPr>
              <w:t>К1. Снижение негативного воздействия на окружающую среду</w:t>
            </w: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125334">
            <w:pPr>
              <w:jc w:val="both"/>
              <w:rPr>
                <w:sz w:val="20"/>
                <w:szCs w:val="20"/>
              </w:rPr>
            </w:pPr>
          </w:p>
        </w:tc>
      </w:tr>
      <w:tr w:rsidR="00420FFA" w:rsidRPr="008B0443" w:rsidTr="00037283">
        <w:trPr>
          <w:trHeight w:val="285"/>
          <w:tblCellSpacing w:w="0" w:type="dxa"/>
        </w:trPr>
        <w:tc>
          <w:tcPr>
            <w:tcW w:w="7381" w:type="dxa"/>
            <w:vAlign w:val="center"/>
          </w:tcPr>
          <w:p w:rsidR="00420FFA" w:rsidRPr="00CD4B32" w:rsidRDefault="00420FFA" w:rsidP="00125334">
            <w:pPr>
              <w:jc w:val="both"/>
              <w:rPr>
                <w:sz w:val="20"/>
                <w:szCs w:val="20"/>
              </w:rPr>
            </w:pPr>
            <w:r w:rsidRPr="00CD4B32">
              <w:rPr>
                <w:sz w:val="20"/>
                <w:szCs w:val="20"/>
              </w:rPr>
              <w:t>К 1.1. Очистка сточных вод</w:t>
            </w:r>
          </w:p>
          <w:p w:rsidR="00420FFA" w:rsidRPr="008B0443" w:rsidRDefault="00420FFA" w:rsidP="00125334">
            <w:pPr>
              <w:jc w:val="both"/>
              <w:rPr>
                <w:i/>
                <w:sz w:val="20"/>
                <w:szCs w:val="20"/>
              </w:rPr>
            </w:pP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125334">
            <w:pPr>
              <w:jc w:val="both"/>
              <w:rPr>
                <w:sz w:val="20"/>
                <w:szCs w:val="20"/>
              </w:rPr>
            </w:pPr>
          </w:p>
        </w:tc>
      </w:tr>
      <w:tr w:rsidR="00420FFA" w:rsidRPr="008B0443" w:rsidTr="00037283">
        <w:trPr>
          <w:trHeight w:val="285"/>
          <w:tblCellSpacing w:w="0" w:type="dxa"/>
        </w:trPr>
        <w:tc>
          <w:tcPr>
            <w:tcW w:w="7381" w:type="dxa"/>
            <w:vAlign w:val="center"/>
          </w:tcPr>
          <w:p w:rsidR="00420FFA" w:rsidRDefault="00420FFA" w:rsidP="00125334">
            <w:pPr>
              <w:jc w:val="both"/>
              <w:rPr>
                <w:sz w:val="20"/>
                <w:szCs w:val="20"/>
              </w:rPr>
            </w:pPr>
          </w:p>
          <w:p w:rsidR="00420FFA" w:rsidRPr="008B0443" w:rsidRDefault="00420FFA" w:rsidP="00A846A1">
            <w:pPr>
              <w:jc w:val="both"/>
              <w:rPr>
                <w:sz w:val="20"/>
                <w:szCs w:val="20"/>
              </w:rPr>
            </w:pPr>
            <w:r w:rsidRPr="008B0443">
              <w:rPr>
                <w:sz w:val="20"/>
                <w:szCs w:val="20"/>
              </w:rPr>
              <w:t xml:space="preserve">Неэффективная работа </w:t>
            </w:r>
            <w:r>
              <w:rPr>
                <w:sz w:val="20"/>
                <w:szCs w:val="20"/>
              </w:rPr>
              <w:t>КОС микрорайона Ровное</w:t>
            </w:r>
            <w:r w:rsidRPr="008B0443">
              <w:rPr>
                <w:sz w:val="20"/>
                <w:szCs w:val="20"/>
              </w:rPr>
              <w:t xml:space="preserve"> (устаревшая технология, оборудование) заложенные проектные решения не могут обеспечить современных требований к качеству очистки стоков</w:t>
            </w:r>
          </w:p>
        </w:tc>
        <w:tc>
          <w:tcPr>
            <w:tcW w:w="851" w:type="dxa"/>
            <w:vAlign w:val="center"/>
          </w:tcPr>
          <w:p w:rsidR="00420FFA" w:rsidRPr="008B0443" w:rsidRDefault="00420FFA" w:rsidP="00125334">
            <w:pPr>
              <w:jc w:val="center"/>
              <w:rPr>
                <w:sz w:val="20"/>
                <w:szCs w:val="20"/>
              </w:rPr>
            </w:pPr>
            <w:r w:rsidRPr="008B0443">
              <w:rPr>
                <w:sz w:val="20"/>
                <w:szCs w:val="20"/>
              </w:rPr>
              <w:t>5</w:t>
            </w:r>
          </w:p>
        </w:tc>
        <w:tc>
          <w:tcPr>
            <w:tcW w:w="1417" w:type="dxa"/>
            <w:vAlign w:val="center"/>
          </w:tcPr>
          <w:p w:rsidR="00420FFA" w:rsidRPr="008B0443" w:rsidRDefault="00420FFA" w:rsidP="00A846A1">
            <w:pPr>
              <w:jc w:val="center"/>
              <w:rPr>
                <w:sz w:val="20"/>
                <w:szCs w:val="20"/>
              </w:rPr>
            </w:pPr>
            <w:r w:rsidRPr="008B0443">
              <w:rPr>
                <w:sz w:val="20"/>
                <w:szCs w:val="20"/>
              </w:rPr>
              <w:t>Экологический</w:t>
            </w:r>
          </w:p>
        </w:tc>
      </w:tr>
      <w:tr w:rsidR="00420FFA" w:rsidRPr="008B0443" w:rsidTr="00037283">
        <w:trPr>
          <w:trHeight w:val="285"/>
          <w:tblCellSpacing w:w="0" w:type="dxa"/>
        </w:trPr>
        <w:tc>
          <w:tcPr>
            <w:tcW w:w="7381" w:type="dxa"/>
            <w:vAlign w:val="center"/>
          </w:tcPr>
          <w:p w:rsidR="00420FFA" w:rsidRPr="008B0443" w:rsidRDefault="00420FFA" w:rsidP="00350AE1">
            <w:pPr>
              <w:jc w:val="both"/>
              <w:rPr>
                <w:sz w:val="20"/>
                <w:szCs w:val="20"/>
              </w:rPr>
            </w:pPr>
            <w:r>
              <w:rPr>
                <w:sz w:val="20"/>
                <w:szCs w:val="20"/>
              </w:rPr>
              <w:t xml:space="preserve">Низкая эффективность очистки сточных вод </w:t>
            </w:r>
            <w:r w:rsidRPr="008B0443">
              <w:rPr>
                <w:sz w:val="20"/>
                <w:szCs w:val="20"/>
              </w:rPr>
              <w:t>КОС</w:t>
            </w:r>
            <w:r>
              <w:rPr>
                <w:sz w:val="20"/>
                <w:szCs w:val="20"/>
              </w:rPr>
              <w:t xml:space="preserve"> микрорайона КНИ, не удовлетворительная сбросу в водоем </w:t>
            </w:r>
            <w:r w:rsidRPr="008B0443">
              <w:rPr>
                <w:sz w:val="20"/>
                <w:szCs w:val="20"/>
              </w:rPr>
              <w:t>(устаревшая технология, оборудование) заложенные проектные решения не могут обеспечить современных требований к качеству очистки стоков</w:t>
            </w:r>
          </w:p>
        </w:tc>
        <w:tc>
          <w:tcPr>
            <w:tcW w:w="851" w:type="dxa"/>
            <w:vAlign w:val="center"/>
          </w:tcPr>
          <w:p w:rsidR="00420FFA" w:rsidRPr="008B0443" w:rsidRDefault="00420FFA" w:rsidP="00125334">
            <w:pPr>
              <w:jc w:val="center"/>
              <w:rPr>
                <w:sz w:val="20"/>
                <w:szCs w:val="20"/>
              </w:rPr>
            </w:pPr>
            <w:r w:rsidRPr="008B0443">
              <w:rPr>
                <w:sz w:val="20"/>
                <w:szCs w:val="20"/>
              </w:rPr>
              <w:t>5</w:t>
            </w:r>
          </w:p>
        </w:tc>
        <w:tc>
          <w:tcPr>
            <w:tcW w:w="1417" w:type="dxa"/>
            <w:vAlign w:val="center"/>
          </w:tcPr>
          <w:p w:rsidR="00420FFA" w:rsidRPr="008B0443" w:rsidRDefault="00420FFA" w:rsidP="00A846A1">
            <w:pPr>
              <w:jc w:val="center"/>
              <w:rPr>
                <w:sz w:val="20"/>
                <w:szCs w:val="20"/>
              </w:rPr>
            </w:pPr>
            <w:r w:rsidRPr="008B0443">
              <w:rPr>
                <w:sz w:val="20"/>
                <w:szCs w:val="20"/>
              </w:rPr>
              <w:t>Экологический</w:t>
            </w:r>
          </w:p>
          <w:p w:rsidR="00420FFA" w:rsidRPr="008B0443" w:rsidRDefault="00420FFA" w:rsidP="00A846A1">
            <w:pPr>
              <w:jc w:val="center"/>
              <w:rPr>
                <w:sz w:val="20"/>
                <w:szCs w:val="20"/>
              </w:rPr>
            </w:pPr>
            <w:r w:rsidRPr="008B0443">
              <w:rPr>
                <w:sz w:val="20"/>
                <w:szCs w:val="20"/>
              </w:rPr>
              <w:t>Экономический</w:t>
            </w:r>
          </w:p>
        </w:tc>
      </w:tr>
      <w:tr w:rsidR="00420FFA" w:rsidRPr="008B0443" w:rsidTr="00037283">
        <w:trPr>
          <w:trHeight w:val="150"/>
          <w:tblCellSpacing w:w="0" w:type="dxa"/>
        </w:trPr>
        <w:tc>
          <w:tcPr>
            <w:tcW w:w="7381" w:type="dxa"/>
            <w:vAlign w:val="center"/>
          </w:tcPr>
          <w:p w:rsidR="00420FFA" w:rsidRPr="008B0443" w:rsidRDefault="00420FFA" w:rsidP="00125334">
            <w:pPr>
              <w:jc w:val="both"/>
              <w:rPr>
                <w:b/>
                <w:sz w:val="20"/>
                <w:szCs w:val="20"/>
              </w:rPr>
            </w:pPr>
            <w:r w:rsidRPr="008B0443">
              <w:rPr>
                <w:b/>
                <w:sz w:val="20"/>
                <w:szCs w:val="20"/>
              </w:rPr>
              <w:t>К 2. Бесперебойность отведения сточных вод</w:t>
            </w: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A846A1">
            <w:pPr>
              <w:jc w:val="center"/>
              <w:rPr>
                <w:sz w:val="20"/>
                <w:szCs w:val="20"/>
              </w:rPr>
            </w:pPr>
          </w:p>
        </w:tc>
      </w:tr>
      <w:tr w:rsidR="00420FFA" w:rsidRPr="008B0443" w:rsidTr="00037283">
        <w:trPr>
          <w:trHeight w:val="150"/>
          <w:tblCellSpacing w:w="0" w:type="dxa"/>
        </w:trPr>
        <w:tc>
          <w:tcPr>
            <w:tcW w:w="7381" w:type="dxa"/>
            <w:vAlign w:val="center"/>
          </w:tcPr>
          <w:p w:rsidR="00420FFA" w:rsidRDefault="00420FFA" w:rsidP="00125334">
            <w:pPr>
              <w:jc w:val="both"/>
              <w:rPr>
                <w:sz w:val="20"/>
                <w:szCs w:val="20"/>
              </w:rPr>
            </w:pPr>
          </w:p>
          <w:p w:rsidR="00420FFA" w:rsidRPr="008B0443" w:rsidRDefault="00420FFA" w:rsidP="00125334">
            <w:pPr>
              <w:jc w:val="both"/>
              <w:rPr>
                <w:sz w:val="20"/>
                <w:szCs w:val="20"/>
              </w:rPr>
            </w:pPr>
            <w:r w:rsidRPr="008B0443">
              <w:rPr>
                <w:sz w:val="20"/>
                <w:szCs w:val="20"/>
              </w:rPr>
              <w:t xml:space="preserve">Реконструкция и строительство канализационной сети </w:t>
            </w: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A846A1">
            <w:pPr>
              <w:jc w:val="center"/>
              <w:rPr>
                <w:sz w:val="20"/>
                <w:szCs w:val="20"/>
              </w:rPr>
            </w:pPr>
          </w:p>
        </w:tc>
      </w:tr>
      <w:tr w:rsidR="00420FFA" w:rsidRPr="008B0443" w:rsidTr="00037283">
        <w:trPr>
          <w:trHeight w:val="150"/>
          <w:tblCellSpacing w:w="0" w:type="dxa"/>
        </w:trPr>
        <w:tc>
          <w:tcPr>
            <w:tcW w:w="7381" w:type="dxa"/>
            <w:vAlign w:val="center"/>
          </w:tcPr>
          <w:p w:rsidR="00420FFA" w:rsidRPr="008B0443" w:rsidRDefault="00420FFA" w:rsidP="00CD4B32">
            <w:pPr>
              <w:jc w:val="both"/>
              <w:rPr>
                <w:sz w:val="20"/>
                <w:szCs w:val="20"/>
              </w:rPr>
            </w:pPr>
            <w:r w:rsidRPr="008B0443">
              <w:rPr>
                <w:sz w:val="20"/>
                <w:szCs w:val="20"/>
              </w:rPr>
              <w:t>Высокий износ канализац</w:t>
            </w:r>
            <w:r>
              <w:rPr>
                <w:sz w:val="20"/>
                <w:szCs w:val="20"/>
              </w:rPr>
              <w:t>ионных сетей</w:t>
            </w:r>
            <w:r w:rsidRPr="008B0443">
              <w:rPr>
                <w:sz w:val="20"/>
                <w:szCs w:val="20"/>
              </w:rPr>
              <w:t>.</w:t>
            </w:r>
          </w:p>
        </w:tc>
        <w:tc>
          <w:tcPr>
            <w:tcW w:w="851" w:type="dxa"/>
            <w:vAlign w:val="center"/>
          </w:tcPr>
          <w:p w:rsidR="00420FFA" w:rsidRPr="008B0443" w:rsidRDefault="00420FFA" w:rsidP="00125334">
            <w:pPr>
              <w:jc w:val="center"/>
              <w:rPr>
                <w:sz w:val="20"/>
                <w:szCs w:val="20"/>
              </w:rPr>
            </w:pPr>
            <w:r w:rsidRPr="008B0443">
              <w:rPr>
                <w:sz w:val="20"/>
                <w:szCs w:val="20"/>
              </w:rPr>
              <w:t>5</w:t>
            </w:r>
          </w:p>
        </w:tc>
        <w:tc>
          <w:tcPr>
            <w:tcW w:w="1417" w:type="dxa"/>
            <w:vAlign w:val="center"/>
          </w:tcPr>
          <w:p w:rsidR="00420FFA" w:rsidRPr="008B0443" w:rsidRDefault="00420FFA" w:rsidP="00A846A1">
            <w:pPr>
              <w:jc w:val="center"/>
              <w:rPr>
                <w:sz w:val="20"/>
                <w:szCs w:val="20"/>
              </w:rPr>
            </w:pPr>
            <w:r w:rsidRPr="008B0443">
              <w:rPr>
                <w:sz w:val="20"/>
                <w:szCs w:val="20"/>
              </w:rPr>
              <w:t>Экологический</w:t>
            </w:r>
          </w:p>
          <w:p w:rsidR="00420FFA" w:rsidRPr="008B0443" w:rsidRDefault="00420FFA" w:rsidP="00A846A1">
            <w:pPr>
              <w:jc w:val="center"/>
              <w:rPr>
                <w:sz w:val="20"/>
                <w:szCs w:val="20"/>
              </w:rPr>
            </w:pPr>
            <w:r w:rsidRPr="008B0443">
              <w:rPr>
                <w:sz w:val="20"/>
                <w:szCs w:val="20"/>
              </w:rPr>
              <w:t>Экономический</w:t>
            </w:r>
          </w:p>
        </w:tc>
      </w:tr>
      <w:tr w:rsidR="00420FFA" w:rsidRPr="008B0443" w:rsidTr="00037283">
        <w:trPr>
          <w:trHeight w:val="150"/>
          <w:tblCellSpacing w:w="0" w:type="dxa"/>
        </w:trPr>
        <w:tc>
          <w:tcPr>
            <w:tcW w:w="7381" w:type="dxa"/>
            <w:vAlign w:val="center"/>
          </w:tcPr>
          <w:p w:rsidR="00420FFA" w:rsidRDefault="00420FFA" w:rsidP="00125334">
            <w:pPr>
              <w:jc w:val="both"/>
              <w:rPr>
                <w:sz w:val="20"/>
                <w:szCs w:val="20"/>
              </w:rPr>
            </w:pPr>
          </w:p>
          <w:p w:rsidR="00420FFA" w:rsidRPr="00A846A1" w:rsidRDefault="00420FFA" w:rsidP="00125334">
            <w:pPr>
              <w:jc w:val="both"/>
              <w:rPr>
                <w:sz w:val="20"/>
                <w:szCs w:val="20"/>
              </w:rPr>
            </w:pPr>
            <w:r w:rsidRPr="008B0443">
              <w:rPr>
                <w:sz w:val="20"/>
                <w:szCs w:val="20"/>
              </w:rPr>
              <w:t>Аварийное состояние напорного трубопровода, подающего стоки на КОС</w:t>
            </w:r>
            <w:r>
              <w:rPr>
                <w:sz w:val="20"/>
                <w:szCs w:val="20"/>
              </w:rPr>
              <w:t xml:space="preserve"> микрорайона</w:t>
            </w:r>
            <w:r w:rsidRPr="008B0443">
              <w:rPr>
                <w:sz w:val="20"/>
                <w:szCs w:val="20"/>
              </w:rPr>
              <w:t xml:space="preserve"> Ровное.</w:t>
            </w: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A846A1">
            <w:pPr>
              <w:jc w:val="center"/>
              <w:rPr>
                <w:sz w:val="20"/>
                <w:szCs w:val="20"/>
              </w:rPr>
            </w:pPr>
          </w:p>
        </w:tc>
      </w:tr>
      <w:tr w:rsidR="00420FFA" w:rsidRPr="008B0443" w:rsidTr="00037283">
        <w:trPr>
          <w:trHeight w:val="150"/>
          <w:tblCellSpacing w:w="0" w:type="dxa"/>
        </w:trPr>
        <w:tc>
          <w:tcPr>
            <w:tcW w:w="7381" w:type="dxa"/>
            <w:vAlign w:val="center"/>
          </w:tcPr>
          <w:p w:rsidR="00420FFA" w:rsidRDefault="00420FFA" w:rsidP="00125334">
            <w:pPr>
              <w:jc w:val="both"/>
              <w:rPr>
                <w:sz w:val="20"/>
                <w:szCs w:val="20"/>
              </w:rPr>
            </w:pPr>
          </w:p>
          <w:p w:rsidR="00420FFA" w:rsidRPr="008B0443" w:rsidRDefault="00420FFA" w:rsidP="00125334">
            <w:pPr>
              <w:jc w:val="both"/>
              <w:rPr>
                <w:sz w:val="20"/>
                <w:szCs w:val="20"/>
              </w:rPr>
            </w:pPr>
            <w:r w:rsidRPr="008B0443">
              <w:rPr>
                <w:sz w:val="20"/>
                <w:szCs w:val="20"/>
              </w:rPr>
              <w:t>Изношенное, неэффективно работающее оборудование КНС</w:t>
            </w:r>
          </w:p>
        </w:tc>
        <w:tc>
          <w:tcPr>
            <w:tcW w:w="851" w:type="dxa"/>
            <w:vAlign w:val="center"/>
          </w:tcPr>
          <w:p w:rsidR="00420FFA" w:rsidRPr="008B0443" w:rsidRDefault="00420FFA" w:rsidP="00125334">
            <w:pPr>
              <w:jc w:val="center"/>
              <w:rPr>
                <w:sz w:val="20"/>
                <w:szCs w:val="20"/>
              </w:rPr>
            </w:pPr>
            <w:r w:rsidRPr="008B0443">
              <w:rPr>
                <w:sz w:val="20"/>
                <w:szCs w:val="20"/>
              </w:rPr>
              <w:t>5</w:t>
            </w:r>
          </w:p>
        </w:tc>
        <w:tc>
          <w:tcPr>
            <w:tcW w:w="1417" w:type="dxa"/>
            <w:vAlign w:val="center"/>
          </w:tcPr>
          <w:p w:rsidR="00420FFA" w:rsidRPr="008B0443" w:rsidRDefault="00420FFA" w:rsidP="00A846A1">
            <w:pPr>
              <w:jc w:val="center"/>
              <w:rPr>
                <w:sz w:val="20"/>
                <w:szCs w:val="20"/>
              </w:rPr>
            </w:pPr>
            <w:r w:rsidRPr="008B0443">
              <w:rPr>
                <w:sz w:val="20"/>
                <w:szCs w:val="20"/>
              </w:rPr>
              <w:t>Экономический</w:t>
            </w:r>
          </w:p>
        </w:tc>
      </w:tr>
      <w:tr w:rsidR="00420FFA" w:rsidRPr="008B0443" w:rsidTr="00037283">
        <w:trPr>
          <w:trHeight w:val="150"/>
          <w:tblCellSpacing w:w="0" w:type="dxa"/>
        </w:trPr>
        <w:tc>
          <w:tcPr>
            <w:tcW w:w="7381" w:type="dxa"/>
            <w:vAlign w:val="center"/>
          </w:tcPr>
          <w:p w:rsidR="00420FFA" w:rsidRDefault="00420FFA" w:rsidP="00125334">
            <w:pPr>
              <w:jc w:val="both"/>
              <w:rPr>
                <w:sz w:val="20"/>
                <w:szCs w:val="20"/>
              </w:rPr>
            </w:pPr>
          </w:p>
          <w:p w:rsidR="00420FFA" w:rsidRPr="008B0443" w:rsidRDefault="00420FFA" w:rsidP="00125334">
            <w:pPr>
              <w:jc w:val="both"/>
              <w:rPr>
                <w:sz w:val="20"/>
                <w:szCs w:val="20"/>
              </w:rPr>
            </w:pPr>
            <w:r w:rsidRPr="008B0443">
              <w:rPr>
                <w:sz w:val="20"/>
                <w:szCs w:val="20"/>
              </w:rPr>
              <w:t>Отсутствие приборов учета количества стоков на КНС, КОС.</w:t>
            </w:r>
          </w:p>
        </w:tc>
        <w:tc>
          <w:tcPr>
            <w:tcW w:w="851" w:type="dxa"/>
            <w:vAlign w:val="center"/>
          </w:tcPr>
          <w:p w:rsidR="00420FFA" w:rsidRPr="008B0443" w:rsidRDefault="00420FFA" w:rsidP="00125334">
            <w:pPr>
              <w:jc w:val="center"/>
              <w:rPr>
                <w:sz w:val="20"/>
                <w:szCs w:val="20"/>
              </w:rPr>
            </w:pPr>
            <w:r w:rsidRPr="008B0443">
              <w:rPr>
                <w:sz w:val="20"/>
                <w:szCs w:val="20"/>
              </w:rPr>
              <w:t>5</w:t>
            </w:r>
          </w:p>
        </w:tc>
        <w:tc>
          <w:tcPr>
            <w:tcW w:w="1417" w:type="dxa"/>
            <w:vAlign w:val="center"/>
          </w:tcPr>
          <w:p w:rsidR="00420FFA" w:rsidRPr="008B0443" w:rsidRDefault="00420FFA" w:rsidP="00A846A1">
            <w:pPr>
              <w:jc w:val="center"/>
              <w:rPr>
                <w:sz w:val="20"/>
                <w:szCs w:val="20"/>
              </w:rPr>
            </w:pPr>
            <w:r w:rsidRPr="008B0443">
              <w:rPr>
                <w:sz w:val="20"/>
                <w:szCs w:val="20"/>
              </w:rPr>
              <w:t>Экономический</w:t>
            </w:r>
          </w:p>
        </w:tc>
      </w:tr>
      <w:tr w:rsidR="00420FFA" w:rsidRPr="008B0443" w:rsidTr="00037283">
        <w:trPr>
          <w:trHeight w:val="150"/>
          <w:tblCellSpacing w:w="0" w:type="dxa"/>
        </w:trPr>
        <w:tc>
          <w:tcPr>
            <w:tcW w:w="7381" w:type="dxa"/>
            <w:vAlign w:val="center"/>
          </w:tcPr>
          <w:p w:rsidR="00420FFA" w:rsidRDefault="00420FFA" w:rsidP="00125334">
            <w:pPr>
              <w:jc w:val="both"/>
              <w:rPr>
                <w:sz w:val="20"/>
                <w:szCs w:val="20"/>
              </w:rPr>
            </w:pPr>
          </w:p>
          <w:p w:rsidR="00420FFA" w:rsidRPr="008B0443" w:rsidRDefault="00420FFA" w:rsidP="00125334">
            <w:pPr>
              <w:jc w:val="both"/>
              <w:rPr>
                <w:sz w:val="20"/>
                <w:szCs w:val="20"/>
              </w:rPr>
            </w:pPr>
            <w:r>
              <w:rPr>
                <w:sz w:val="20"/>
                <w:szCs w:val="20"/>
              </w:rPr>
              <w:lastRenderedPageBreak/>
              <w:t>Ненадежность</w:t>
            </w:r>
            <w:r w:rsidRPr="008B0443">
              <w:rPr>
                <w:sz w:val="20"/>
                <w:szCs w:val="20"/>
              </w:rPr>
              <w:t xml:space="preserve"> автоматизированных систем управления процессами перекачки и очистки сточных вод</w:t>
            </w:r>
          </w:p>
        </w:tc>
        <w:tc>
          <w:tcPr>
            <w:tcW w:w="851" w:type="dxa"/>
            <w:vAlign w:val="center"/>
          </w:tcPr>
          <w:p w:rsidR="00420FFA" w:rsidRPr="008B0443" w:rsidRDefault="00420FFA" w:rsidP="00125334">
            <w:pPr>
              <w:jc w:val="center"/>
              <w:rPr>
                <w:sz w:val="20"/>
                <w:szCs w:val="20"/>
              </w:rPr>
            </w:pPr>
            <w:r w:rsidRPr="008B0443">
              <w:rPr>
                <w:sz w:val="20"/>
                <w:szCs w:val="20"/>
              </w:rPr>
              <w:lastRenderedPageBreak/>
              <w:t>4</w:t>
            </w:r>
          </w:p>
        </w:tc>
        <w:tc>
          <w:tcPr>
            <w:tcW w:w="1417" w:type="dxa"/>
            <w:vAlign w:val="center"/>
          </w:tcPr>
          <w:p w:rsidR="00420FFA" w:rsidRPr="008B0443" w:rsidRDefault="00420FFA" w:rsidP="00A846A1">
            <w:pPr>
              <w:jc w:val="center"/>
              <w:rPr>
                <w:sz w:val="20"/>
                <w:szCs w:val="20"/>
              </w:rPr>
            </w:pPr>
            <w:r w:rsidRPr="008B0443">
              <w:rPr>
                <w:sz w:val="20"/>
                <w:szCs w:val="20"/>
              </w:rPr>
              <w:t>Экономический</w:t>
            </w:r>
          </w:p>
        </w:tc>
      </w:tr>
      <w:tr w:rsidR="00420FFA" w:rsidRPr="008B0443" w:rsidTr="00037283">
        <w:trPr>
          <w:trHeight w:val="150"/>
          <w:tblCellSpacing w:w="0" w:type="dxa"/>
        </w:trPr>
        <w:tc>
          <w:tcPr>
            <w:tcW w:w="7381" w:type="dxa"/>
            <w:vAlign w:val="center"/>
          </w:tcPr>
          <w:p w:rsidR="00420FFA" w:rsidRPr="00CD4B32" w:rsidRDefault="00420FFA" w:rsidP="00125334">
            <w:pPr>
              <w:jc w:val="both"/>
              <w:rPr>
                <w:b/>
                <w:sz w:val="20"/>
                <w:szCs w:val="20"/>
              </w:rPr>
            </w:pPr>
            <w:r>
              <w:rPr>
                <w:b/>
                <w:sz w:val="20"/>
                <w:szCs w:val="20"/>
              </w:rPr>
              <w:lastRenderedPageBreak/>
              <w:t xml:space="preserve">К3. </w:t>
            </w:r>
            <w:r w:rsidRPr="002D1572">
              <w:rPr>
                <w:rFonts w:ascii="Calibri" w:hAnsi="Calibri"/>
                <w:b/>
                <w:sz w:val="22"/>
                <w:szCs w:val="22"/>
              </w:rPr>
              <w:t xml:space="preserve"> </w:t>
            </w:r>
            <w:r w:rsidRPr="00CD4B32">
              <w:rPr>
                <w:rFonts w:ascii="Calibri" w:hAnsi="Calibri"/>
                <w:b/>
                <w:sz w:val="22"/>
                <w:szCs w:val="22"/>
              </w:rPr>
              <w:t>Повышение надежности и энергетической эффективности</w:t>
            </w: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A846A1">
            <w:pPr>
              <w:jc w:val="center"/>
              <w:rPr>
                <w:sz w:val="20"/>
                <w:szCs w:val="20"/>
              </w:rPr>
            </w:pPr>
          </w:p>
        </w:tc>
      </w:tr>
      <w:tr w:rsidR="00420FFA" w:rsidRPr="008B0443" w:rsidTr="00037283">
        <w:trPr>
          <w:trHeight w:val="150"/>
          <w:tblCellSpacing w:w="0" w:type="dxa"/>
        </w:trPr>
        <w:tc>
          <w:tcPr>
            <w:tcW w:w="7381" w:type="dxa"/>
            <w:vAlign w:val="center"/>
          </w:tcPr>
          <w:p w:rsidR="00420FFA" w:rsidRDefault="00420FFA" w:rsidP="00125334">
            <w:pPr>
              <w:jc w:val="both"/>
              <w:rPr>
                <w:rFonts w:ascii="Calibri" w:hAnsi="Calibri"/>
                <w:b/>
                <w:sz w:val="20"/>
                <w:szCs w:val="20"/>
              </w:rPr>
            </w:pPr>
          </w:p>
          <w:p w:rsidR="00420FFA" w:rsidRPr="00CD4B32" w:rsidRDefault="00420FFA" w:rsidP="00125334">
            <w:pPr>
              <w:jc w:val="both"/>
              <w:rPr>
                <w:sz w:val="20"/>
                <w:szCs w:val="20"/>
              </w:rPr>
            </w:pPr>
            <w:r w:rsidRPr="00CD4B32">
              <w:rPr>
                <w:rFonts w:ascii="Calibri" w:hAnsi="Calibri"/>
                <w:sz w:val="20"/>
                <w:szCs w:val="20"/>
              </w:rPr>
              <w:t>Модернизация канализационных насосных станций</w:t>
            </w:r>
            <w:r>
              <w:rPr>
                <w:rFonts w:ascii="Calibri" w:hAnsi="Calibri"/>
                <w:sz w:val="20"/>
                <w:szCs w:val="20"/>
              </w:rPr>
              <w:t>, исключающая их аварийную остановку, затопление и излив неочищенных стоков и перерывы поступления сточных вод на КОС</w:t>
            </w:r>
          </w:p>
        </w:tc>
        <w:tc>
          <w:tcPr>
            <w:tcW w:w="851" w:type="dxa"/>
            <w:vAlign w:val="center"/>
          </w:tcPr>
          <w:p w:rsidR="00420FFA" w:rsidRPr="008B0443" w:rsidRDefault="00420FFA" w:rsidP="00125334">
            <w:pPr>
              <w:jc w:val="center"/>
              <w:rPr>
                <w:sz w:val="20"/>
                <w:szCs w:val="20"/>
              </w:rPr>
            </w:pPr>
            <w:r>
              <w:rPr>
                <w:sz w:val="20"/>
                <w:szCs w:val="20"/>
              </w:rPr>
              <w:t>5</w:t>
            </w:r>
          </w:p>
        </w:tc>
        <w:tc>
          <w:tcPr>
            <w:tcW w:w="1417" w:type="dxa"/>
            <w:vAlign w:val="center"/>
          </w:tcPr>
          <w:p w:rsidR="00420FFA" w:rsidRDefault="00420FFA" w:rsidP="00A846A1">
            <w:pPr>
              <w:jc w:val="center"/>
              <w:rPr>
                <w:sz w:val="20"/>
                <w:szCs w:val="20"/>
              </w:rPr>
            </w:pPr>
            <w:r>
              <w:rPr>
                <w:sz w:val="20"/>
                <w:szCs w:val="20"/>
              </w:rPr>
              <w:t>Экологический</w:t>
            </w:r>
          </w:p>
          <w:p w:rsidR="00420FFA" w:rsidRDefault="00420FFA" w:rsidP="00A846A1">
            <w:pPr>
              <w:jc w:val="center"/>
              <w:rPr>
                <w:sz w:val="20"/>
                <w:szCs w:val="20"/>
              </w:rPr>
            </w:pPr>
            <w:r>
              <w:rPr>
                <w:sz w:val="20"/>
                <w:szCs w:val="20"/>
              </w:rPr>
              <w:t>Экономический</w:t>
            </w:r>
          </w:p>
          <w:p w:rsidR="00420FFA" w:rsidRPr="008B0443" w:rsidRDefault="00420FFA" w:rsidP="00A846A1">
            <w:pPr>
              <w:jc w:val="center"/>
              <w:rPr>
                <w:sz w:val="20"/>
                <w:szCs w:val="20"/>
              </w:rPr>
            </w:pPr>
            <w:r>
              <w:rPr>
                <w:sz w:val="20"/>
                <w:szCs w:val="20"/>
              </w:rPr>
              <w:t>Социальный</w:t>
            </w:r>
          </w:p>
        </w:tc>
      </w:tr>
      <w:tr w:rsidR="00420FFA" w:rsidRPr="008B0443" w:rsidTr="00037283">
        <w:trPr>
          <w:trHeight w:val="150"/>
          <w:tblCellSpacing w:w="0" w:type="dxa"/>
        </w:trPr>
        <w:tc>
          <w:tcPr>
            <w:tcW w:w="7381" w:type="dxa"/>
            <w:vAlign w:val="center"/>
          </w:tcPr>
          <w:p w:rsidR="00420FFA" w:rsidRPr="00136492" w:rsidRDefault="00420FFA" w:rsidP="00125334">
            <w:pPr>
              <w:jc w:val="both"/>
              <w:rPr>
                <w:b/>
                <w:sz w:val="20"/>
                <w:szCs w:val="20"/>
              </w:rPr>
            </w:pPr>
            <w:r w:rsidRPr="00136492">
              <w:rPr>
                <w:b/>
                <w:sz w:val="20"/>
                <w:szCs w:val="20"/>
              </w:rPr>
              <w:t>К4. Доступ к услуге водоотведения</w:t>
            </w:r>
          </w:p>
        </w:tc>
        <w:tc>
          <w:tcPr>
            <w:tcW w:w="851" w:type="dxa"/>
            <w:vAlign w:val="center"/>
          </w:tcPr>
          <w:p w:rsidR="00420FFA" w:rsidRPr="008B0443" w:rsidRDefault="00420FFA" w:rsidP="00125334">
            <w:pPr>
              <w:jc w:val="center"/>
              <w:rPr>
                <w:sz w:val="20"/>
                <w:szCs w:val="20"/>
              </w:rPr>
            </w:pPr>
          </w:p>
        </w:tc>
        <w:tc>
          <w:tcPr>
            <w:tcW w:w="1417" w:type="dxa"/>
            <w:vAlign w:val="center"/>
          </w:tcPr>
          <w:p w:rsidR="00420FFA" w:rsidRPr="008B0443" w:rsidRDefault="00420FFA" w:rsidP="00A846A1">
            <w:pPr>
              <w:jc w:val="center"/>
              <w:rPr>
                <w:sz w:val="20"/>
                <w:szCs w:val="20"/>
              </w:rPr>
            </w:pPr>
          </w:p>
        </w:tc>
      </w:tr>
      <w:tr w:rsidR="00420FFA" w:rsidRPr="008B0443" w:rsidTr="00037283">
        <w:trPr>
          <w:trHeight w:val="150"/>
          <w:tblCellSpacing w:w="0" w:type="dxa"/>
        </w:trPr>
        <w:tc>
          <w:tcPr>
            <w:tcW w:w="7381" w:type="dxa"/>
            <w:vAlign w:val="center"/>
          </w:tcPr>
          <w:p w:rsidR="00420FFA" w:rsidRDefault="00420FFA" w:rsidP="00125334">
            <w:pPr>
              <w:jc w:val="both"/>
              <w:rPr>
                <w:b/>
                <w:sz w:val="20"/>
                <w:szCs w:val="20"/>
              </w:rPr>
            </w:pPr>
          </w:p>
          <w:p w:rsidR="00420FFA" w:rsidRPr="00136492" w:rsidRDefault="00420FFA" w:rsidP="00136492">
            <w:pPr>
              <w:jc w:val="both"/>
              <w:rPr>
                <w:b/>
                <w:sz w:val="20"/>
                <w:szCs w:val="20"/>
              </w:rPr>
            </w:pPr>
            <w:r w:rsidRPr="0085151D">
              <w:rPr>
                <w:rFonts w:ascii="Calibri" w:hAnsi="Calibri"/>
                <w:color w:val="000000"/>
                <w:sz w:val="20"/>
                <w:szCs w:val="20"/>
              </w:rPr>
              <w:t xml:space="preserve">Проектирование и строительство </w:t>
            </w:r>
            <w:r>
              <w:rPr>
                <w:rFonts w:ascii="Calibri" w:hAnsi="Calibri"/>
                <w:color w:val="000000"/>
                <w:sz w:val="20"/>
                <w:szCs w:val="20"/>
              </w:rPr>
              <w:t>канализационных сетей и КНС в районе</w:t>
            </w:r>
            <w:r w:rsidRPr="0085151D">
              <w:rPr>
                <w:rFonts w:ascii="Calibri" w:hAnsi="Calibri"/>
                <w:color w:val="000000"/>
                <w:sz w:val="20"/>
                <w:szCs w:val="20"/>
              </w:rPr>
              <w:t xml:space="preserve"> новой жилой застройки </w:t>
            </w:r>
          </w:p>
        </w:tc>
        <w:tc>
          <w:tcPr>
            <w:tcW w:w="851" w:type="dxa"/>
            <w:vAlign w:val="center"/>
          </w:tcPr>
          <w:p w:rsidR="00420FFA" w:rsidRPr="008B0443" w:rsidRDefault="00420FFA" w:rsidP="00125334">
            <w:pPr>
              <w:jc w:val="center"/>
              <w:rPr>
                <w:sz w:val="20"/>
                <w:szCs w:val="20"/>
              </w:rPr>
            </w:pPr>
            <w:r>
              <w:rPr>
                <w:sz w:val="20"/>
                <w:szCs w:val="20"/>
              </w:rPr>
              <w:t>4</w:t>
            </w:r>
          </w:p>
        </w:tc>
        <w:tc>
          <w:tcPr>
            <w:tcW w:w="1417" w:type="dxa"/>
            <w:vAlign w:val="center"/>
          </w:tcPr>
          <w:p w:rsidR="00420FFA" w:rsidRDefault="00420FFA" w:rsidP="00A846A1">
            <w:pPr>
              <w:jc w:val="center"/>
              <w:rPr>
                <w:sz w:val="20"/>
                <w:szCs w:val="20"/>
              </w:rPr>
            </w:pPr>
            <w:r>
              <w:rPr>
                <w:sz w:val="20"/>
                <w:szCs w:val="20"/>
              </w:rPr>
              <w:t>Социальный</w:t>
            </w:r>
          </w:p>
          <w:p w:rsidR="00420FFA" w:rsidRPr="008B0443" w:rsidRDefault="00420FFA" w:rsidP="00A846A1">
            <w:pPr>
              <w:jc w:val="center"/>
              <w:rPr>
                <w:sz w:val="20"/>
                <w:szCs w:val="20"/>
              </w:rPr>
            </w:pPr>
            <w:r>
              <w:rPr>
                <w:sz w:val="20"/>
                <w:szCs w:val="20"/>
              </w:rPr>
              <w:t>Экологический</w:t>
            </w:r>
          </w:p>
        </w:tc>
      </w:tr>
    </w:tbl>
    <w:p w:rsidR="00420FFA" w:rsidRDefault="00420FFA" w:rsidP="00037283">
      <w:pPr>
        <w:jc w:val="both"/>
        <w:rPr>
          <w:b/>
          <w:sz w:val="28"/>
          <w:szCs w:val="28"/>
        </w:rPr>
      </w:pPr>
    </w:p>
    <w:p w:rsidR="00420FFA" w:rsidRDefault="00420FFA" w:rsidP="00037283">
      <w:pPr>
        <w:jc w:val="both"/>
        <w:rPr>
          <w:b/>
          <w:sz w:val="28"/>
          <w:szCs w:val="28"/>
        </w:rPr>
      </w:pPr>
    </w:p>
    <w:p w:rsidR="00420FFA" w:rsidRDefault="00420FFA" w:rsidP="00037283">
      <w:pPr>
        <w:jc w:val="both"/>
        <w:rPr>
          <w:b/>
          <w:sz w:val="28"/>
          <w:szCs w:val="28"/>
        </w:rPr>
      </w:pPr>
      <w:r w:rsidRPr="004658B9">
        <w:rPr>
          <w:b/>
          <w:sz w:val="28"/>
          <w:szCs w:val="28"/>
        </w:rPr>
        <w:t>Ожидаемое положение</w:t>
      </w:r>
    </w:p>
    <w:p w:rsidR="00420FFA" w:rsidRDefault="00420FFA" w:rsidP="00037283">
      <w:pPr>
        <w:jc w:val="both"/>
        <w:rPr>
          <w:b/>
          <w:sz w:val="28"/>
          <w:szCs w:val="28"/>
        </w:rPr>
      </w:pPr>
    </w:p>
    <w:p w:rsidR="00420FFA" w:rsidRPr="00136492" w:rsidRDefault="00420FFA" w:rsidP="007959D7">
      <w:pPr>
        <w:numPr>
          <w:ilvl w:val="0"/>
          <w:numId w:val="47"/>
        </w:numPr>
        <w:spacing w:line="276" w:lineRule="auto"/>
        <w:jc w:val="both"/>
        <w:rPr>
          <w:b/>
        </w:rPr>
      </w:pPr>
      <w:r w:rsidRPr="00136492">
        <w:rPr>
          <w:sz w:val="28"/>
          <w:szCs w:val="28"/>
        </w:rPr>
        <w:t>Улучшение общей экологической обстановки за счет повышения качества очистки сточных вод при вводе в эксплуатацию новых КОС</w:t>
      </w:r>
      <w:r>
        <w:rPr>
          <w:sz w:val="28"/>
          <w:szCs w:val="28"/>
        </w:rPr>
        <w:t>.</w:t>
      </w:r>
      <w:r w:rsidRPr="00136492">
        <w:rPr>
          <w:sz w:val="28"/>
          <w:szCs w:val="28"/>
        </w:rPr>
        <w:t xml:space="preserve"> </w:t>
      </w:r>
    </w:p>
    <w:p w:rsidR="00420FFA" w:rsidRDefault="00420FFA" w:rsidP="007959D7">
      <w:pPr>
        <w:numPr>
          <w:ilvl w:val="0"/>
          <w:numId w:val="47"/>
        </w:numPr>
        <w:jc w:val="both"/>
        <w:rPr>
          <w:sz w:val="28"/>
          <w:szCs w:val="28"/>
        </w:rPr>
      </w:pPr>
      <w:r>
        <w:rPr>
          <w:sz w:val="28"/>
          <w:szCs w:val="28"/>
        </w:rPr>
        <w:t>Повышение надежности и энергетической эффективности системы водоотведения за счет реконструкции КНС и канализационных сетей.</w:t>
      </w:r>
    </w:p>
    <w:p w:rsidR="00420FFA" w:rsidRDefault="00420FFA" w:rsidP="007959D7">
      <w:pPr>
        <w:numPr>
          <w:ilvl w:val="0"/>
          <w:numId w:val="47"/>
        </w:numPr>
        <w:jc w:val="both"/>
        <w:rPr>
          <w:sz w:val="28"/>
          <w:szCs w:val="28"/>
        </w:rPr>
      </w:pPr>
      <w:r>
        <w:rPr>
          <w:sz w:val="28"/>
          <w:szCs w:val="28"/>
        </w:rPr>
        <w:t>Доступность услуги водоотведения в районе новой жилой застройки.</w:t>
      </w:r>
    </w:p>
    <w:p w:rsidR="00420FFA" w:rsidRDefault="00420FFA" w:rsidP="003B728B">
      <w:pPr>
        <w:ind w:left="720"/>
        <w:jc w:val="both"/>
        <w:rPr>
          <w:sz w:val="28"/>
          <w:szCs w:val="28"/>
        </w:rPr>
      </w:pPr>
    </w:p>
    <w:p w:rsidR="00420FFA" w:rsidRDefault="00420FFA" w:rsidP="009E0CCD">
      <w:pPr>
        <w:pStyle w:val="1"/>
        <w:numPr>
          <w:ilvl w:val="1"/>
          <w:numId w:val="64"/>
        </w:numPr>
      </w:pPr>
      <w:bookmarkStart w:id="414" w:name="_Toc400027906"/>
      <w:r>
        <w:t>Балансы сточных вод в системах водоотведения</w:t>
      </w:r>
      <w:bookmarkEnd w:id="414"/>
    </w:p>
    <w:p w:rsidR="00420FFA" w:rsidRDefault="00420FFA" w:rsidP="001857C3">
      <w:pPr>
        <w:spacing w:line="276" w:lineRule="auto"/>
        <w:ind w:firstLine="708"/>
        <w:jc w:val="both"/>
        <w:rPr>
          <w:sz w:val="28"/>
          <w:szCs w:val="28"/>
        </w:rPr>
      </w:pPr>
      <w:r w:rsidRPr="001857C3">
        <w:rPr>
          <w:sz w:val="28"/>
          <w:szCs w:val="28"/>
        </w:rPr>
        <w:t xml:space="preserve">Расходы сточных вод </w:t>
      </w:r>
      <w:r>
        <w:rPr>
          <w:sz w:val="28"/>
          <w:szCs w:val="28"/>
        </w:rPr>
        <w:t xml:space="preserve">приведены ниже </w:t>
      </w:r>
      <w:r w:rsidRPr="001857C3">
        <w:rPr>
          <w:sz w:val="28"/>
          <w:szCs w:val="28"/>
        </w:rPr>
        <w:t>на основании отчетной документации предоставления услуги водоотведения</w:t>
      </w:r>
      <w:r>
        <w:rPr>
          <w:sz w:val="28"/>
          <w:szCs w:val="28"/>
        </w:rPr>
        <w:t>.</w:t>
      </w:r>
    </w:p>
    <w:p w:rsidR="00420FFA" w:rsidRDefault="00420FFA" w:rsidP="00211A56">
      <w:pPr>
        <w:spacing w:line="276" w:lineRule="auto"/>
        <w:ind w:firstLine="708"/>
        <w:jc w:val="both"/>
        <w:rPr>
          <w:sz w:val="28"/>
          <w:szCs w:val="28"/>
        </w:rPr>
      </w:pPr>
      <w:r>
        <w:rPr>
          <w:sz w:val="28"/>
          <w:szCs w:val="28"/>
        </w:rPr>
        <w:t xml:space="preserve">Балансы водоотведения по микрорайонам «Ровное» и КНИ», представлены в </w:t>
      </w:r>
      <w:r w:rsidRPr="009557A5">
        <w:rPr>
          <w:sz w:val="28"/>
          <w:szCs w:val="28"/>
        </w:rPr>
        <w:t>табл.10.</w:t>
      </w:r>
    </w:p>
    <w:p w:rsidR="00420FFA" w:rsidRDefault="00420FFA" w:rsidP="00211A56">
      <w:pPr>
        <w:spacing w:line="276" w:lineRule="auto"/>
        <w:ind w:firstLine="708"/>
        <w:jc w:val="both"/>
        <w:rPr>
          <w:sz w:val="28"/>
          <w:szCs w:val="28"/>
        </w:rPr>
      </w:pPr>
      <w:r>
        <w:rPr>
          <w:sz w:val="28"/>
          <w:szCs w:val="28"/>
        </w:rPr>
        <w:t xml:space="preserve"> Среднесуточные расходы за 2013 г. по микрорайонам составляют:</w:t>
      </w:r>
    </w:p>
    <w:p w:rsidR="00420FFA" w:rsidRPr="00211A56" w:rsidRDefault="00420FFA" w:rsidP="00211A56">
      <w:pPr>
        <w:spacing w:line="276" w:lineRule="auto"/>
        <w:ind w:firstLine="708"/>
        <w:jc w:val="both"/>
        <w:rPr>
          <w:b/>
          <w:sz w:val="28"/>
          <w:szCs w:val="28"/>
        </w:rPr>
      </w:pPr>
      <w:r w:rsidRPr="00211A56">
        <w:rPr>
          <w:b/>
          <w:sz w:val="28"/>
          <w:szCs w:val="28"/>
        </w:rPr>
        <w:t>Ровное</w:t>
      </w:r>
      <w:r>
        <w:rPr>
          <w:b/>
          <w:sz w:val="28"/>
          <w:szCs w:val="28"/>
        </w:rPr>
        <w:t>:</w:t>
      </w:r>
    </w:p>
    <w:p w:rsidR="00420FFA" w:rsidRDefault="00420FFA" w:rsidP="007959D7">
      <w:pPr>
        <w:numPr>
          <w:ilvl w:val="0"/>
          <w:numId w:val="40"/>
        </w:numPr>
        <w:spacing w:line="276" w:lineRule="auto"/>
        <w:jc w:val="both"/>
        <w:rPr>
          <w:sz w:val="28"/>
          <w:szCs w:val="28"/>
        </w:rPr>
      </w:pPr>
      <w:r w:rsidRPr="00211A56">
        <w:rPr>
          <w:sz w:val="28"/>
          <w:szCs w:val="28"/>
        </w:rPr>
        <w:t xml:space="preserve">Максимальный </w:t>
      </w:r>
      <w:r>
        <w:rPr>
          <w:sz w:val="28"/>
          <w:szCs w:val="28"/>
        </w:rPr>
        <w:t>среднесуточный расход сточных вод приходится на ноябрь 2013 г, который составляет: 1186,5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7959D7">
      <w:pPr>
        <w:numPr>
          <w:ilvl w:val="0"/>
          <w:numId w:val="40"/>
        </w:numPr>
        <w:spacing w:line="276" w:lineRule="auto"/>
        <w:jc w:val="both"/>
        <w:rPr>
          <w:sz w:val="28"/>
          <w:szCs w:val="28"/>
        </w:rPr>
      </w:pPr>
      <w:r w:rsidRPr="00211A56">
        <w:rPr>
          <w:sz w:val="28"/>
          <w:szCs w:val="28"/>
        </w:rPr>
        <w:t>Среднегодовой расход сточных вод</w:t>
      </w:r>
      <w:r>
        <w:rPr>
          <w:sz w:val="28"/>
          <w:szCs w:val="28"/>
        </w:rPr>
        <w:t xml:space="preserve"> составляет: 954,9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Pr="00037283" w:rsidRDefault="00420FFA" w:rsidP="00350AE1">
      <w:pPr>
        <w:spacing w:line="276" w:lineRule="auto"/>
        <w:jc w:val="both"/>
        <w:rPr>
          <w:b/>
          <w:sz w:val="28"/>
          <w:szCs w:val="28"/>
        </w:rPr>
      </w:pPr>
      <w:r>
        <w:rPr>
          <w:sz w:val="28"/>
          <w:szCs w:val="28"/>
        </w:rPr>
        <w:t xml:space="preserve">          </w:t>
      </w:r>
      <w:r w:rsidRPr="00350AE1">
        <w:rPr>
          <w:b/>
          <w:sz w:val="28"/>
          <w:szCs w:val="28"/>
        </w:rPr>
        <w:t>КНИ</w:t>
      </w:r>
      <w:r>
        <w:rPr>
          <w:b/>
          <w:sz w:val="28"/>
          <w:szCs w:val="28"/>
        </w:rPr>
        <w:t>:</w:t>
      </w:r>
    </w:p>
    <w:p w:rsidR="00420FFA" w:rsidRDefault="00420FFA" w:rsidP="007959D7">
      <w:pPr>
        <w:numPr>
          <w:ilvl w:val="0"/>
          <w:numId w:val="40"/>
        </w:numPr>
        <w:spacing w:line="276" w:lineRule="auto"/>
        <w:jc w:val="both"/>
        <w:rPr>
          <w:sz w:val="28"/>
          <w:szCs w:val="28"/>
        </w:rPr>
      </w:pPr>
      <w:r w:rsidRPr="00211A56">
        <w:rPr>
          <w:sz w:val="28"/>
          <w:szCs w:val="28"/>
        </w:rPr>
        <w:t xml:space="preserve">Максимальный </w:t>
      </w:r>
      <w:r>
        <w:rPr>
          <w:sz w:val="28"/>
          <w:szCs w:val="28"/>
        </w:rPr>
        <w:t>среднесуточный расход сточных вод приходится на октябрь 2013 г, который составляет: 130,0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Default="00420FFA" w:rsidP="007959D7">
      <w:pPr>
        <w:numPr>
          <w:ilvl w:val="0"/>
          <w:numId w:val="40"/>
        </w:numPr>
        <w:spacing w:line="276" w:lineRule="auto"/>
        <w:jc w:val="both"/>
        <w:rPr>
          <w:sz w:val="28"/>
          <w:szCs w:val="28"/>
        </w:rPr>
      </w:pPr>
      <w:r w:rsidRPr="00211A56">
        <w:rPr>
          <w:sz w:val="28"/>
          <w:szCs w:val="28"/>
        </w:rPr>
        <w:t>Среднегодовой расход сточных вод</w:t>
      </w:r>
      <w:r>
        <w:rPr>
          <w:sz w:val="28"/>
          <w:szCs w:val="28"/>
        </w:rPr>
        <w:t xml:space="preserve"> составляет: 116,9 м</w:t>
      </w:r>
      <w:r>
        <w:rPr>
          <w:sz w:val="28"/>
          <w:szCs w:val="28"/>
          <w:vertAlign w:val="superscript"/>
        </w:rPr>
        <w:t>3</w:t>
      </w:r>
      <w:r>
        <w:rPr>
          <w:sz w:val="28"/>
          <w:szCs w:val="28"/>
        </w:rPr>
        <w:t>/</w:t>
      </w:r>
      <w:proofErr w:type="spellStart"/>
      <w:r>
        <w:rPr>
          <w:sz w:val="28"/>
          <w:szCs w:val="28"/>
        </w:rPr>
        <w:t>сут</w:t>
      </w:r>
      <w:proofErr w:type="spellEnd"/>
      <w:r>
        <w:rPr>
          <w:sz w:val="28"/>
          <w:szCs w:val="28"/>
        </w:rPr>
        <w:t>.</w:t>
      </w:r>
    </w:p>
    <w:p w:rsidR="00420FFA" w:rsidRPr="003B728B" w:rsidRDefault="00420FFA" w:rsidP="007959D7">
      <w:pPr>
        <w:numPr>
          <w:ilvl w:val="0"/>
          <w:numId w:val="40"/>
        </w:numPr>
        <w:spacing w:line="276" w:lineRule="auto"/>
        <w:jc w:val="both"/>
        <w:rPr>
          <w:sz w:val="28"/>
          <w:szCs w:val="28"/>
        </w:rPr>
        <w:sectPr w:rsidR="00420FFA" w:rsidRPr="003B728B" w:rsidSect="00B42744">
          <w:pgSz w:w="11906" w:h="16838" w:code="9"/>
          <w:pgMar w:top="1440" w:right="851" w:bottom="1247" w:left="1418" w:header="709" w:footer="709" w:gutter="0"/>
          <w:cols w:space="708"/>
          <w:docGrid w:linePitch="360"/>
        </w:sectPr>
      </w:pPr>
    </w:p>
    <w:p w:rsidR="00420FFA" w:rsidRDefault="00420FFA" w:rsidP="0045676F">
      <w:pPr>
        <w:spacing w:line="276" w:lineRule="auto"/>
        <w:jc w:val="both"/>
      </w:pPr>
    </w:p>
    <w:p w:rsidR="00420FFA" w:rsidRPr="009557A5" w:rsidRDefault="00420FFA" w:rsidP="00791245">
      <w:pPr>
        <w:spacing w:line="276" w:lineRule="auto"/>
        <w:jc w:val="center"/>
        <w:rPr>
          <w:sz w:val="28"/>
          <w:szCs w:val="28"/>
        </w:rPr>
      </w:pPr>
      <w:r w:rsidRPr="009557A5">
        <w:rPr>
          <w:sz w:val="28"/>
          <w:szCs w:val="28"/>
        </w:rPr>
        <w:t>Балансы водоотведения по микрорайонам «Ровное» и «КНИ» за 2013 г.</w:t>
      </w:r>
    </w:p>
    <w:p w:rsidR="00420FFA" w:rsidRPr="00211A56" w:rsidRDefault="00420FFA" w:rsidP="003035EE">
      <w:pPr>
        <w:spacing w:line="276" w:lineRule="auto"/>
        <w:jc w:val="right"/>
        <w:rPr>
          <w:sz w:val="28"/>
          <w:szCs w:val="28"/>
        </w:rPr>
      </w:pPr>
      <w:r w:rsidRPr="009557A5">
        <w:rPr>
          <w:sz w:val="28"/>
          <w:szCs w:val="28"/>
        </w:rPr>
        <w:t>Таблица 10</w:t>
      </w:r>
    </w:p>
    <w:p w:rsidR="00420FFA" w:rsidRDefault="00A8013F" w:rsidP="004C01F2">
      <w:pPr>
        <w:spacing w:line="276" w:lineRule="auto"/>
        <w:jc w:val="both"/>
      </w:pPr>
      <w:r>
        <w:rPr>
          <w:noProof/>
        </w:rPr>
        <w:drawing>
          <wp:inline distT="0" distB="0" distL="0" distR="0">
            <wp:extent cx="9357995" cy="4857115"/>
            <wp:effectExtent l="0" t="0" r="0" b="635"/>
            <wp:docPr id="11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9357995" cy="4857115"/>
                    </a:xfrm>
                    <a:prstGeom prst="rect">
                      <a:avLst/>
                    </a:prstGeom>
                    <a:noFill/>
                    <a:ln>
                      <a:noFill/>
                    </a:ln>
                  </pic:spPr>
                </pic:pic>
              </a:graphicData>
            </a:graphic>
          </wp:inline>
        </w:drawing>
      </w:r>
    </w:p>
    <w:p w:rsidR="00420FFA" w:rsidRDefault="00420FFA" w:rsidP="006F2CB4"/>
    <w:p w:rsidR="00420FFA" w:rsidRDefault="00420FFA" w:rsidP="006F2CB4">
      <w:pPr>
        <w:tabs>
          <w:tab w:val="left" w:pos="3990"/>
        </w:tabs>
      </w:pPr>
      <w:r>
        <w:tab/>
      </w:r>
    </w:p>
    <w:p w:rsidR="00420FFA" w:rsidRDefault="00420FFA" w:rsidP="006F2CB4">
      <w:r>
        <w:br w:type="page"/>
      </w:r>
    </w:p>
    <w:p w:rsidR="00420FFA" w:rsidRDefault="00420FFA" w:rsidP="006F2CB4"/>
    <w:p w:rsidR="00420FFA" w:rsidRPr="006F2CB4" w:rsidRDefault="00420FFA" w:rsidP="006F2CB4">
      <w:pPr>
        <w:spacing w:line="276" w:lineRule="auto"/>
        <w:jc w:val="right"/>
        <w:rPr>
          <w:sz w:val="28"/>
          <w:szCs w:val="28"/>
        </w:rPr>
      </w:pPr>
      <w:r w:rsidRPr="009557A5">
        <w:rPr>
          <w:sz w:val="28"/>
          <w:szCs w:val="28"/>
        </w:rPr>
        <w:t>Таблица 11</w:t>
      </w:r>
      <w:r w:rsidRPr="006F2CB4">
        <w:rPr>
          <w:sz w:val="28"/>
          <w:szCs w:val="28"/>
        </w:rPr>
        <w:t xml:space="preserve"> </w:t>
      </w:r>
    </w:p>
    <w:tbl>
      <w:tblPr>
        <w:tblW w:w="15820" w:type="dxa"/>
        <w:tblInd w:w="-403" w:type="dxa"/>
        <w:tblLayout w:type="fixed"/>
        <w:tblLook w:val="00A0" w:firstRow="1" w:lastRow="0" w:firstColumn="1" w:lastColumn="0" w:noHBand="0" w:noVBand="0"/>
      </w:tblPr>
      <w:tblGrid>
        <w:gridCol w:w="3984"/>
        <w:gridCol w:w="922"/>
        <w:gridCol w:w="1488"/>
        <w:gridCol w:w="851"/>
        <w:gridCol w:w="850"/>
        <w:gridCol w:w="851"/>
        <w:gridCol w:w="850"/>
        <w:gridCol w:w="851"/>
        <w:gridCol w:w="850"/>
        <w:gridCol w:w="851"/>
        <w:gridCol w:w="850"/>
        <w:gridCol w:w="851"/>
        <w:gridCol w:w="921"/>
        <w:gridCol w:w="850"/>
      </w:tblGrid>
      <w:tr w:rsidR="00420FFA" w:rsidRPr="006F2CB4" w:rsidTr="00F13147">
        <w:trPr>
          <w:trHeight w:val="1164"/>
        </w:trPr>
        <w:tc>
          <w:tcPr>
            <w:tcW w:w="639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20FFA" w:rsidRPr="006F2CB4" w:rsidRDefault="00420FFA" w:rsidP="00576A58">
            <w:pPr>
              <w:jc w:val="center"/>
              <w:rPr>
                <w:rFonts w:ascii="Calibri" w:hAnsi="Calibri"/>
                <w:b/>
                <w:bCs/>
                <w:color w:val="000000"/>
                <w:sz w:val="28"/>
                <w:szCs w:val="28"/>
              </w:rPr>
            </w:pPr>
            <w:r w:rsidRPr="00576A58">
              <w:rPr>
                <w:rFonts w:ascii="Calibri" w:hAnsi="Calibri"/>
                <w:b/>
                <w:bCs/>
                <w:color w:val="000000"/>
                <w:szCs w:val="28"/>
              </w:rPr>
              <w:t xml:space="preserve">Оценка потребности капитальных вложений в новое строительство, реконструкцию и модернизацию объектов централизованных систем водоотведения МО </w:t>
            </w:r>
            <w:proofErr w:type="spellStart"/>
            <w:r w:rsidRPr="00576A58">
              <w:rPr>
                <w:rFonts w:ascii="Calibri" w:hAnsi="Calibri"/>
                <w:b/>
                <w:bCs/>
                <w:color w:val="000000"/>
                <w:szCs w:val="28"/>
              </w:rPr>
              <w:t>Кузечнинское</w:t>
            </w:r>
            <w:proofErr w:type="spellEnd"/>
            <w:r w:rsidRPr="00576A58">
              <w:rPr>
                <w:rFonts w:ascii="Calibri" w:hAnsi="Calibri"/>
                <w:b/>
                <w:bCs/>
                <w:color w:val="000000"/>
                <w:szCs w:val="28"/>
              </w:rPr>
              <w:t xml:space="preserve"> городское поселение</w:t>
            </w:r>
          </w:p>
        </w:tc>
        <w:tc>
          <w:tcPr>
            <w:tcW w:w="9426" w:type="dxa"/>
            <w:gridSpan w:val="11"/>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32"/>
                <w:szCs w:val="32"/>
              </w:rPr>
            </w:pPr>
          </w:p>
          <w:p w:rsidR="00420FFA" w:rsidRPr="006F2CB4" w:rsidRDefault="00420FFA" w:rsidP="006F2CB4">
            <w:pPr>
              <w:jc w:val="center"/>
              <w:rPr>
                <w:rFonts w:ascii="Calibri" w:hAnsi="Calibri"/>
                <w:b/>
                <w:bCs/>
                <w:color w:val="000000"/>
                <w:sz w:val="32"/>
                <w:szCs w:val="32"/>
                <w:highlight w:val="yellow"/>
              </w:rPr>
            </w:pPr>
            <w:r w:rsidRPr="006F2CB4">
              <w:rPr>
                <w:rFonts w:ascii="Calibri" w:hAnsi="Calibri"/>
                <w:b/>
                <w:bCs/>
                <w:color w:val="000000"/>
                <w:sz w:val="32"/>
                <w:szCs w:val="32"/>
              </w:rPr>
              <w:t>Разбивка по годам</w:t>
            </w:r>
          </w:p>
        </w:tc>
      </w:tr>
      <w:tr w:rsidR="00420FFA" w:rsidRPr="006F2CB4" w:rsidTr="006F2CB4">
        <w:trPr>
          <w:trHeight w:val="847"/>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jc w:val="center"/>
              <w:rPr>
                <w:rFonts w:ascii="Calibri" w:hAnsi="Calibri"/>
                <w:b/>
                <w:color w:val="000000"/>
                <w:sz w:val="28"/>
                <w:szCs w:val="28"/>
              </w:rPr>
            </w:pPr>
            <w:r w:rsidRPr="006F2CB4">
              <w:rPr>
                <w:rFonts w:ascii="Calibri" w:hAnsi="Calibri"/>
                <w:b/>
                <w:color w:val="000000"/>
                <w:sz w:val="28"/>
                <w:szCs w:val="28"/>
              </w:rPr>
              <w:t>Наименование объекта</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20"/>
                <w:szCs w:val="2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 xml:space="preserve">Вид </w:t>
            </w:r>
          </w:p>
          <w:p w:rsidR="00420FFA" w:rsidRPr="006F2CB4" w:rsidRDefault="00420FFA" w:rsidP="006F2CB4">
            <w:pPr>
              <w:jc w:val="center"/>
              <w:rPr>
                <w:rFonts w:ascii="Calibri" w:hAnsi="Calibri"/>
                <w:b/>
                <w:color w:val="000000"/>
                <w:sz w:val="20"/>
                <w:szCs w:val="20"/>
              </w:rPr>
            </w:pPr>
            <w:r w:rsidRPr="006F2CB4">
              <w:rPr>
                <w:rFonts w:ascii="Calibri" w:hAnsi="Calibri"/>
                <w:b/>
                <w:color w:val="000000"/>
                <w:sz w:val="22"/>
                <w:szCs w:val="22"/>
              </w:rPr>
              <w:t>работ</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20"/>
                <w:szCs w:val="2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Ориентиров</w:t>
            </w:r>
          </w:p>
          <w:p w:rsidR="00420FFA" w:rsidRDefault="00420FFA" w:rsidP="006F2CB4">
            <w:pPr>
              <w:jc w:val="center"/>
              <w:rPr>
                <w:rFonts w:ascii="Calibri" w:hAnsi="Calibri"/>
                <w:b/>
                <w:color w:val="000000"/>
              </w:rPr>
            </w:pPr>
            <w:r w:rsidRPr="006F2CB4">
              <w:rPr>
                <w:rFonts w:ascii="Calibri" w:hAnsi="Calibri"/>
                <w:b/>
                <w:color w:val="000000"/>
                <w:sz w:val="22"/>
                <w:szCs w:val="22"/>
              </w:rPr>
              <w:t>очная стоимость, тыс. руб.</w:t>
            </w:r>
          </w:p>
          <w:p w:rsidR="00420FFA" w:rsidRPr="006F2CB4" w:rsidRDefault="00420FFA" w:rsidP="006F2CB4">
            <w:pPr>
              <w:jc w:val="center"/>
              <w:rPr>
                <w:rFonts w:ascii="Calibri" w:hAnsi="Calibri"/>
                <w:b/>
                <w:color w:val="000000"/>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201</w:t>
            </w:r>
            <w:r>
              <w:rPr>
                <w:rFonts w:ascii="Calibri" w:hAnsi="Calibri"/>
                <w:b/>
                <w:color w:val="000000"/>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201</w:t>
            </w:r>
            <w:r>
              <w:rPr>
                <w:rFonts w:ascii="Calibri" w:hAnsi="Calibri"/>
                <w:b/>
                <w:color w:val="000000"/>
                <w:sz w:val="22"/>
                <w:szCs w:val="22"/>
              </w:rPr>
              <w:t>6</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201</w:t>
            </w:r>
            <w:r>
              <w:rPr>
                <w:rFonts w:ascii="Calibri" w:hAnsi="Calibri"/>
                <w:b/>
                <w:color w:val="000000"/>
                <w:sz w:val="22"/>
                <w:szCs w:val="22"/>
              </w:rPr>
              <w:t>7</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201</w:t>
            </w:r>
            <w:r>
              <w:rPr>
                <w:rFonts w:ascii="Calibri" w:hAnsi="Calibri"/>
                <w:b/>
                <w:color w:val="000000"/>
                <w:sz w:val="22"/>
                <w:szCs w:val="22"/>
              </w:rPr>
              <w:t>8</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201</w:t>
            </w:r>
            <w:r>
              <w:rPr>
                <w:rFonts w:ascii="Calibri" w:hAnsi="Calibri"/>
                <w:b/>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w:t>
            </w:r>
            <w:r>
              <w:rPr>
                <w:rFonts w:ascii="Calibri" w:hAnsi="Calibri"/>
                <w:b/>
                <w:color w:val="000000"/>
                <w:sz w:val="22"/>
                <w:szCs w:val="22"/>
              </w:rPr>
              <w:t>20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202</w:t>
            </w:r>
            <w:r>
              <w:rPr>
                <w:rFonts w:ascii="Calibri" w:hAnsi="Calibri"/>
                <w:b/>
                <w:color w:val="000000"/>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202</w:t>
            </w:r>
            <w:r>
              <w:rPr>
                <w:rFonts w:ascii="Calibri" w:hAnsi="Calibri"/>
                <w:b/>
                <w:color w:val="000000"/>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202</w:t>
            </w:r>
            <w:r>
              <w:rPr>
                <w:rFonts w:ascii="Calibri" w:hAnsi="Calibri"/>
                <w:b/>
                <w:color w:val="000000"/>
                <w:sz w:val="22"/>
                <w:szCs w:val="22"/>
              </w:rPr>
              <w:t>3</w:t>
            </w: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202</w:t>
            </w:r>
            <w:r>
              <w:rPr>
                <w:rFonts w:ascii="Calibri" w:hAnsi="Calibri"/>
                <w:b/>
                <w:color w:val="000000"/>
                <w:sz w:val="22"/>
                <w:szCs w:val="22"/>
              </w:rPr>
              <w:t>4</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sz w:val="16"/>
                <w:szCs w:val="16"/>
              </w:rPr>
            </w:pPr>
          </w:p>
          <w:p w:rsidR="00420FFA" w:rsidRPr="006F2CB4" w:rsidRDefault="00420FFA" w:rsidP="006F2CB4">
            <w:pPr>
              <w:jc w:val="center"/>
              <w:rPr>
                <w:rFonts w:ascii="Calibri" w:hAnsi="Calibri"/>
                <w:b/>
                <w:color w:val="000000"/>
              </w:rPr>
            </w:pPr>
          </w:p>
          <w:p w:rsidR="00420FFA" w:rsidRPr="006F2CB4" w:rsidRDefault="00420FFA" w:rsidP="006F2CB4">
            <w:pPr>
              <w:jc w:val="center"/>
              <w:rPr>
                <w:rFonts w:ascii="Calibri" w:hAnsi="Calibri"/>
                <w:b/>
                <w:color w:val="000000"/>
              </w:rPr>
            </w:pPr>
            <w:r w:rsidRPr="006F2CB4">
              <w:rPr>
                <w:rFonts w:ascii="Calibri" w:hAnsi="Calibri"/>
                <w:b/>
                <w:color w:val="000000"/>
                <w:sz w:val="22"/>
                <w:szCs w:val="22"/>
              </w:rPr>
              <w:t>202</w:t>
            </w:r>
            <w:r>
              <w:rPr>
                <w:rFonts w:ascii="Calibri" w:hAnsi="Calibri"/>
                <w:b/>
                <w:color w:val="000000"/>
                <w:sz w:val="22"/>
                <w:szCs w:val="22"/>
              </w:rPr>
              <w:t>5</w:t>
            </w:r>
          </w:p>
        </w:tc>
      </w:tr>
      <w:tr w:rsidR="00420FFA" w:rsidRPr="006F2CB4" w:rsidTr="006F2CB4">
        <w:trPr>
          <w:trHeight w:val="645"/>
        </w:trPr>
        <w:tc>
          <w:tcPr>
            <w:tcW w:w="3984" w:type="dxa"/>
            <w:tcBorders>
              <w:top w:val="single" w:sz="4" w:space="0" w:color="auto"/>
              <w:left w:val="single" w:sz="4" w:space="0" w:color="auto"/>
              <w:bottom w:val="single" w:sz="4" w:space="0" w:color="auto"/>
              <w:right w:val="single" w:sz="4" w:space="0" w:color="auto"/>
            </w:tcBorders>
            <w:shd w:val="clear" w:color="auto" w:fill="00B050"/>
            <w:vAlign w:val="center"/>
          </w:tcPr>
          <w:p w:rsidR="00420FFA" w:rsidRPr="006F2CB4" w:rsidRDefault="00420FFA" w:rsidP="006F2CB4">
            <w:pPr>
              <w:jc w:val="center"/>
              <w:rPr>
                <w:rFonts w:ascii="Calibri" w:hAnsi="Calibri"/>
                <w:b/>
                <w:bCs/>
                <w:color w:val="000000"/>
                <w:sz w:val="28"/>
                <w:szCs w:val="28"/>
              </w:rPr>
            </w:pPr>
            <w:r w:rsidRPr="006F2CB4">
              <w:rPr>
                <w:rFonts w:ascii="Calibri" w:hAnsi="Calibri"/>
                <w:b/>
                <w:bCs/>
                <w:color w:val="000000"/>
                <w:sz w:val="28"/>
                <w:szCs w:val="28"/>
              </w:rPr>
              <w:t>ВОДООТВЕДЕНИЕ</w:t>
            </w:r>
          </w:p>
        </w:tc>
        <w:tc>
          <w:tcPr>
            <w:tcW w:w="922" w:type="dxa"/>
            <w:tcBorders>
              <w:top w:val="single" w:sz="4" w:space="0" w:color="auto"/>
              <w:left w:val="single" w:sz="4" w:space="0" w:color="auto"/>
              <w:bottom w:val="single" w:sz="4" w:space="0" w:color="auto"/>
              <w:right w:val="single" w:sz="4" w:space="0" w:color="auto"/>
            </w:tcBorders>
            <w:shd w:val="clear" w:color="auto" w:fill="00B050"/>
          </w:tcPr>
          <w:p w:rsidR="00420FFA" w:rsidRPr="006F2CB4" w:rsidRDefault="00420FFA" w:rsidP="006F2CB4">
            <w:pPr>
              <w:rPr>
                <w:rFonts w:ascii="Calibri" w:hAnsi="Calibri"/>
                <w:b/>
                <w:bCs/>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00B050"/>
          </w:tcPr>
          <w:p w:rsidR="00420FFA" w:rsidRPr="006F2CB4" w:rsidRDefault="00420FFA" w:rsidP="006F2CB4">
            <w:pPr>
              <w:rPr>
                <w:rFonts w:ascii="Calibri" w:hAnsi="Calibri"/>
                <w:b/>
                <w:bCs/>
                <w:color w:val="000000"/>
                <w:sz w:val="28"/>
                <w:szCs w:val="28"/>
              </w:rPr>
            </w:pPr>
          </w:p>
          <w:p w:rsidR="00420FFA" w:rsidRPr="006F2CB4" w:rsidRDefault="00420FFA" w:rsidP="006F2CB4">
            <w:pPr>
              <w:jc w:val="right"/>
              <w:rPr>
                <w:rFonts w:ascii="Calibri" w:hAnsi="Calibri"/>
                <w:b/>
                <w:bCs/>
                <w:color w:val="FFFFFF"/>
                <w:sz w:val="28"/>
                <w:szCs w:val="28"/>
              </w:rPr>
            </w:pPr>
            <w:r>
              <w:rPr>
                <w:rFonts w:ascii="Calibri" w:hAnsi="Calibri"/>
                <w:b/>
                <w:bCs/>
                <w:color w:val="FFFFFF"/>
                <w:sz w:val="28"/>
                <w:szCs w:val="28"/>
              </w:rPr>
              <w:t>276720</w:t>
            </w:r>
            <w:r w:rsidRPr="006F2CB4">
              <w:rPr>
                <w:rFonts w:ascii="Calibri" w:hAnsi="Calibri"/>
                <w:b/>
                <w:bCs/>
                <w:color w:val="FFFFFF"/>
                <w:sz w:val="28"/>
                <w:szCs w:val="28"/>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r>
      <w:tr w:rsidR="00420FFA" w:rsidRPr="006F2CB4" w:rsidTr="006F2CB4">
        <w:trPr>
          <w:trHeight w:val="645"/>
        </w:trPr>
        <w:tc>
          <w:tcPr>
            <w:tcW w:w="3984" w:type="dxa"/>
            <w:tcBorders>
              <w:top w:val="single" w:sz="4" w:space="0" w:color="auto"/>
              <w:left w:val="single" w:sz="4" w:space="0" w:color="auto"/>
              <w:bottom w:val="single" w:sz="4" w:space="0" w:color="auto"/>
              <w:right w:val="single" w:sz="4" w:space="0" w:color="auto"/>
            </w:tcBorders>
            <w:shd w:val="clear" w:color="auto" w:fill="FFFF00"/>
            <w:vAlign w:val="center"/>
          </w:tcPr>
          <w:p w:rsidR="00420FFA" w:rsidRPr="006F2CB4" w:rsidRDefault="00420FFA" w:rsidP="006F2CB4">
            <w:pPr>
              <w:rPr>
                <w:rFonts w:ascii="Calibri" w:hAnsi="Calibri"/>
                <w:b/>
                <w:bCs/>
                <w:color w:val="000000"/>
              </w:rPr>
            </w:pPr>
            <w:r w:rsidRPr="006F2CB4">
              <w:rPr>
                <w:rFonts w:ascii="Calibri" w:hAnsi="Calibri"/>
                <w:b/>
                <w:bCs/>
                <w:color w:val="000000"/>
                <w:sz w:val="22"/>
                <w:szCs w:val="22"/>
              </w:rPr>
              <w:t>К1. Снижение негативного воздействия на окружающую среду</w:t>
            </w:r>
          </w:p>
          <w:p w:rsidR="00420FFA" w:rsidRPr="006F2CB4" w:rsidRDefault="00420FFA" w:rsidP="006F2CB4">
            <w:pPr>
              <w:rPr>
                <w:rFonts w:ascii="Calibri" w:hAnsi="Calibri"/>
                <w:b/>
                <w:bCs/>
                <w:color w:val="000000"/>
              </w:rPr>
            </w:pPr>
          </w:p>
        </w:tc>
        <w:tc>
          <w:tcPr>
            <w:tcW w:w="922"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jc w:val="center"/>
              <w:rPr>
                <w:rFonts w:ascii="Calibri" w:hAnsi="Calibri"/>
                <w:b/>
                <w:bCs/>
                <w:color w:val="000000"/>
              </w:rPr>
            </w:pPr>
            <w:r w:rsidRPr="006F2CB4">
              <w:rPr>
                <w:rFonts w:ascii="Calibri" w:hAnsi="Calibri"/>
                <w:b/>
                <w:bCs/>
                <w:color w:val="000000"/>
                <w:sz w:val="22"/>
                <w:szCs w:val="22"/>
              </w:rPr>
              <w:t>ПИР</w:t>
            </w:r>
          </w:p>
          <w:p w:rsidR="00420FFA" w:rsidRPr="006F2CB4" w:rsidRDefault="00420FFA" w:rsidP="006F2CB4">
            <w:pPr>
              <w:jc w:val="center"/>
              <w:rPr>
                <w:rFonts w:ascii="Calibri" w:hAnsi="Calibri"/>
                <w:b/>
                <w:bCs/>
                <w:color w:val="000000"/>
              </w:rPr>
            </w:pPr>
            <w:r w:rsidRPr="006F2CB4">
              <w:rPr>
                <w:rFonts w:ascii="Calibri" w:hAnsi="Calibri"/>
                <w:b/>
                <w:bCs/>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jc w:val="right"/>
              <w:rPr>
                <w:rFonts w:ascii="Calibri" w:hAnsi="Calibri"/>
                <w:b/>
                <w:bCs/>
                <w:color w:val="000000"/>
              </w:rPr>
            </w:pPr>
          </w:p>
          <w:p w:rsidR="00420FFA" w:rsidRPr="006F2CB4" w:rsidRDefault="00420FFA" w:rsidP="006F2CB4">
            <w:pPr>
              <w:jc w:val="right"/>
              <w:rPr>
                <w:rFonts w:ascii="Calibri" w:hAnsi="Calibri"/>
                <w:b/>
                <w:bCs/>
                <w:color w:val="984806"/>
              </w:rPr>
            </w:pPr>
            <w:r>
              <w:rPr>
                <w:rFonts w:ascii="Calibri" w:hAnsi="Calibri"/>
                <w:b/>
                <w:bCs/>
                <w:color w:val="984806"/>
              </w:rPr>
              <w:t>131815</w:t>
            </w:r>
            <w:r w:rsidRPr="006F2CB4">
              <w:rPr>
                <w:rFonts w:ascii="Calibri" w:hAnsi="Calibri"/>
                <w:b/>
                <w:bCs/>
                <w:color w:val="984806"/>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r>
      <w:tr w:rsidR="00420FFA" w:rsidRPr="006F2CB4" w:rsidTr="006F2CB4">
        <w:trPr>
          <w:trHeight w:val="452"/>
        </w:trPr>
        <w:tc>
          <w:tcPr>
            <w:tcW w:w="3984" w:type="dxa"/>
            <w:vMerge w:val="restart"/>
            <w:tcBorders>
              <w:top w:val="single" w:sz="4" w:space="0" w:color="auto"/>
              <w:left w:val="single" w:sz="4" w:space="0" w:color="auto"/>
              <w:right w:val="single" w:sz="4" w:space="0" w:color="auto"/>
            </w:tcBorders>
            <w:shd w:val="clear" w:color="auto" w:fill="A6A6A6"/>
            <w:vAlign w:val="center"/>
          </w:tcPr>
          <w:p w:rsidR="00420FFA" w:rsidRPr="006F2CB4" w:rsidRDefault="00420FFA" w:rsidP="006F2CB4">
            <w:pPr>
              <w:rPr>
                <w:rFonts w:ascii="Calibri" w:hAnsi="Calibri"/>
                <w:b/>
                <w:bCs/>
                <w:iCs/>
                <w:color w:val="000000"/>
                <w:sz w:val="20"/>
                <w:szCs w:val="20"/>
              </w:rPr>
            </w:pPr>
            <w:r w:rsidRPr="006F2CB4">
              <w:rPr>
                <w:rFonts w:ascii="Calibri" w:hAnsi="Calibri"/>
                <w:b/>
                <w:bCs/>
                <w:iCs/>
                <w:color w:val="000000"/>
                <w:sz w:val="20"/>
                <w:szCs w:val="20"/>
              </w:rPr>
              <w:t>К1.1. Прекращение сброса сточных вод без надлежащей степени очистки в водные объекты</w:t>
            </w: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b/>
                <w:bCs/>
                <w:iCs/>
                <w:color w:val="000000"/>
              </w:rPr>
            </w:pPr>
            <w:r w:rsidRPr="006F2CB4">
              <w:rPr>
                <w:rFonts w:ascii="Calibri" w:hAnsi="Calibri"/>
                <w:b/>
                <w:bCs/>
                <w:iCs/>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right"/>
              <w:rPr>
                <w:rFonts w:ascii="Calibri" w:hAnsi="Calibri"/>
                <w:b/>
                <w:bCs/>
                <w:iCs/>
                <w:color w:val="000000"/>
              </w:rPr>
            </w:pPr>
            <w:r>
              <w:rPr>
                <w:rFonts w:ascii="Calibri" w:hAnsi="Calibri"/>
                <w:b/>
                <w:bCs/>
                <w:iCs/>
                <w:color w:val="000000"/>
                <w:sz w:val="22"/>
                <w:szCs w:val="22"/>
              </w:rPr>
              <w:t>9765</w:t>
            </w:r>
            <w:r w:rsidRPr="006F2CB4">
              <w:rPr>
                <w:rFonts w:ascii="Calibri" w:hAnsi="Calibri"/>
                <w:b/>
                <w:bCs/>
                <w:iCs/>
                <w:color w:val="000000"/>
                <w:sz w:val="22"/>
                <w:szCs w:val="22"/>
              </w:rPr>
              <w:t>,00</w:t>
            </w:r>
          </w:p>
          <w:p w:rsidR="00420FFA" w:rsidRPr="006F2CB4" w:rsidRDefault="00420FFA" w:rsidP="006F2CB4">
            <w:pPr>
              <w:jc w:val="right"/>
              <w:rPr>
                <w:rFonts w:ascii="Calibri" w:hAnsi="Calibri"/>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r>
      <w:tr w:rsidR="00420FFA" w:rsidRPr="006F2CB4" w:rsidTr="00E10886">
        <w:trPr>
          <w:trHeight w:val="446"/>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b/>
                <w:color w:val="000000"/>
              </w:rPr>
            </w:pPr>
            <w:r w:rsidRPr="006F2CB4">
              <w:rPr>
                <w:rFonts w:ascii="Calibri" w:hAnsi="Calibri"/>
                <w:b/>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D37B6">
            <w:pPr>
              <w:jc w:val="right"/>
              <w:rPr>
                <w:rFonts w:ascii="Calibri" w:hAnsi="Calibri"/>
                <w:b/>
                <w:color w:val="000000"/>
              </w:rPr>
            </w:pPr>
            <w:r>
              <w:rPr>
                <w:rFonts w:ascii="Calibri" w:hAnsi="Calibri"/>
                <w:b/>
                <w:color w:val="000000"/>
                <w:sz w:val="22"/>
                <w:szCs w:val="22"/>
              </w:rPr>
              <w:t>122</w:t>
            </w:r>
            <w:r w:rsidRPr="006F2CB4">
              <w:rPr>
                <w:rFonts w:ascii="Calibri" w:hAnsi="Calibri"/>
                <w:b/>
                <w:color w:val="000000"/>
                <w:sz w:val="22"/>
                <w:szCs w:val="22"/>
              </w:rPr>
              <w:t>050,00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vertAlign w:val="subscript"/>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E10886">
        <w:trPr>
          <w:trHeight w:val="341"/>
        </w:trPr>
        <w:tc>
          <w:tcPr>
            <w:tcW w:w="3984" w:type="dxa"/>
            <w:tcBorders>
              <w:top w:val="single" w:sz="4" w:space="0" w:color="auto"/>
              <w:left w:val="single" w:sz="4" w:space="0" w:color="auto"/>
              <w:bottom w:val="single" w:sz="4" w:space="0" w:color="auto"/>
              <w:right w:val="single" w:sz="4" w:space="0" w:color="auto"/>
            </w:tcBorders>
            <w:shd w:val="clear" w:color="auto" w:fill="CC99FF"/>
            <w:vAlign w:val="center"/>
          </w:tcPr>
          <w:p w:rsidR="00420FFA" w:rsidRPr="009557A5" w:rsidRDefault="00420FFA" w:rsidP="00EC341B">
            <w:pPr>
              <w:rPr>
                <w:rFonts w:ascii="Calibri" w:hAnsi="Calibri"/>
                <w:b/>
                <w:color w:val="000000"/>
                <w:sz w:val="20"/>
                <w:szCs w:val="20"/>
              </w:rPr>
            </w:pPr>
            <w:r w:rsidRPr="009557A5">
              <w:rPr>
                <w:rFonts w:ascii="Calibri" w:hAnsi="Calibri"/>
                <w:b/>
                <w:color w:val="000000"/>
                <w:sz w:val="20"/>
                <w:szCs w:val="20"/>
              </w:rPr>
              <w:t>Вариант №1 – основной.</w:t>
            </w:r>
          </w:p>
          <w:p w:rsidR="00420FFA" w:rsidRPr="009557A5" w:rsidRDefault="00420FFA" w:rsidP="006F2CB4">
            <w:pPr>
              <w:rPr>
                <w:rFonts w:ascii="Calibri" w:hAnsi="Calibri"/>
                <w:b/>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CC99FF"/>
          </w:tcPr>
          <w:p w:rsidR="00420FFA" w:rsidRPr="009557A5" w:rsidRDefault="00420FFA" w:rsidP="00E10886">
            <w:pPr>
              <w:jc w:val="center"/>
              <w:rPr>
                <w:rFonts w:ascii="Calibri" w:hAnsi="Calibri"/>
                <w:color w:val="000000"/>
                <w:sz w:val="20"/>
                <w:szCs w:val="20"/>
              </w:rPr>
            </w:pPr>
            <w:r w:rsidRPr="009557A5">
              <w:rPr>
                <w:rFonts w:ascii="Calibri" w:hAnsi="Calibri"/>
                <w:color w:val="000000"/>
                <w:sz w:val="20"/>
                <w:szCs w:val="20"/>
              </w:rPr>
              <w:t>ПИР СМР</w:t>
            </w:r>
          </w:p>
        </w:tc>
        <w:tc>
          <w:tcPr>
            <w:tcW w:w="1488" w:type="dxa"/>
            <w:tcBorders>
              <w:top w:val="single" w:sz="4" w:space="0" w:color="auto"/>
              <w:left w:val="single" w:sz="4" w:space="0" w:color="auto"/>
              <w:bottom w:val="single" w:sz="4" w:space="0" w:color="auto"/>
              <w:right w:val="single" w:sz="4" w:space="0" w:color="auto"/>
            </w:tcBorders>
            <w:shd w:val="clear" w:color="auto" w:fill="CC99FF"/>
          </w:tcPr>
          <w:p w:rsidR="00420FFA" w:rsidRPr="009557A5" w:rsidRDefault="00420FFA" w:rsidP="00E10886">
            <w:pPr>
              <w:jc w:val="right"/>
              <w:rPr>
                <w:rFonts w:ascii="Calibri" w:hAnsi="Calibri"/>
                <w:b/>
              </w:rPr>
            </w:pPr>
            <w:r w:rsidRPr="009557A5">
              <w:rPr>
                <w:rFonts w:ascii="Calibri" w:hAnsi="Calibri"/>
                <w:b/>
              </w:rPr>
              <w:t>131815,00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right"/>
              <w:rPr>
                <w:rFonts w:ascii="Calibri" w:hAnsi="Calibri"/>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E10886">
        <w:trPr>
          <w:trHeight w:val="399"/>
        </w:trPr>
        <w:tc>
          <w:tcPr>
            <w:tcW w:w="3984" w:type="dxa"/>
            <w:vMerge w:val="restart"/>
            <w:tcBorders>
              <w:top w:val="single" w:sz="4" w:space="0" w:color="auto"/>
              <w:left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r w:rsidRPr="009557A5">
              <w:rPr>
                <w:rFonts w:ascii="Calibri" w:hAnsi="Calibri"/>
                <w:color w:val="000000"/>
                <w:sz w:val="20"/>
                <w:szCs w:val="20"/>
              </w:rPr>
              <w:t>К1.1.1. Проектирование и строительство СЗЗ для новых КОС пос. Ровное</w:t>
            </w: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E10886">
            <w:pPr>
              <w:jc w:val="center"/>
              <w:rPr>
                <w:rFonts w:ascii="Calibri" w:hAnsi="Calibri"/>
                <w:color w:val="000000"/>
              </w:rPr>
            </w:pPr>
            <w:r w:rsidRPr="009557A5">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E10886">
            <w:pPr>
              <w:jc w:val="right"/>
              <w:rPr>
                <w:rFonts w:ascii="Calibri" w:hAnsi="Calibri"/>
                <w:color w:val="000000"/>
              </w:rPr>
            </w:pPr>
            <w:r w:rsidRPr="009557A5">
              <w:rPr>
                <w:rFonts w:ascii="Calibri" w:hAnsi="Calibri"/>
                <w:color w:val="000000"/>
                <w:sz w:val="22"/>
                <w:szCs w:val="22"/>
              </w:rPr>
              <w:t>70,00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E10886">
            <w:pPr>
              <w:jc w:val="right"/>
              <w:rPr>
                <w:rFonts w:ascii="Calibri" w:hAnsi="Calibri"/>
                <w:sz w:val="16"/>
                <w:szCs w:val="16"/>
              </w:rPr>
            </w:pPr>
            <w:r w:rsidRPr="006F2CB4">
              <w:rPr>
                <w:rFonts w:ascii="Calibri" w:hAnsi="Calibri"/>
                <w:sz w:val="16"/>
                <w:szCs w:val="16"/>
              </w:rPr>
              <w:t>70,00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66"/>
        </w:trPr>
        <w:tc>
          <w:tcPr>
            <w:tcW w:w="3984" w:type="dxa"/>
            <w:vMerge/>
            <w:tcBorders>
              <w:left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jc w:val="center"/>
              <w:rPr>
                <w:rFonts w:ascii="Calibri" w:hAnsi="Calibri"/>
                <w:color w:val="000000"/>
              </w:rPr>
            </w:pPr>
            <w:r w:rsidRPr="009557A5">
              <w:rPr>
                <w:rFonts w:ascii="Calibri" w:hAnsi="Calibri"/>
                <w:color w:val="000000"/>
                <w:sz w:val="22"/>
                <w:szCs w:val="22"/>
              </w:rPr>
              <w:t>СМР</w:t>
            </w:r>
          </w:p>
          <w:p w:rsidR="00420FFA" w:rsidRPr="009557A5" w:rsidRDefault="00420FFA" w:rsidP="006F2CB4">
            <w:pPr>
              <w:jc w:val="center"/>
              <w:rPr>
                <w:rFonts w:ascii="Calibri" w:hAnsi="Calibri"/>
                <w:color w:val="000000"/>
              </w:rPr>
            </w:pP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E10886">
            <w:pPr>
              <w:jc w:val="right"/>
              <w:rPr>
                <w:rFonts w:ascii="Calibri" w:hAnsi="Calibri"/>
                <w:color w:val="000000"/>
              </w:rPr>
            </w:pPr>
            <w:r w:rsidRPr="009557A5">
              <w:rPr>
                <w:rFonts w:ascii="Calibri" w:hAnsi="Calibri"/>
                <w:color w:val="000000"/>
                <w:sz w:val="22"/>
                <w:szCs w:val="22"/>
              </w:rPr>
              <w:t>850,00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E10886">
            <w:pPr>
              <w:jc w:val="right"/>
              <w:rPr>
                <w:rFonts w:ascii="Calibri" w:hAnsi="Calibri"/>
                <w:sz w:val="16"/>
                <w:szCs w:val="16"/>
              </w:rPr>
            </w:pPr>
            <w:r w:rsidRPr="006F2CB4">
              <w:rPr>
                <w:rFonts w:ascii="Calibri" w:hAnsi="Calibri"/>
                <w:sz w:val="16"/>
                <w:szCs w:val="16"/>
              </w:rPr>
              <w:t>850,00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954"/>
        </w:trPr>
        <w:tc>
          <w:tcPr>
            <w:tcW w:w="3984" w:type="dxa"/>
            <w:vMerge w:val="restart"/>
            <w:tcBorders>
              <w:top w:val="single" w:sz="4" w:space="0" w:color="auto"/>
              <w:left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r w:rsidRPr="009557A5">
              <w:rPr>
                <w:rFonts w:ascii="Calibri" w:hAnsi="Calibri"/>
                <w:color w:val="000000"/>
                <w:sz w:val="20"/>
                <w:szCs w:val="20"/>
              </w:rPr>
              <w:t xml:space="preserve">К1.1.2. Проектирование и строительство новых современных автоматизированных  КОС микрорайона Ровное производительностью </w:t>
            </w:r>
            <w:r w:rsidRPr="009557A5">
              <w:rPr>
                <w:rFonts w:ascii="Calibri" w:hAnsi="Calibri"/>
                <w:b/>
                <w:color w:val="000000"/>
                <w:sz w:val="20"/>
                <w:szCs w:val="20"/>
              </w:rPr>
              <w:t>1500</w:t>
            </w:r>
            <w:r w:rsidRPr="009557A5">
              <w:rPr>
                <w:rFonts w:ascii="Calibri" w:hAnsi="Calibri"/>
                <w:color w:val="000000"/>
                <w:sz w:val="20"/>
                <w:szCs w:val="20"/>
              </w:rPr>
              <w:t xml:space="preserve"> м</w:t>
            </w:r>
            <w:r w:rsidRPr="009557A5">
              <w:rPr>
                <w:rFonts w:ascii="Calibri" w:hAnsi="Calibri"/>
                <w:color w:val="000000"/>
                <w:sz w:val="20"/>
                <w:szCs w:val="20"/>
                <w:vertAlign w:val="superscript"/>
              </w:rPr>
              <w:t>3</w:t>
            </w:r>
            <w:r w:rsidRPr="009557A5">
              <w:rPr>
                <w:rFonts w:ascii="Calibri" w:hAnsi="Calibri"/>
                <w:color w:val="000000"/>
                <w:sz w:val="20"/>
                <w:szCs w:val="20"/>
              </w:rPr>
              <w:t>/сутки с цехом механического обезвоживания осадка с доведением очищенных стоков до уровня сброса в водоем рыб. хоз. значения</w:t>
            </w: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rPr>
                <w:rFonts w:ascii="Calibri" w:hAnsi="Calibri"/>
                <w:color w:val="000000"/>
              </w:rPr>
            </w:pPr>
            <w:r w:rsidRPr="009557A5">
              <w:rPr>
                <w:rFonts w:ascii="Calibri" w:hAnsi="Calibri"/>
                <w:color w:val="000000"/>
                <w:sz w:val="22"/>
                <w:szCs w:val="22"/>
              </w:rPr>
              <w:t xml:space="preserve">  </w:t>
            </w:r>
          </w:p>
          <w:p w:rsidR="00420FFA" w:rsidRPr="009557A5" w:rsidRDefault="00420FFA" w:rsidP="006F2CB4">
            <w:pPr>
              <w:jc w:val="center"/>
              <w:rPr>
                <w:rFonts w:ascii="Calibri" w:hAnsi="Calibri"/>
                <w:color w:val="000000"/>
              </w:rPr>
            </w:pPr>
            <w:r w:rsidRPr="009557A5">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A117CD">
            <w:pPr>
              <w:ind w:firstLineChars="100" w:firstLine="240"/>
              <w:rPr>
                <w:rFonts w:ascii="Calibri" w:hAnsi="Calibri"/>
                <w:color w:val="000000"/>
              </w:rPr>
            </w:pPr>
          </w:p>
          <w:p w:rsidR="00420FFA" w:rsidRPr="009557A5" w:rsidRDefault="00420FFA" w:rsidP="00240E56">
            <w:pPr>
              <w:ind w:firstLineChars="100" w:firstLine="220"/>
              <w:jc w:val="right"/>
              <w:rPr>
                <w:rFonts w:ascii="Calibri" w:hAnsi="Calibri"/>
                <w:color w:val="000000"/>
              </w:rPr>
            </w:pPr>
            <w:r w:rsidRPr="009557A5">
              <w:rPr>
                <w:rFonts w:ascii="Calibri" w:hAnsi="Calibri"/>
                <w:color w:val="000000"/>
                <w:sz w:val="22"/>
                <w:szCs w:val="22"/>
              </w:rPr>
              <w:t>8400,00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rPr>
                <w:rFonts w:ascii="Calibri" w:hAnsi="Calibri"/>
                <w:color w:val="000000"/>
                <w:sz w:val="16"/>
                <w:szCs w:val="16"/>
              </w:rPr>
            </w:pPr>
          </w:p>
          <w:p w:rsidR="00420FFA" w:rsidRPr="006F2CB4" w:rsidRDefault="00420FFA" w:rsidP="006F2CB4">
            <w:pPr>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Pr>
                <w:rFonts w:ascii="Calibri" w:hAnsi="Calibri"/>
                <w:color w:val="000000"/>
                <w:sz w:val="16"/>
                <w:szCs w:val="16"/>
              </w:rPr>
              <w:t>8400</w:t>
            </w:r>
            <w:r w:rsidRPr="006F2CB4">
              <w:rPr>
                <w:rFonts w:ascii="Calibri" w:hAnsi="Calibri"/>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872"/>
        </w:trPr>
        <w:tc>
          <w:tcPr>
            <w:tcW w:w="3984" w:type="dxa"/>
            <w:vMerge/>
            <w:tcBorders>
              <w:left w:val="single" w:sz="4" w:space="0" w:color="auto"/>
              <w:bottom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jc w:val="center"/>
              <w:rPr>
                <w:rFonts w:ascii="Calibri" w:hAnsi="Calibri"/>
                <w:color w:val="000000"/>
              </w:rPr>
            </w:pPr>
          </w:p>
          <w:p w:rsidR="00420FFA" w:rsidRPr="009557A5" w:rsidRDefault="00420FFA" w:rsidP="006F2CB4">
            <w:pPr>
              <w:jc w:val="center"/>
              <w:rPr>
                <w:rFonts w:ascii="Calibri" w:hAnsi="Calibri"/>
                <w:color w:val="000000"/>
              </w:rPr>
            </w:pPr>
            <w:r w:rsidRPr="009557A5">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A117CD">
            <w:pPr>
              <w:ind w:firstLineChars="100" w:firstLine="240"/>
              <w:rPr>
                <w:rFonts w:ascii="Calibri" w:hAnsi="Calibri"/>
                <w:color w:val="000000"/>
              </w:rPr>
            </w:pPr>
          </w:p>
          <w:p w:rsidR="00420FFA" w:rsidRPr="009557A5" w:rsidRDefault="00420FFA" w:rsidP="006F2CB4">
            <w:pPr>
              <w:jc w:val="right"/>
              <w:rPr>
                <w:rFonts w:ascii="Calibri" w:hAnsi="Calibri"/>
                <w:color w:val="000000"/>
              </w:rPr>
            </w:pPr>
            <w:r w:rsidRPr="009557A5">
              <w:rPr>
                <w:rFonts w:ascii="Calibri" w:hAnsi="Calibri"/>
                <w:color w:val="000000"/>
                <w:sz w:val="22"/>
                <w:szCs w:val="22"/>
              </w:rPr>
              <w:t>105000,00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D37B6">
            <w:pPr>
              <w:rPr>
                <w:rFonts w:ascii="Calibri" w:hAnsi="Calibri"/>
                <w:color w:val="000000"/>
                <w:sz w:val="16"/>
                <w:szCs w:val="16"/>
              </w:rPr>
            </w:pPr>
            <w:r>
              <w:rPr>
                <w:rFonts w:ascii="Calibri" w:hAnsi="Calibri"/>
                <w:color w:val="000000"/>
                <w:sz w:val="16"/>
                <w:szCs w:val="16"/>
              </w:rPr>
              <w:t>55</w:t>
            </w:r>
            <w:r w:rsidRPr="006F2CB4">
              <w:rPr>
                <w:rFonts w:ascii="Calibri" w:hAnsi="Calibri"/>
                <w:color w:val="000000"/>
                <w:sz w:val="16"/>
                <w:szCs w:val="16"/>
              </w:rPr>
              <w:t>000,00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rPr>
                <w:rFonts w:ascii="Calibri" w:hAnsi="Calibri"/>
                <w:color w:val="000000"/>
                <w:sz w:val="16"/>
                <w:szCs w:val="16"/>
              </w:rPr>
            </w:pPr>
            <w:r>
              <w:rPr>
                <w:rFonts w:ascii="Calibri" w:hAnsi="Calibri"/>
                <w:color w:val="000000"/>
                <w:sz w:val="16"/>
                <w:szCs w:val="16"/>
              </w:rPr>
              <w:t>50</w:t>
            </w:r>
            <w:r w:rsidRPr="006F2CB4">
              <w:rPr>
                <w:rFonts w:ascii="Calibri" w:hAnsi="Calibri"/>
                <w:color w:val="000000"/>
                <w:sz w:val="16"/>
                <w:szCs w:val="16"/>
              </w:rPr>
              <w:t>000,00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76"/>
        </w:trPr>
        <w:tc>
          <w:tcPr>
            <w:tcW w:w="3984" w:type="dxa"/>
            <w:vMerge w:val="restart"/>
            <w:tcBorders>
              <w:top w:val="single" w:sz="4" w:space="0" w:color="auto"/>
              <w:left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r w:rsidRPr="009557A5">
              <w:rPr>
                <w:rFonts w:ascii="Calibri" w:hAnsi="Calibri"/>
                <w:color w:val="000000"/>
                <w:sz w:val="20"/>
                <w:szCs w:val="20"/>
              </w:rPr>
              <w:t>К1.1.3. Проектирование и строительство СЗЗ для новых КОС пос. КНИ</w:t>
            </w: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jc w:val="center"/>
              <w:rPr>
                <w:rFonts w:ascii="Calibri" w:hAnsi="Calibri"/>
                <w:color w:val="000000"/>
              </w:rPr>
            </w:pPr>
            <w:r w:rsidRPr="009557A5">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240E56">
            <w:pPr>
              <w:ind w:firstLineChars="100" w:firstLine="220"/>
              <w:jc w:val="right"/>
              <w:rPr>
                <w:rFonts w:ascii="Calibri" w:hAnsi="Calibri"/>
                <w:color w:val="000000"/>
              </w:rPr>
            </w:pPr>
            <w:r w:rsidRPr="009557A5">
              <w:rPr>
                <w:rFonts w:ascii="Calibri" w:hAnsi="Calibri"/>
                <w:color w:val="000000"/>
                <w:sz w:val="22"/>
                <w:szCs w:val="22"/>
              </w:rPr>
              <w:t>15,00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240E56">
            <w:pPr>
              <w:ind w:firstLineChars="100" w:firstLine="160"/>
              <w:jc w:val="right"/>
              <w:rPr>
                <w:rFonts w:ascii="Calibri" w:hAnsi="Calibri"/>
                <w:sz w:val="16"/>
                <w:szCs w:val="16"/>
              </w:rPr>
            </w:pPr>
          </w:p>
          <w:p w:rsidR="00420FFA" w:rsidRPr="006F2CB4" w:rsidRDefault="00420FFA" w:rsidP="00240E56">
            <w:pPr>
              <w:ind w:firstLineChars="100" w:firstLine="160"/>
              <w:jc w:val="right"/>
              <w:rPr>
                <w:rFonts w:ascii="Calibri" w:hAnsi="Calibri"/>
                <w:sz w:val="16"/>
                <w:szCs w:val="16"/>
              </w:rPr>
            </w:pPr>
            <w:r w:rsidRPr="006F2CB4">
              <w:rPr>
                <w:rFonts w:ascii="Calibri" w:hAnsi="Calibri"/>
                <w:sz w:val="16"/>
                <w:szCs w:val="16"/>
              </w:rPr>
              <w:t>15,00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67"/>
        </w:trPr>
        <w:tc>
          <w:tcPr>
            <w:tcW w:w="3984" w:type="dxa"/>
            <w:vMerge/>
            <w:tcBorders>
              <w:left w:val="single" w:sz="4" w:space="0" w:color="auto"/>
              <w:bottom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jc w:val="center"/>
              <w:rPr>
                <w:rFonts w:ascii="Calibri" w:hAnsi="Calibri"/>
                <w:color w:val="000000"/>
              </w:rPr>
            </w:pPr>
            <w:r w:rsidRPr="009557A5">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240E56">
            <w:pPr>
              <w:ind w:firstLineChars="100" w:firstLine="220"/>
              <w:jc w:val="right"/>
              <w:rPr>
                <w:rFonts w:ascii="Calibri" w:hAnsi="Calibri"/>
                <w:color w:val="000000"/>
              </w:rPr>
            </w:pPr>
            <w:r w:rsidRPr="009557A5">
              <w:rPr>
                <w:rFonts w:ascii="Calibri" w:hAnsi="Calibri"/>
                <w:color w:val="000000"/>
                <w:sz w:val="22"/>
                <w:szCs w:val="22"/>
              </w:rPr>
              <w:t>200,00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240E56">
            <w:pPr>
              <w:ind w:firstLineChars="100" w:firstLine="160"/>
              <w:jc w:val="right"/>
              <w:rPr>
                <w:rFonts w:ascii="Calibri" w:hAnsi="Calibri"/>
                <w:sz w:val="16"/>
                <w:szCs w:val="16"/>
              </w:rPr>
            </w:pPr>
          </w:p>
          <w:p w:rsidR="00420FFA" w:rsidRPr="006F2CB4" w:rsidRDefault="00420FFA" w:rsidP="00240E56">
            <w:pPr>
              <w:ind w:firstLineChars="100" w:firstLine="160"/>
              <w:jc w:val="right"/>
              <w:rPr>
                <w:rFonts w:ascii="Calibri" w:hAnsi="Calibri"/>
                <w:sz w:val="16"/>
                <w:szCs w:val="16"/>
              </w:rPr>
            </w:pPr>
            <w:r w:rsidRPr="006F2CB4">
              <w:rPr>
                <w:rFonts w:ascii="Calibri" w:hAnsi="Calibri"/>
                <w:sz w:val="16"/>
                <w:szCs w:val="16"/>
              </w:rPr>
              <w:t>200,00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810"/>
        </w:trPr>
        <w:tc>
          <w:tcPr>
            <w:tcW w:w="3984" w:type="dxa"/>
            <w:vMerge w:val="restart"/>
            <w:tcBorders>
              <w:top w:val="single" w:sz="4" w:space="0" w:color="auto"/>
              <w:left w:val="single" w:sz="4" w:space="0" w:color="auto"/>
              <w:bottom w:val="single" w:sz="4" w:space="0" w:color="auto"/>
              <w:right w:val="single" w:sz="4" w:space="0" w:color="auto"/>
            </w:tcBorders>
            <w:vAlign w:val="center"/>
          </w:tcPr>
          <w:p w:rsidR="00420FFA" w:rsidRPr="009557A5" w:rsidRDefault="00420FFA" w:rsidP="005A4975">
            <w:pPr>
              <w:rPr>
                <w:rFonts w:ascii="Calibri" w:hAnsi="Calibri"/>
                <w:color w:val="000000"/>
                <w:sz w:val="20"/>
                <w:szCs w:val="20"/>
              </w:rPr>
            </w:pPr>
            <w:r w:rsidRPr="009557A5">
              <w:rPr>
                <w:rFonts w:ascii="Calibri" w:hAnsi="Calibri"/>
                <w:color w:val="000000"/>
                <w:sz w:val="20"/>
                <w:szCs w:val="20"/>
              </w:rPr>
              <w:lastRenderedPageBreak/>
              <w:t xml:space="preserve">К1.1.4. Проектирование и строительство новых современных автоматизированных  КОС микрорайона КНИ производительностью </w:t>
            </w:r>
            <w:r w:rsidRPr="009557A5">
              <w:rPr>
                <w:rFonts w:ascii="Calibri" w:hAnsi="Calibri"/>
                <w:b/>
                <w:color w:val="000000"/>
                <w:sz w:val="20"/>
                <w:szCs w:val="20"/>
              </w:rPr>
              <w:t xml:space="preserve">200 </w:t>
            </w:r>
            <w:r w:rsidRPr="009557A5">
              <w:rPr>
                <w:rFonts w:ascii="Calibri" w:hAnsi="Calibri"/>
                <w:color w:val="000000"/>
                <w:sz w:val="20"/>
                <w:szCs w:val="20"/>
              </w:rPr>
              <w:t>м</w:t>
            </w:r>
            <w:r w:rsidRPr="009557A5">
              <w:rPr>
                <w:rFonts w:ascii="Calibri" w:hAnsi="Calibri"/>
                <w:color w:val="000000"/>
                <w:sz w:val="20"/>
                <w:szCs w:val="20"/>
                <w:vertAlign w:val="superscript"/>
              </w:rPr>
              <w:t>3</w:t>
            </w:r>
            <w:r w:rsidRPr="009557A5">
              <w:rPr>
                <w:rFonts w:ascii="Calibri" w:hAnsi="Calibri"/>
                <w:color w:val="000000"/>
                <w:sz w:val="20"/>
                <w:szCs w:val="20"/>
              </w:rPr>
              <w:t xml:space="preserve">/суки с вывозом осадка на КОС </w:t>
            </w:r>
            <w:proofErr w:type="spellStart"/>
            <w:r w:rsidRPr="009557A5">
              <w:rPr>
                <w:rFonts w:ascii="Calibri" w:hAnsi="Calibri"/>
                <w:color w:val="000000"/>
                <w:sz w:val="20"/>
                <w:szCs w:val="20"/>
              </w:rPr>
              <w:t>мкр</w:t>
            </w:r>
            <w:proofErr w:type="spellEnd"/>
            <w:r w:rsidRPr="009557A5">
              <w:rPr>
                <w:rFonts w:ascii="Calibri" w:hAnsi="Calibri"/>
                <w:color w:val="000000"/>
                <w:sz w:val="20"/>
                <w:szCs w:val="20"/>
              </w:rPr>
              <w:t>-на Ровное для механического обезвоживания</w:t>
            </w: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rPr>
                <w:rFonts w:ascii="Calibri" w:hAnsi="Calibri"/>
                <w:color w:val="000000"/>
              </w:rPr>
            </w:pPr>
            <w:r w:rsidRPr="009557A5">
              <w:rPr>
                <w:rFonts w:ascii="Calibri" w:hAnsi="Calibri"/>
                <w:color w:val="000000"/>
                <w:sz w:val="22"/>
                <w:szCs w:val="22"/>
              </w:rPr>
              <w:t xml:space="preserve">  </w:t>
            </w:r>
          </w:p>
          <w:p w:rsidR="00420FFA" w:rsidRPr="009557A5" w:rsidRDefault="00420FFA" w:rsidP="006F2CB4">
            <w:pPr>
              <w:jc w:val="center"/>
              <w:rPr>
                <w:rFonts w:ascii="Calibri" w:hAnsi="Calibri"/>
                <w:color w:val="000000"/>
              </w:rPr>
            </w:pPr>
            <w:r w:rsidRPr="009557A5">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A117CD">
            <w:pPr>
              <w:ind w:firstLineChars="100" w:firstLine="240"/>
              <w:rPr>
                <w:rFonts w:ascii="Calibri" w:hAnsi="Calibri"/>
                <w:color w:val="000000"/>
              </w:rPr>
            </w:pPr>
          </w:p>
          <w:p w:rsidR="00420FFA" w:rsidRPr="009557A5" w:rsidRDefault="00420FFA" w:rsidP="00240E56">
            <w:pPr>
              <w:ind w:firstLineChars="100" w:firstLine="220"/>
              <w:jc w:val="right"/>
              <w:rPr>
                <w:rFonts w:ascii="Calibri" w:hAnsi="Calibri"/>
                <w:color w:val="000000"/>
              </w:rPr>
            </w:pPr>
            <w:r w:rsidRPr="009557A5">
              <w:rPr>
                <w:rFonts w:ascii="Calibri" w:hAnsi="Calibri"/>
                <w:color w:val="000000"/>
                <w:sz w:val="22"/>
                <w:szCs w:val="22"/>
              </w:rPr>
              <w:t>1280,00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Pr>
                <w:rFonts w:ascii="Calibri" w:hAnsi="Calibri"/>
                <w:color w:val="000000"/>
                <w:sz w:val="16"/>
                <w:szCs w:val="16"/>
              </w:rPr>
              <w:t>128</w:t>
            </w:r>
            <w:r w:rsidRPr="006F2CB4">
              <w:rPr>
                <w:rFonts w:ascii="Calibri" w:hAnsi="Calibri"/>
                <w:color w:val="000000"/>
                <w:sz w:val="16"/>
                <w:szCs w:val="16"/>
              </w:rPr>
              <w:t>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E10886">
        <w:trPr>
          <w:trHeight w:val="977"/>
        </w:trPr>
        <w:tc>
          <w:tcPr>
            <w:tcW w:w="3984" w:type="dxa"/>
            <w:vMerge/>
            <w:tcBorders>
              <w:top w:val="single" w:sz="4" w:space="0" w:color="auto"/>
              <w:left w:val="single" w:sz="4" w:space="0" w:color="auto"/>
              <w:bottom w:val="single" w:sz="4" w:space="0" w:color="auto"/>
              <w:right w:val="single" w:sz="4" w:space="0" w:color="auto"/>
            </w:tcBorders>
            <w:vAlign w:val="center"/>
          </w:tcPr>
          <w:p w:rsidR="00420FFA" w:rsidRPr="009557A5"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9557A5" w:rsidRDefault="00420FFA" w:rsidP="006F2CB4">
            <w:pPr>
              <w:jc w:val="center"/>
              <w:rPr>
                <w:rFonts w:ascii="Calibri" w:hAnsi="Calibri"/>
                <w:color w:val="000000"/>
              </w:rPr>
            </w:pPr>
          </w:p>
          <w:p w:rsidR="00420FFA" w:rsidRPr="009557A5" w:rsidRDefault="00420FFA" w:rsidP="006F2CB4">
            <w:pPr>
              <w:jc w:val="center"/>
              <w:rPr>
                <w:rFonts w:ascii="Calibri" w:hAnsi="Calibri"/>
                <w:color w:val="000000"/>
              </w:rPr>
            </w:pPr>
            <w:r w:rsidRPr="009557A5">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9557A5" w:rsidRDefault="00420FFA" w:rsidP="00A117CD">
            <w:pPr>
              <w:ind w:firstLineChars="100" w:firstLine="240"/>
              <w:rPr>
                <w:rFonts w:ascii="Calibri" w:hAnsi="Calibri"/>
                <w:color w:val="000000"/>
              </w:rPr>
            </w:pPr>
          </w:p>
          <w:p w:rsidR="00420FFA" w:rsidRPr="009557A5" w:rsidRDefault="00420FFA" w:rsidP="00240E56">
            <w:pPr>
              <w:ind w:firstLineChars="100" w:firstLine="220"/>
              <w:jc w:val="right"/>
              <w:rPr>
                <w:rFonts w:ascii="Calibri" w:hAnsi="Calibri"/>
                <w:color w:val="000000"/>
              </w:rPr>
            </w:pPr>
            <w:r w:rsidRPr="009557A5">
              <w:rPr>
                <w:rFonts w:ascii="Calibri" w:hAnsi="Calibri"/>
                <w:color w:val="000000"/>
                <w:sz w:val="22"/>
                <w:szCs w:val="22"/>
              </w:rPr>
              <w:t>16000,00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Pr>
                <w:rFonts w:ascii="Calibri" w:hAnsi="Calibri"/>
                <w:b/>
                <w:color w:val="000000"/>
                <w:sz w:val="16"/>
                <w:szCs w:val="16"/>
              </w:rPr>
              <w:t>8</w:t>
            </w:r>
            <w:r w:rsidRPr="006F2CB4">
              <w:rPr>
                <w:rFonts w:ascii="Calibri" w:hAnsi="Calibri"/>
                <w:b/>
                <w:color w:val="000000"/>
                <w:sz w:val="16"/>
                <w:szCs w:val="16"/>
              </w:rPr>
              <w:t>000,00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Pr>
                <w:rFonts w:ascii="Calibri" w:hAnsi="Calibri"/>
                <w:b/>
                <w:color w:val="000000"/>
                <w:sz w:val="16"/>
                <w:szCs w:val="16"/>
              </w:rPr>
              <w:t>8</w:t>
            </w:r>
            <w:r w:rsidRPr="006F2CB4">
              <w:rPr>
                <w:rFonts w:ascii="Calibri" w:hAnsi="Calibri"/>
                <w:b/>
                <w:color w:val="000000"/>
                <w:sz w:val="16"/>
                <w:szCs w:val="16"/>
              </w:rPr>
              <w:t>000,00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E10886">
        <w:trPr>
          <w:trHeight w:val="522"/>
        </w:trPr>
        <w:tc>
          <w:tcPr>
            <w:tcW w:w="3984" w:type="dxa"/>
            <w:tcBorders>
              <w:top w:val="single" w:sz="4" w:space="0" w:color="auto"/>
              <w:left w:val="single" w:sz="4" w:space="0" w:color="auto"/>
              <w:bottom w:val="single" w:sz="4" w:space="0" w:color="auto"/>
              <w:right w:val="single" w:sz="4" w:space="0" w:color="auto"/>
            </w:tcBorders>
            <w:shd w:val="clear" w:color="auto" w:fill="CC99FF"/>
            <w:vAlign w:val="center"/>
          </w:tcPr>
          <w:p w:rsidR="00420FFA" w:rsidRPr="009557A5" w:rsidRDefault="00420FFA" w:rsidP="000B6E61">
            <w:pPr>
              <w:rPr>
                <w:rFonts w:ascii="Calibri" w:hAnsi="Calibri"/>
                <w:b/>
                <w:color w:val="000000"/>
                <w:sz w:val="20"/>
                <w:szCs w:val="20"/>
              </w:rPr>
            </w:pPr>
            <w:r w:rsidRPr="009557A5">
              <w:rPr>
                <w:rFonts w:ascii="Calibri" w:hAnsi="Calibri"/>
                <w:b/>
                <w:color w:val="000000"/>
                <w:sz w:val="20"/>
                <w:szCs w:val="20"/>
              </w:rPr>
              <w:t>Вариант №2</w:t>
            </w:r>
          </w:p>
        </w:tc>
        <w:tc>
          <w:tcPr>
            <w:tcW w:w="922" w:type="dxa"/>
            <w:tcBorders>
              <w:top w:val="single" w:sz="4" w:space="0" w:color="auto"/>
              <w:left w:val="single" w:sz="4" w:space="0" w:color="auto"/>
              <w:bottom w:val="single" w:sz="4" w:space="0" w:color="auto"/>
              <w:right w:val="single" w:sz="4" w:space="0" w:color="auto"/>
            </w:tcBorders>
            <w:shd w:val="clear" w:color="auto" w:fill="CC99FF"/>
          </w:tcPr>
          <w:p w:rsidR="00420FFA" w:rsidRDefault="00420FFA" w:rsidP="000B6E61">
            <w:pPr>
              <w:jc w:val="center"/>
              <w:rPr>
                <w:rFonts w:ascii="Calibri" w:hAnsi="Calibri"/>
                <w:color w:val="000000"/>
              </w:rPr>
            </w:pPr>
            <w:r w:rsidRPr="00E10886">
              <w:rPr>
                <w:rFonts w:ascii="Calibri" w:hAnsi="Calibri"/>
                <w:color w:val="000000"/>
              </w:rPr>
              <w:t>П</w:t>
            </w:r>
            <w:r>
              <w:rPr>
                <w:rFonts w:ascii="Calibri" w:hAnsi="Calibri"/>
                <w:color w:val="000000"/>
              </w:rPr>
              <w:t>ИР</w:t>
            </w:r>
          </w:p>
          <w:p w:rsidR="00420FFA" w:rsidRPr="00E10886" w:rsidRDefault="00420FFA" w:rsidP="000B6E61">
            <w:pPr>
              <w:jc w:val="center"/>
              <w:rPr>
                <w:rFonts w:ascii="Calibri" w:hAnsi="Calibri"/>
                <w:color w:val="000000"/>
              </w:rPr>
            </w:pPr>
            <w:r>
              <w:rPr>
                <w:rFonts w:ascii="Calibri" w:hAnsi="Calibri"/>
                <w:color w:val="000000"/>
              </w:rPr>
              <w:t>СМР</w:t>
            </w:r>
          </w:p>
        </w:tc>
        <w:tc>
          <w:tcPr>
            <w:tcW w:w="1488" w:type="dxa"/>
            <w:tcBorders>
              <w:top w:val="single" w:sz="4" w:space="0" w:color="auto"/>
              <w:left w:val="single" w:sz="4" w:space="0" w:color="auto"/>
              <w:bottom w:val="single" w:sz="4" w:space="0" w:color="auto"/>
              <w:right w:val="single" w:sz="4" w:space="0" w:color="auto"/>
            </w:tcBorders>
            <w:shd w:val="clear" w:color="auto" w:fill="CC99FF"/>
          </w:tcPr>
          <w:p w:rsidR="00420FFA" w:rsidRPr="005618D6" w:rsidRDefault="00322B23" w:rsidP="00E10886">
            <w:pPr>
              <w:jc w:val="right"/>
              <w:rPr>
                <w:rFonts w:ascii="Calibri" w:hAnsi="Calibri"/>
                <w:b/>
                <w:color w:val="4F6228"/>
              </w:rPr>
            </w:pPr>
            <w:r w:rsidRPr="005618D6">
              <w:rPr>
                <w:rFonts w:ascii="Calibri" w:hAnsi="Calibri"/>
                <w:b/>
                <w:color w:val="4F6228"/>
              </w:rPr>
              <w:t>16238</w:t>
            </w:r>
            <w:r w:rsidR="00420FFA" w:rsidRPr="005618D6">
              <w:rPr>
                <w:rFonts w:ascii="Calibri" w:hAnsi="Calibri"/>
                <w:b/>
                <w:color w:val="4F6228"/>
              </w:rPr>
              <w:t>0,00</w:t>
            </w: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0B6E61">
            <w:pPr>
              <w:jc w:val="right"/>
              <w:rPr>
                <w:rFonts w:ascii="Calibri" w:hAnsi="Calibri"/>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522"/>
        </w:trPr>
        <w:tc>
          <w:tcPr>
            <w:tcW w:w="3984" w:type="dxa"/>
            <w:vMerge w:val="restart"/>
            <w:tcBorders>
              <w:top w:val="single" w:sz="4" w:space="0" w:color="auto"/>
              <w:left w:val="single" w:sz="4" w:space="0" w:color="auto"/>
              <w:right w:val="single" w:sz="4" w:space="0" w:color="auto"/>
            </w:tcBorders>
            <w:shd w:val="clear" w:color="auto" w:fill="CCFFFF"/>
            <w:vAlign w:val="center"/>
          </w:tcPr>
          <w:p w:rsidR="00420FFA" w:rsidRPr="009557A5" w:rsidRDefault="00420FFA" w:rsidP="000B6E61">
            <w:pPr>
              <w:rPr>
                <w:rFonts w:ascii="Calibri" w:hAnsi="Calibri"/>
                <w:b/>
                <w:color w:val="000000"/>
                <w:sz w:val="20"/>
                <w:szCs w:val="20"/>
              </w:rPr>
            </w:pPr>
          </w:p>
          <w:p w:rsidR="00420FFA" w:rsidRPr="009557A5" w:rsidRDefault="00420FFA" w:rsidP="000B6E61">
            <w:pPr>
              <w:rPr>
                <w:rFonts w:ascii="Calibri" w:hAnsi="Calibri"/>
                <w:color w:val="000000"/>
                <w:sz w:val="20"/>
                <w:szCs w:val="20"/>
              </w:rPr>
            </w:pPr>
            <w:r w:rsidRPr="009557A5">
              <w:rPr>
                <w:rFonts w:ascii="Calibri" w:hAnsi="Calibri"/>
                <w:color w:val="000000"/>
                <w:sz w:val="20"/>
                <w:szCs w:val="20"/>
              </w:rPr>
              <w:t>К1.1.1. Проектирование и строительство СЗЗ для новых КОС пос. Ровное</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jc w:val="center"/>
              <w:rPr>
                <w:rFonts w:ascii="Calibri" w:hAnsi="Calibri"/>
                <w:color w:val="000000"/>
              </w:rPr>
            </w:pPr>
          </w:p>
          <w:p w:rsidR="00420FFA" w:rsidRPr="006F2CB4" w:rsidRDefault="00420FFA" w:rsidP="000B6E61">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EC341B" w:rsidRDefault="00420FFA" w:rsidP="00A117CD">
            <w:pPr>
              <w:ind w:firstLineChars="100" w:firstLine="240"/>
              <w:jc w:val="right"/>
              <w:rPr>
                <w:rFonts w:ascii="Calibri" w:hAnsi="Calibri"/>
                <w:color w:val="FF0000"/>
              </w:rPr>
            </w:pPr>
          </w:p>
          <w:p w:rsidR="00420FFA" w:rsidRPr="00EC341B" w:rsidRDefault="00420FFA" w:rsidP="00240E56">
            <w:pPr>
              <w:ind w:firstLineChars="100" w:firstLine="220"/>
              <w:jc w:val="right"/>
              <w:rPr>
                <w:rFonts w:ascii="Calibri" w:hAnsi="Calibri"/>
                <w:color w:val="FF0000"/>
              </w:rPr>
            </w:pPr>
            <w:r w:rsidRPr="00EC341B">
              <w:rPr>
                <w:rFonts w:ascii="Calibri" w:hAnsi="Calibri"/>
                <w:color w:val="FF0000"/>
                <w:sz w:val="22"/>
                <w:szCs w:val="22"/>
              </w:rPr>
              <w:t>70,00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0B6E61">
            <w:pPr>
              <w:jc w:val="right"/>
              <w:rPr>
                <w:rFonts w:ascii="Calibri" w:hAnsi="Calibri"/>
                <w:color w:val="FF0000"/>
                <w:sz w:val="16"/>
                <w:szCs w:val="16"/>
              </w:rPr>
            </w:pPr>
          </w:p>
          <w:p w:rsidR="00420FFA" w:rsidRPr="00EC341B" w:rsidRDefault="00420FFA" w:rsidP="000B6E61">
            <w:pPr>
              <w:jc w:val="right"/>
              <w:rPr>
                <w:rFonts w:ascii="Calibri" w:hAnsi="Calibri"/>
                <w:color w:val="FF0000"/>
                <w:sz w:val="16"/>
                <w:szCs w:val="16"/>
              </w:rPr>
            </w:pPr>
          </w:p>
          <w:p w:rsidR="00420FFA" w:rsidRPr="00EC341B" w:rsidRDefault="00420FFA" w:rsidP="000B6E61">
            <w:pPr>
              <w:jc w:val="right"/>
              <w:rPr>
                <w:rFonts w:ascii="Calibri" w:hAnsi="Calibri"/>
                <w:color w:val="FF0000"/>
                <w:sz w:val="16"/>
                <w:szCs w:val="16"/>
              </w:rPr>
            </w:pPr>
            <w:r w:rsidRPr="00EC341B">
              <w:rPr>
                <w:rFonts w:ascii="Calibri" w:hAnsi="Calibri"/>
                <w:color w:val="FF0000"/>
                <w:sz w:val="16"/>
                <w:szCs w:val="16"/>
              </w:rPr>
              <w:t>70,00</w:t>
            </w:r>
          </w:p>
        </w:tc>
        <w:tc>
          <w:tcPr>
            <w:tcW w:w="850"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516"/>
        </w:trPr>
        <w:tc>
          <w:tcPr>
            <w:tcW w:w="3984" w:type="dxa"/>
            <w:vMerge/>
            <w:tcBorders>
              <w:left w:val="single" w:sz="4" w:space="0" w:color="auto"/>
              <w:right w:val="single" w:sz="4" w:space="0" w:color="auto"/>
            </w:tcBorders>
            <w:shd w:val="clear" w:color="auto" w:fill="CCFFFF"/>
            <w:vAlign w:val="center"/>
          </w:tcPr>
          <w:p w:rsidR="00420FFA" w:rsidRPr="009557A5" w:rsidRDefault="00420FFA" w:rsidP="006F2CB4">
            <w:pPr>
              <w:rPr>
                <w:rFonts w:ascii="Calibri" w:hAnsi="Calibri"/>
                <w:b/>
                <w:bCs/>
                <w:color w:val="000000"/>
              </w:rPr>
            </w:pPr>
          </w:p>
        </w:tc>
        <w:tc>
          <w:tcPr>
            <w:tcW w:w="922" w:type="dxa"/>
            <w:tcBorders>
              <w:top w:val="single" w:sz="4" w:space="0" w:color="auto"/>
              <w:left w:val="single" w:sz="4" w:space="0" w:color="auto"/>
              <w:bottom w:val="single" w:sz="4" w:space="0" w:color="auto"/>
              <w:right w:val="single" w:sz="4" w:space="0" w:color="auto"/>
            </w:tcBorders>
          </w:tcPr>
          <w:p w:rsidR="00420FFA" w:rsidRDefault="00420FFA" w:rsidP="00663072">
            <w:pPr>
              <w:jc w:val="center"/>
              <w:rPr>
                <w:rFonts w:ascii="Calibri" w:hAnsi="Calibri"/>
                <w:color w:val="000000"/>
              </w:rPr>
            </w:pPr>
          </w:p>
          <w:p w:rsidR="00420FFA" w:rsidRPr="006F2CB4" w:rsidRDefault="00420FFA" w:rsidP="00663072">
            <w:pPr>
              <w:jc w:val="center"/>
              <w:rPr>
                <w:rFonts w:ascii="Calibri" w:hAnsi="Calibri"/>
                <w:b/>
                <w:bCs/>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EC341B" w:rsidRDefault="00420FFA" w:rsidP="00663072">
            <w:pPr>
              <w:jc w:val="right"/>
              <w:rPr>
                <w:rFonts w:ascii="Calibri" w:hAnsi="Calibri"/>
                <w:color w:val="FF0000"/>
              </w:rPr>
            </w:pPr>
          </w:p>
          <w:p w:rsidR="00420FFA" w:rsidRPr="00EC341B" w:rsidRDefault="00420FFA" w:rsidP="00663072">
            <w:pPr>
              <w:jc w:val="right"/>
              <w:rPr>
                <w:rFonts w:ascii="Calibri" w:hAnsi="Calibri"/>
                <w:b/>
                <w:bCs/>
                <w:color w:val="FF0000"/>
              </w:rPr>
            </w:pPr>
            <w:r w:rsidRPr="00EC341B">
              <w:rPr>
                <w:rFonts w:ascii="Calibri" w:hAnsi="Calibri"/>
                <w:color w:val="FF0000"/>
                <w:sz w:val="22"/>
                <w:szCs w:val="22"/>
              </w:rPr>
              <w:t>850,00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663072">
            <w:pPr>
              <w:jc w:val="right"/>
              <w:rPr>
                <w:rFonts w:ascii="Calibri" w:hAnsi="Calibri"/>
                <w:color w:val="FF0000"/>
              </w:rPr>
            </w:pPr>
          </w:p>
          <w:p w:rsidR="00420FFA" w:rsidRPr="00EC341B" w:rsidRDefault="00420FFA" w:rsidP="00663072">
            <w:pPr>
              <w:jc w:val="right"/>
              <w:rPr>
                <w:rFonts w:ascii="Calibri" w:hAnsi="Calibri"/>
                <w:b/>
                <w:bCs/>
                <w:color w:val="FF0000"/>
                <w:sz w:val="16"/>
                <w:szCs w:val="16"/>
              </w:rPr>
            </w:pPr>
            <w:r w:rsidRPr="00EC341B">
              <w:rPr>
                <w:rFonts w:ascii="Calibri" w:hAnsi="Calibri"/>
                <w:color w:val="FF0000"/>
                <w:sz w:val="16"/>
                <w:szCs w:val="16"/>
              </w:rPr>
              <w:t>850,00</w:t>
            </w:r>
          </w:p>
        </w:tc>
        <w:tc>
          <w:tcPr>
            <w:tcW w:w="850"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vMerge w:val="restart"/>
            <w:tcBorders>
              <w:top w:val="single" w:sz="4" w:space="0" w:color="auto"/>
              <w:left w:val="single" w:sz="4" w:space="0" w:color="auto"/>
              <w:right w:val="single" w:sz="4" w:space="0" w:color="auto"/>
            </w:tcBorders>
            <w:shd w:val="clear" w:color="auto" w:fill="CCFFFF"/>
            <w:vAlign w:val="center"/>
          </w:tcPr>
          <w:p w:rsidR="00420FFA" w:rsidRPr="009557A5" w:rsidRDefault="00420FFA" w:rsidP="000B6E61">
            <w:pPr>
              <w:rPr>
                <w:rFonts w:ascii="Calibri" w:hAnsi="Calibri"/>
                <w:color w:val="000000"/>
                <w:sz w:val="20"/>
                <w:szCs w:val="20"/>
              </w:rPr>
            </w:pPr>
            <w:r w:rsidRPr="009557A5">
              <w:rPr>
                <w:rFonts w:ascii="Calibri" w:hAnsi="Calibri"/>
                <w:color w:val="000000"/>
                <w:sz w:val="20"/>
                <w:szCs w:val="20"/>
              </w:rPr>
              <w:t xml:space="preserve">К1.1.2. Проектирование и строительство новых современных автоматизированных  КОС микрорайона Ровное производительностью </w:t>
            </w:r>
            <w:r w:rsidRPr="009557A5">
              <w:rPr>
                <w:rFonts w:ascii="Calibri" w:hAnsi="Calibri"/>
                <w:b/>
                <w:color w:val="000000"/>
                <w:sz w:val="20"/>
                <w:szCs w:val="20"/>
              </w:rPr>
              <w:t>1700</w:t>
            </w:r>
            <w:r w:rsidRPr="009557A5">
              <w:rPr>
                <w:rFonts w:ascii="Calibri" w:hAnsi="Calibri"/>
                <w:color w:val="000000"/>
                <w:sz w:val="20"/>
                <w:szCs w:val="20"/>
              </w:rPr>
              <w:t xml:space="preserve"> м</w:t>
            </w:r>
            <w:r w:rsidRPr="009557A5">
              <w:rPr>
                <w:rFonts w:ascii="Calibri" w:hAnsi="Calibri"/>
                <w:color w:val="000000"/>
                <w:sz w:val="20"/>
                <w:szCs w:val="20"/>
                <w:vertAlign w:val="superscript"/>
              </w:rPr>
              <w:t>3</w:t>
            </w:r>
            <w:r w:rsidRPr="009557A5">
              <w:rPr>
                <w:rFonts w:ascii="Calibri" w:hAnsi="Calibri"/>
                <w:color w:val="000000"/>
                <w:sz w:val="20"/>
                <w:szCs w:val="20"/>
              </w:rPr>
              <w:t>/сутки с цехом механического обезвоживания осадка с доведением очищенных стоков до уровня сброса в водоем рыб. хоз. значения</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rPr>
                <w:rFonts w:ascii="Calibri" w:hAnsi="Calibri"/>
                <w:color w:val="000000"/>
              </w:rPr>
            </w:pPr>
            <w:r w:rsidRPr="006F2CB4">
              <w:rPr>
                <w:rFonts w:ascii="Calibri" w:hAnsi="Calibri"/>
                <w:color w:val="000000"/>
                <w:sz w:val="22"/>
                <w:szCs w:val="22"/>
              </w:rPr>
              <w:t xml:space="preserve">  </w:t>
            </w:r>
          </w:p>
          <w:p w:rsidR="00420FFA" w:rsidRPr="006F2CB4" w:rsidRDefault="00420FFA" w:rsidP="000B6E61">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2C477C" w:rsidRDefault="00420FFA" w:rsidP="00A117CD">
            <w:pPr>
              <w:ind w:firstLineChars="100" w:firstLine="240"/>
              <w:rPr>
                <w:rFonts w:ascii="Calibri" w:hAnsi="Calibri"/>
                <w:color w:val="FF0000"/>
              </w:rPr>
            </w:pPr>
          </w:p>
          <w:p w:rsidR="00420FFA" w:rsidRPr="002C477C" w:rsidRDefault="00420FFA" w:rsidP="00240E56">
            <w:pPr>
              <w:ind w:firstLineChars="100" w:firstLine="220"/>
              <w:jc w:val="right"/>
              <w:rPr>
                <w:rFonts w:ascii="Calibri" w:hAnsi="Calibri"/>
                <w:color w:val="FF0000"/>
              </w:rPr>
            </w:pPr>
            <w:r w:rsidRPr="002C477C">
              <w:rPr>
                <w:rFonts w:ascii="Calibri" w:hAnsi="Calibri"/>
                <w:color w:val="FF0000"/>
                <w:sz w:val="22"/>
                <w:szCs w:val="22"/>
              </w:rPr>
              <w:t>9520,00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0B6E61">
            <w:pPr>
              <w:rPr>
                <w:rFonts w:ascii="Calibri" w:hAnsi="Calibri"/>
                <w:color w:val="FF0000"/>
                <w:sz w:val="16"/>
                <w:szCs w:val="16"/>
              </w:rPr>
            </w:pPr>
          </w:p>
          <w:p w:rsidR="00420FFA" w:rsidRPr="00EC341B" w:rsidRDefault="00420FFA" w:rsidP="000B6E61">
            <w:pPr>
              <w:rPr>
                <w:rFonts w:ascii="Calibri" w:hAnsi="Calibri"/>
                <w:color w:val="FF0000"/>
                <w:sz w:val="16"/>
                <w:szCs w:val="16"/>
              </w:rPr>
            </w:pPr>
          </w:p>
          <w:p w:rsidR="00420FFA" w:rsidRPr="00EC341B" w:rsidRDefault="00420FFA" w:rsidP="000B6E61">
            <w:pPr>
              <w:jc w:val="right"/>
              <w:rPr>
                <w:rFonts w:ascii="Calibri" w:hAnsi="Calibri"/>
                <w:color w:val="FF0000"/>
                <w:sz w:val="16"/>
                <w:szCs w:val="16"/>
              </w:rPr>
            </w:pPr>
            <w:r w:rsidRPr="00EC341B">
              <w:rPr>
                <w:rFonts w:ascii="Calibri" w:hAnsi="Calibri"/>
                <w:color w:val="FF0000"/>
                <w:sz w:val="16"/>
                <w:szCs w:val="16"/>
              </w:rPr>
              <w:t>9520,00</w:t>
            </w:r>
          </w:p>
        </w:tc>
        <w:tc>
          <w:tcPr>
            <w:tcW w:w="850" w:type="dxa"/>
            <w:tcBorders>
              <w:top w:val="single" w:sz="4" w:space="0" w:color="auto"/>
              <w:left w:val="single" w:sz="4" w:space="0" w:color="auto"/>
              <w:bottom w:val="single" w:sz="4" w:space="0" w:color="auto"/>
              <w:right w:val="single" w:sz="4" w:space="0" w:color="auto"/>
            </w:tcBorders>
          </w:tcPr>
          <w:p w:rsidR="00420FFA" w:rsidRPr="00EC341B" w:rsidRDefault="00420FFA" w:rsidP="00240E56">
            <w:pPr>
              <w:ind w:firstLineChars="100" w:firstLine="160"/>
              <w:rPr>
                <w:rFonts w:ascii="Calibri" w:hAnsi="Calibri"/>
                <w:color w:val="FF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240E56">
            <w:pPr>
              <w:ind w:firstLineChars="100" w:firstLine="160"/>
              <w:rPr>
                <w:rFonts w:ascii="Calibri" w:hAnsi="Calibri"/>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vMerge/>
            <w:tcBorders>
              <w:left w:val="single" w:sz="4" w:space="0" w:color="auto"/>
              <w:right w:val="single" w:sz="4" w:space="0" w:color="auto"/>
            </w:tcBorders>
            <w:shd w:val="clear" w:color="auto" w:fill="CCFFFF"/>
            <w:vAlign w:val="center"/>
          </w:tcPr>
          <w:p w:rsidR="00420FFA" w:rsidRPr="006F2CB4" w:rsidRDefault="00420FFA" w:rsidP="006F2CB4">
            <w:pPr>
              <w:rPr>
                <w:rFonts w:ascii="Calibri" w:hAnsi="Calibri"/>
                <w:b/>
                <w:bCs/>
                <w:color w:val="00000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jc w:val="center"/>
              <w:rPr>
                <w:rFonts w:ascii="Calibri" w:hAnsi="Calibri"/>
                <w:color w:val="000000"/>
              </w:rPr>
            </w:pPr>
          </w:p>
          <w:p w:rsidR="00420FFA" w:rsidRPr="006F2CB4" w:rsidRDefault="00420FFA" w:rsidP="000B6E61">
            <w:pPr>
              <w:jc w:val="center"/>
              <w:rPr>
                <w:rFonts w:ascii="Calibri" w:hAnsi="Calibri"/>
                <w:b/>
                <w:bCs/>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2C477C" w:rsidRDefault="00420FFA" w:rsidP="00A117CD">
            <w:pPr>
              <w:ind w:firstLineChars="100" w:firstLine="240"/>
              <w:jc w:val="right"/>
              <w:rPr>
                <w:rFonts w:ascii="Calibri" w:hAnsi="Calibri"/>
                <w:color w:val="FF0000"/>
              </w:rPr>
            </w:pPr>
          </w:p>
          <w:p w:rsidR="00420FFA" w:rsidRPr="002C477C" w:rsidRDefault="00420FFA" w:rsidP="00663072">
            <w:pPr>
              <w:jc w:val="right"/>
              <w:rPr>
                <w:rFonts w:ascii="Calibri" w:hAnsi="Calibri"/>
                <w:b/>
                <w:bCs/>
                <w:color w:val="FF0000"/>
              </w:rPr>
            </w:pPr>
            <w:r w:rsidRPr="002C477C">
              <w:rPr>
                <w:rFonts w:ascii="Calibri" w:hAnsi="Calibri"/>
                <w:color w:val="FF0000"/>
                <w:sz w:val="22"/>
                <w:szCs w:val="22"/>
              </w:rPr>
              <w:t>119000,00</w:t>
            </w: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240E56">
            <w:pPr>
              <w:ind w:firstLineChars="100" w:firstLine="160"/>
              <w:rPr>
                <w:rFonts w:ascii="Calibri" w:hAnsi="Calibri"/>
                <w:color w:val="FF0000"/>
                <w:sz w:val="16"/>
                <w:szCs w:val="16"/>
              </w:rPr>
            </w:pPr>
          </w:p>
          <w:p w:rsidR="00420FFA" w:rsidRPr="00EC341B" w:rsidRDefault="00420FFA" w:rsidP="00240E56">
            <w:pPr>
              <w:ind w:firstLineChars="100" w:firstLine="160"/>
              <w:rPr>
                <w:rFonts w:ascii="Calibri" w:hAnsi="Calibri"/>
                <w:color w:val="FF0000"/>
                <w:sz w:val="16"/>
                <w:szCs w:val="16"/>
              </w:rPr>
            </w:pPr>
          </w:p>
          <w:p w:rsidR="00420FFA" w:rsidRPr="00EC341B" w:rsidRDefault="00420FFA" w:rsidP="006F2CB4">
            <w:pPr>
              <w:rPr>
                <w:rFonts w:ascii="Calibri" w:hAnsi="Calibri"/>
                <w:b/>
                <w:bCs/>
                <w:color w:val="FF0000"/>
                <w:sz w:val="16"/>
                <w:szCs w:val="16"/>
              </w:rPr>
            </w:pPr>
            <w:r w:rsidRPr="00EC341B">
              <w:rPr>
                <w:rFonts w:ascii="Calibri" w:hAnsi="Calibri"/>
                <w:color w:val="FF0000"/>
                <w:sz w:val="16"/>
                <w:szCs w:val="16"/>
              </w:rPr>
              <w:t>60000,00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240E56">
            <w:pPr>
              <w:ind w:firstLineChars="100" w:firstLine="160"/>
              <w:rPr>
                <w:rFonts w:ascii="Calibri" w:hAnsi="Calibri"/>
                <w:color w:val="FF0000"/>
                <w:sz w:val="16"/>
                <w:szCs w:val="16"/>
              </w:rPr>
            </w:pPr>
          </w:p>
          <w:p w:rsidR="00420FFA" w:rsidRPr="00EC341B" w:rsidRDefault="00420FFA" w:rsidP="00240E56">
            <w:pPr>
              <w:ind w:firstLineChars="100" w:firstLine="160"/>
              <w:rPr>
                <w:rFonts w:ascii="Calibri" w:hAnsi="Calibri"/>
                <w:color w:val="FF0000"/>
                <w:sz w:val="16"/>
                <w:szCs w:val="16"/>
              </w:rPr>
            </w:pPr>
          </w:p>
          <w:p w:rsidR="00420FFA" w:rsidRPr="00EC341B" w:rsidRDefault="00420FFA" w:rsidP="006F2CB4">
            <w:pPr>
              <w:rPr>
                <w:rFonts w:ascii="Calibri" w:hAnsi="Calibri"/>
                <w:b/>
                <w:bCs/>
                <w:color w:val="FF0000"/>
                <w:sz w:val="16"/>
                <w:szCs w:val="16"/>
              </w:rPr>
            </w:pPr>
            <w:r w:rsidRPr="00EC341B">
              <w:rPr>
                <w:rFonts w:ascii="Calibri" w:hAnsi="Calibri"/>
                <w:color w:val="FF0000"/>
                <w:sz w:val="16"/>
                <w:szCs w:val="16"/>
              </w:rPr>
              <w:t>59000,00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vMerge w:val="restart"/>
            <w:tcBorders>
              <w:top w:val="single" w:sz="4" w:space="0" w:color="auto"/>
              <w:left w:val="single" w:sz="4" w:space="0" w:color="auto"/>
              <w:right w:val="single" w:sz="4" w:space="0" w:color="auto"/>
            </w:tcBorders>
            <w:shd w:val="clear" w:color="auto" w:fill="CCFFFF"/>
            <w:vAlign w:val="center"/>
          </w:tcPr>
          <w:p w:rsidR="00420FFA" w:rsidRPr="00663072" w:rsidRDefault="00420FFA" w:rsidP="006F2CB4">
            <w:pPr>
              <w:rPr>
                <w:rFonts w:ascii="Calibri" w:hAnsi="Calibri"/>
                <w:bCs/>
                <w:color w:val="000000"/>
                <w:sz w:val="20"/>
                <w:szCs w:val="20"/>
              </w:rPr>
            </w:pPr>
            <w:r w:rsidRPr="00663072">
              <w:rPr>
                <w:rFonts w:ascii="Calibri" w:hAnsi="Calibri"/>
                <w:bCs/>
                <w:color w:val="000000"/>
                <w:sz w:val="20"/>
                <w:szCs w:val="20"/>
              </w:rPr>
              <w:t xml:space="preserve">К1.1.3. Проектирование </w:t>
            </w:r>
            <w:r>
              <w:rPr>
                <w:rFonts w:ascii="Calibri" w:hAnsi="Calibri"/>
                <w:bCs/>
                <w:color w:val="000000"/>
                <w:sz w:val="20"/>
                <w:szCs w:val="20"/>
              </w:rPr>
              <w:t xml:space="preserve"> и строительство КНС </w:t>
            </w:r>
            <w:proofErr w:type="spellStart"/>
            <w:r>
              <w:rPr>
                <w:rFonts w:ascii="Calibri" w:hAnsi="Calibri"/>
                <w:bCs/>
                <w:color w:val="000000"/>
                <w:sz w:val="20"/>
                <w:szCs w:val="20"/>
              </w:rPr>
              <w:t>мкр</w:t>
            </w:r>
            <w:proofErr w:type="spellEnd"/>
            <w:r>
              <w:rPr>
                <w:rFonts w:ascii="Calibri" w:hAnsi="Calibri"/>
                <w:bCs/>
                <w:color w:val="000000"/>
                <w:sz w:val="20"/>
                <w:szCs w:val="20"/>
              </w:rPr>
              <w:t>. КНИ</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rPr>
                <w:rFonts w:ascii="Calibri" w:hAnsi="Calibri"/>
                <w:color w:val="000000"/>
              </w:rPr>
            </w:pPr>
            <w:r w:rsidRPr="006F2CB4">
              <w:rPr>
                <w:rFonts w:ascii="Calibri" w:hAnsi="Calibri"/>
                <w:color w:val="000000"/>
                <w:sz w:val="22"/>
                <w:szCs w:val="22"/>
              </w:rPr>
              <w:t xml:space="preserve">  </w:t>
            </w:r>
          </w:p>
          <w:p w:rsidR="00420FFA" w:rsidRPr="006F2CB4" w:rsidRDefault="00420FFA" w:rsidP="000B6E61">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Cs/>
                <w:color w:val="FF0000"/>
                <w:sz w:val="20"/>
                <w:szCs w:val="20"/>
              </w:rPr>
            </w:pPr>
          </w:p>
          <w:p w:rsidR="00420FFA" w:rsidRPr="00EC341B" w:rsidRDefault="00930BB3" w:rsidP="000B6E61">
            <w:pPr>
              <w:jc w:val="right"/>
              <w:rPr>
                <w:rFonts w:ascii="Calibri" w:hAnsi="Calibri"/>
                <w:bCs/>
                <w:color w:val="FF0000"/>
                <w:sz w:val="20"/>
                <w:szCs w:val="20"/>
              </w:rPr>
            </w:pPr>
            <w:r>
              <w:rPr>
                <w:rFonts w:ascii="Calibri" w:hAnsi="Calibri"/>
                <w:bCs/>
                <w:color w:val="FF0000"/>
                <w:sz w:val="20"/>
                <w:szCs w:val="20"/>
              </w:rPr>
              <w:t>140</w:t>
            </w:r>
            <w:r w:rsidR="00420FFA" w:rsidRPr="00EC341B">
              <w:rPr>
                <w:rFonts w:ascii="Calibri" w:hAnsi="Calibri"/>
                <w:bCs/>
                <w:color w:val="FF0000"/>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6F2CB4">
            <w:pPr>
              <w:rPr>
                <w:rFonts w:ascii="Calibri" w:hAnsi="Calibri"/>
                <w:bCs/>
                <w:color w:val="FF0000"/>
                <w:sz w:val="16"/>
                <w:szCs w:val="16"/>
              </w:rPr>
            </w:pPr>
          </w:p>
          <w:p w:rsidR="00420FFA" w:rsidRPr="00EC341B" w:rsidRDefault="00930BB3" w:rsidP="00EC341B">
            <w:pPr>
              <w:jc w:val="right"/>
              <w:rPr>
                <w:rFonts w:ascii="Calibri" w:hAnsi="Calibri"/>
                <w:bCs/>
                <w:color w:val="FF0000"/>
                <w:sz w:val="16"/>
                <w:szCs w:val="16"/>
              </w:rPr>
            </w:pPr>
            <w:r>
              <w:rPr>
                <w:rFonts w:ascii="Calibri" w:hAnsi="Calibri"/>
                <w:bCs/>
                <w:color w:val="FF0000"/>
                <w:sz w:val="16"/>
                <w:szCs w:val="16"/>
              </w:rPr>
              <w:t>140</w:t>
            </w:r>
            <w:r w:rsidR="00420FFA" w:rsidRPr="00EC341B">
              <w:rPr>
                <w:rFonts w:ascii="Calibri" w:hAnsi="Calibri"/>
                <w:bCs/>
                <w:color w:val="FF0000"/>
                <w:sz w:val="16"/>
                <w:szCs w:val="16"/>
              </w:rPr>
              <w:t>,00</w:t>
            </w:r>
          </w:p>
        </w:tc>
        <w:tc>
          <w:tcPr>
            <w:tcW w:w="850"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Cs/>
                <w:color w:val="FF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vMerge/>
            <w:tcBorders>
              <w:left w:val="single" w:sz="4" w:space="0" w:color="auto"/>
              <w:right w:val="single" w:sz="4" w:space="0" w:color="auto"/>
            </w:tcBorders>
            <w:shd w:val="clear" w:color="auto" w:fill="CCFFFF"/>
            <w:vAlign w:val="center"/>
          </w:tcPr>
          <w:p w:rsidR="00420FFA" w:rsidRPr="006F2CB4" w:rsidRDefault="00420FFA" w:rsidP="006F2CB4">
            <w:pPr>
              <w:rPr>
                <w:rFonts w:ascii="Calibri" w:hAnsi="Calibri"/>
                <w:b/>
                <w:bCs/>
                <w:color w:val="00000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jc w:val="center"/>
              <w:rPr>
                <w:rFonts w:ascii="Calibri" w:hAnsi="Calibri"/>
                <w:color w:val="000000"/>
              </w:rPr>
            </w:pPr>
          </w:p>
          <w:p w:rsidR="00420FFA" w:rsidRPr="006F2CB4" w:rsidRDefault="00420FFA" w:rsidP="000B6E61">
            <w:pPr>
              <w:jc w:val="center"/>
              <w:rPr>
                <w:rFonts w:ascii="Calibri" w:hAnsi="Calibri"/>
                <w:b/>
                <w:bCs/>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Cs/>
                <w:color w:val="FF0000"/>
                <w:sz w:val="20"/>
                <w:szCs w:val="20"/>
              </w:rPr>
            </w:pPr>
          </w:p>
          <w:p w:rsidR="00420FFA" w:rsidRPr="00EC341B" w:rsidRDefault="00930BB3" w:rsidP="000B6E61">
            <w:pPr>
              <w:jc w:val="right"/>
              <w:rPr>
                <w:rFonts w:ascii="Calibri" w:hAnsi="Calibri"/>
                <w:bCs/>
                <w:color w:val="FF0000"/>
                <w:sz w:val="20"/>
                <w:szCs w:val="20"/>
              </w:rPr>
            </w:pPr>
            <w:r>
              <w:rPr>
                <w:rFonts w:ascii="Calibri" w:hAnsi="Calibri"/>
                <w:bCs/>
                <w:color w:val="FF0000"/>
                <w:sz w:val="20"/>
                <w:szCs w:val="20"/>
              </w:rPr>
              <w:t>1700</w:t>
            </w:r>
            <w:r w:rsidR="00420FFA" w:rsidRPr="00EC341B">
              <w:rPr>
                <w:rFonts w:ascii="Calibri" w:hAnsi="Calibri"/>
                <w:bCs/>
                <w:color w:val="FF0000"/>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6F2CB4">
            <w:pPr>
              <w:rPr>
                <w:rFonts w:ascii="Calibri" w:hAnsi="Calibri"/>
                <w:bCs/>
                <w:color w:val="FF0000"/>
                <w:sz w:val="16"/>
                <w:szCs w:val="16"/>
              </w:rPr>
            </w:pPr>
          </w:p>
          <w:p w:rsidR="00420FFA" w:rsidRPr="00EC341B" w:rsidRDefault="00930BB3" w:rsidP="00EC341B">
            <w:pPr>
              <w:jc w:val="right"/>
              <w:rPr>
                <w:rFonts w:ascii="Calibri" w:hAnsi="Calibri"/>
                <w:bCs/>
                <w:color w:val="FF0000"/>
                <w:sz w:val="16"/>
                <w:szCs w:val="16"/>
              </w:rPr>
            </w:pPr>
            <w:r>
              <w:rPr>
                <w:rFonts w:ascii="Calibri" w:hAnsi="Calibri"/>
                <w:bCs/>
                <w:color w:val="FF0000"/>
                <w:sz w:val="16"/>
                <w:szCs w:val="16"/>
              </w:rPr>
              <w:t>1700</w:t>
            </w:r>
            <w:r w:rsidR="00420FFA" w:rsidRPr="00EC341B">
              <w:rPr>
                <w:rFonts w:ascii="Calibri" w:hAnsi="Calibri"/>
                <w:bCs/>
                <w:color w:val="FF0000"/>
                <w:sz w:val="16"/>
                <w:szCs w:val="16"/>
              </w:rPr>
              <w:t>,00</w:t>
            </w: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6F2CB4">
            <w:pPr>
              <w:rPr>
                <w:rFonts w:ascii="Calibri" w:hAnsi="Calibri"/>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vMerge w:val="restart"/>
            <w:tcBorders>
              <w:top w:val="single" w:sz="4" w:space="0" w:color="auto"/>
              <w:left w:val="single" w:sz="4" w:space="0" w:color="auto"/>
              <w:right w:val="single" w:sz="4" w:space="0" w:color="auto"/>
            </w:tcBorders>
            <w:shd w:val="clear" w:color="auto" w:fill="CCFFFF"/>
            <w:vAlign w:val="center"/>
          </w:tcPr>
          <w:p w:rsidR="00420FFA" w:rsidRPr="000B6E61" w:rsidRDefault="00420FFA" w:rsidP="006F2CB4">
            <w:pPr>
              <w:rPr>
                <w:rFonts w:ascii="Calibri" w:hAnsi="Calibri"/>
                <w:bCs/>
                <w:color w:val="000000"/>
                <w:sz w:val="20"/>
                <w:szCs w:val="20"/>
              </w:rPr>
            </w:pPr>
            <w:r>
              <w:rPr>
                <w:rFonts w:ascii="Calibri" w:hAnsi="Calibri"/>
                <w:bCs/>
                <w:color w:val="000000"/>
                <w:sz w:val="20"/>
                <w:szCs w:val="20"/>
              </w:rPr>
              <w:t xml:space="preserve">К1.1.4. Проектирование и строительство 2-х напорных ниток </w:t>
            </w:r>
            <w:proofErr w:type="spellStart"/>
            <w:r>
              <w:rPr>
                <w:rFonts w:ascii="Calibri" w:hAnsi="Calibri"/>
                <w:bCs/>
                <w:color w:val="000000"/>
                <w:sz w:val="20"/>
                <w:szCs w:val="20"/>
              </w:rPr>
              <w:t>Ду</w:t>
            </w:r>
            <w:proofErr w:type="spellEnd"/>
            <w:r>
              <w:rPr>
                <w:rFonts w:ascii="Calibri" w:hAnsi="Calibri"/>
                <w:bCs/>
                <w:color w:val="000000"/>
                <w:sz w:val="20"/>
                <w:szCs w:val="20"/>
              </w:rPr>
              <w:t xml:space="preserve"> 150 мм, от КНС </w:t>
            </w:r>
            <w:proofErr w:type="spellStart"/>
            <w:r>
              <w:rPr>
                <w:rFonts w:ascii="Calibri" w:hAnsi="Calibri"/>
                <w:bCs/>
                <w:color w:val="000000"/>
                <w:sz w:val="20"/>
                <w:szCs w:val="20"/>
              </w:rPr>
              <w:t>мкр</w:t>
            </w:r>
            <w:proofErr w:type="spellEnd"/>
            <w:r>
              <w:rPr>
                <w:rFonts w:ascii="Calibri" w:hAnsi="Calibri"/>
                <w:bCs/>
                <w:color w:val="000000"/>
                <w:sz w:val="20"/>
                <w:szCs w:val="20"/>
              </w:rPr>
              <w:t xml:space="preserve">. КНИ до новых КОС </w:t>
            </w:r>
            <w:proofErr w:type="spellStart"/>
            <w:r>
              <w:rPr>
                <w:rFonts w:ascii="Calibri" w:hAnsi="Calibri"/>
                <w:bCs/>
                <w:color w:val="000000"/>
                <w:sz w:val="20"/>
                <w:szCs w:val="20"/>
              </w:rPr>
              <w:t>мкр</w:t>
            </w:r>
            <w:proofErr w:type="spellEnd"/>
            <w:r>
              <w:rPr>
                <w:rFonts w:ascii="Calibri" w:hAnsi="Calibri"/>
                <w:bCs/>
                <w:color w:val="000000"/>
                <w:sz w:val="20"/>
                <w:szCs w:val="20"/>
              </w:rPr>
              <w:t>. Ровное общей протяженностью 3,6 км</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rPr>
                <w:rFonts w:ascii="Calibri" w:hAnsi="Calibri"/>
                <w:color w:val="000000"/>
              </w:rPr>
            </w:pPr>
            <w:r w:rsidRPr="006F2CB4">
              <w:rPr>
                <w:rFonts w:ascii="Calibri" w:hAnsi="Calibri"/>
                <w:color w:val="000000"/>
                <w:sz w:val="22"/>
                <w:szCs w:val="22"/>
              </w:rPr>
              <w:t xml:space="preserve">  </w:t>
            </w:r>
          </w:p>
          <w:p w:rsidR="00420FFA" w:rsidRPr="006F2CB4" w:rsidRDefault="00420FFA" w:rsidP="000B6E61">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EC341B" w:rsidRDefault="00420FFA" w:rsidP="000B6E61">
            <w:pPr>
              <w:rPr>
                <w:rFonts w:ascii="Calibri" w:hAnsi="Calibri"/>
                <w:bCs/>
                <w:color w:val="FF0000"/>
                <w:sz w:val="20"/>
                <w:szCs w:val="20"/>
              </w:rPr>
            </w:pPr>
          </w:p>
          <w:p w:rsidR="00420FFA" w:rsidRPr="00EC341B" w:rsidRDefault="00420FFA" w:rsidP="000B6E61">
            <w:pPr>
              <w:jc w:val="right"/>
              <w:rPr>
                <w:rFonts w:ascii="Calibri" w:hAnsi="Calibri"/>
                <w:bCs/>
                <w:color w:val="FF0000"/>
                <w:sz w:val="20"/>
                <w:szCs w:val="20"/>
              </w:rPr>
            </w:pPr>
            <w:r w:rsidRPr="00EC341B">
              <w:rPr>
                <w:rFonts w:ascii="Calibri" w:hAnsi="Calibri"/>
                <w:bCs/>
                <w:color w:val="FF0000"/>
                <w:sz w:val="20"/>
                <w:szCs w:val="20"/>
              </w:rPr>
              <w:t>2300,00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EC341B">
            <w:pPr>
              <w:jc w:val="right"/>
              <w:rPr>
                <w:rFonts w:ascii="Calibri" w:hAnsi="Calibri"/>
                <w:b/>
                <w:bCs/>
                <w:color w:val="FF0000"/>
                <w:sz w:val="16"/>
                <w:szCs w:val="16"/>
              </w:rPr>
            </w:pPr>
          </w:p>
          <w:p w:rsidR="00420FFA" w:rsidRPr="00EC341B" w:rsidRDefault="00420FFA" w:rsidP="00EC341B">
            <w:pPr>
              <w:jc w:val="right"/>
              <w:rPr>
                <w:rFonts w:ascii="Calibri" w:hAnsi="Calibri"/>
                <w:b/>
                <w:bCs/>
                <w:color w:val="FF0000"/>
                <w:sz w:val="16"/>
                <w:szCs w:val="16"/>
              </w:rPr>
            </w:pPr>
            <w:r w:rsidRPr="00EC341B">
              <w:rPr>
                <w:rFonts w:ascii="Calibri" w:hAnsi="Calibri"/>
                <w:b/>
                <w:bCs/>
                <w:color w:val="FF0000"/>
                <w:sz w:val="16"/>
                <w:szCs w:val="16"/>
              </w:rPr>
              <w:t>2300,00</w:t>
            </w:r>
          </w:p>
        </w:tc>
        <w:tc>
          <w:tcPr>
            <w:tcW w:w="850" w:type="dxa"/>
            <w:tcBorders>
              <w:top w:val="single" w:sz="4" w:space="0" w:color="auto"/>
              <w:left w:val="single" w:sz="4" w:space="0" w:color="auto"/>
              <w:bottom w:val="single" w:sz="4" w:space="0" w:color="auto"/>
              <w:right w:val="single" w:sz="4" w:space="0" w:color="auto"/>
            </w:tcBorders>
          </w:tcPr>
          <w:p w:rsidR="00420FFA" w:rsidRPr="00EC341B" w:rsidRDefault="00420FFA" w:rsidP="00EC341B">
            <w:pPr>
              <w:jc w:val="right"/>
              <w:rPr>
                <w:rFonts w:ascii="Calibri" w:hAnsi="Calibri"/>
                <w:b/>
                <w:bCs/>
                <w:color w:val="FF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EC341B">
            <w:pPr>
              <w:jc w:val="right"/>
              <w:rPr>
                <w:rFonts w:ascii="Calibri" w:hAnsi="Calibri"/>
                <w:b/>
                <w:bCs/>
                <w:color w:val="FF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vMerge/>
            <w:tcBorders>
              <w:left w:val="single" w:sz="4" w:space="0" w:color="auto"/>
              <w:right w:val="single" w:sz="4" w:space="0" w:color="auto"/>
            </w:tcBorders>
            <w:shd w:val="clear" w:color="auto" w:fill="CCFFFF"/>
            <w:vAlign w:val="center"/>
          </w:tcPr>
          <w:p w:rsidR="00420FFA" w:rsidRPr="000B6E61" w:rsidRDefault="00420FFA" w:rsidP="006F2CB4">
            <w:pPr>
              <w:rPr>
                <w:rFonts w:ascii="Calibri" w:hAnsi="Calibri"/>
                <w:bCs/>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0B6E61">
            <w:pPr>
              <w:jc w:val="center"/>
              <w:rPr>
                <w:rFonts w:ascii="Calibri" w:hAnsi="Calibri"/>
                <w:color w:val="000000"/>
              </w:rPr>
            </w:pPr>
          </w:p>
          <w:p w:rsidR="00420FFA" w:rsidRPr="006F2CB4" w:rsidRDefault="00420FFA" w:rsidP="000B6E61">
            <w:pPr>
              <w:jc w:val="center"/>
              <w:rPr>
                <w:rFonts w:ascii="Calibri" w:hAnsi="Calibri"/>
                <w:b/>
                <w:bCs/>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EC341B" w:rsidRDefault="00420FFA" w:rsidP="000B6E61">
            <w:pPr>
              <w:rPr>
                <w:rFonts w:ascii="Calibri" w:hAnsi="Calibri"/>
                <w:bCs/>
                <w:color w:val="FF0000"/>
                <w:sz w:val="20"/>
                <w:szCs w:val="20"/>
              </w:rPr>
            </w:pPr>
          </w:p>
          <w:p w:rsidR="00420FFA" w:rsidRPr="00EC341B" w:rsidRDefault="00420FFA" w:rsidP="000B6E61">
            <w:pPr>
              <w:jc w:val="right"/>
              <w:rPr>
                <w:rFonts w:ascii="Calibri" w:hAnsi="Calibri"/>
                <w:bCs/>
                <w:color w:val="FF0000"/>
                <w:sz w:val="20"/>
                <w:szCs w:val="20"/>
              </w:rPr>
            </w:pPr>
            <w:r w:rsidRPr="00EC341B">
              <w:rPr>
                <w:rFonts w:ascii="Calibri" w:hAnsi="Calibri"/>
                <w:bCs/>
                <w:color w:val="FF0000"/>
                <w:sz w:val="20"/>
                <w:szCs w:val="20"/>
              </w:rPr>
              <w:t>28800,00</w:t>
            </w:r>
          </w:p>
        </w:tc>
        <w:tc>
          <w:tcPr>
            <w:tcW w:w="851" w:type="dxa"/>
            <w:tcBorders>
              <w:top w:val="single" w:sz="4" w:space="0" w:color="auto"/>
              <w:left w:val="single" w:sz="4" w:space="0" w:color="auto"/>
              <w:bottom w:val="single" w:sz="4" w:space="0" w:color="auto"/>
              <w:right w:val="single" w:sz="4" w:space="0" w:color="auto"/>
            </w:tcBorders>
          </w:tcPr>
          <w:p w:rsidR="00420FFA" w:rsidRPr="00EC341B" w:rsidRDefault="00420FFA" w:rsidP="00EC341B">
            <w:pPr>
              <w:jc w:val="right"/>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EC341B">
            <w:pPr>
              <w:rPr>
                <w:rFonts w:ascii="Calibri" w:hAnsi="Calibri"/>
                <w:b/>
                <w:bCs/>
                <w:color w:val="FF0000"/>
                <w:sz w:val="16"/>
                <w:szCs w:val="16"/>
              </w:rPr>
            </w:pPr>
          </w:p>
          <w:p w:rsidR="00420FFA" w:rsidRPr="00EC341B" w:rsidRDefault="00420FFA" w:rsidP="00EC341B">
            <w:pPr>
              <w:rPr>
                <w:rFonts w:ascii="Calibri" w:hAnsi="Calibri"/>
                <w:b/>
                <w:bCs/>
                <w:color w:val="FF0000"/>
                <w:sz w:val="16"/>
                <w:szCs w:val="16"/>
              </w:rPr>
            </w:pPr>
            <w:r w:rsidRPr="00EC341B">
              <w:rPr>
                <w:rFonts w:ascii="Calibri" w:hAnsi="Calibri"/>
                <w:b/>
                <w:bCs/>
                <w:color w:val="FF0000"/>
                <w:sz w:val="16"/>
                <w:szCs w:val="16"/>
              </w:rPr>
              <w:t>14400,00</w:t>
            </w:r>
          </w:p>
        </w:tc>
        <w:tc>
          <w:tcPr>
            <w:tcW w:w="851" w:type="dxa"/>
            <w:tcBorders>
              <w:top w:val="single" w:sz="4" w:space="0" w:color="auto"/>
              <w:left w:val="single" w:sz="4" w:space="0" w:color="auto"/>
              <w:bottom w:val="single" w:sz="4" w:space="0" w:color="auto"/>
              <w:right w:val="single" w:sz="4" w:space="0" w:color="auto"/>
            </w:tcBorders>
            <w:shd w:val="clear" w:color="auto" w:fill="CCFFFF"/>
          </w:tcPr>
          <w:p w:rsidR="00420FFA" w:rsidRPr="00EC341B" w:rsidRDefault="00420FFA" w:rsidP="00EC341B">
            <w:pPr>
              <w:rPr>
                <w:rFonts w:ascii="Calibri" w:hAnsi="Calibri"/>
                <w:b/>
                <w:bCs/>
                <w:color w:val="FF0000"/>
                <w:sz w:val="16"/>
                <w:szCs w:val="16"/>
              </w:rPr>
            </w:pPr>
          </w:p>
          <w:p w:rsidR="00420FFA" w:rsidRPr="00EC341B" w:rsidRDefault="00420FFA" w:rsidP="00EC341B">
            <w:pPr>
              <w:rPr>
                <w:rFonts w:ascii="Calibri" w:hAnsi="Calibri"/>
                <w:b/>
                <w:bCs/>
                <w:color w:val="FF0000"/>
                <w:sz w:val="16"/>
                <w:szCs w:val="16"/>
              </w:rPr>
            </w:pPr>
            <w:r w:rsidRPr="00EC341B">
              <w:rPr>
                <w:rFonts w:ascii="Calibri" w:hAnsi="Calibri"/>
                <w:b/>
                <w:bCs/>
                <w:color w:val="FF0000"/>
                <w:sz w:val="16"/>
                <w:szCs w:val="16"/>
              </w:rPr>
              <w:t>14400,00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r>
      <w:tr w:rsidR="00420FFA" w:rsidRPr="006F2CB4" w:rsidTr="00E10886">
        <w:trPr>
          <w:trHeight w:val="690"/>
        </w:trPr>
        <w:tc>
          <w:tcPr>
            <w:tcW w:w="3984" w:type="dxa"/>
            <w:tcBorders>
              <w:left w:val="single" w:sz="4" w:space="0" w:color="auto"/>
              <w:bottom w:val="single" w:sz="4" w:space="0" w:color="auto"/>
              <w:right w:val="single" w:sz="4" w:space="0" w:color="auto"/>
            </w:tcBorders>
            <w:shd w:val="clear" w:color="auto" w:fill="FFC000"/>
            <w:vAlign w:val="center"/>
          </w:tcPr>
          <w:p w:rsidR="00420FFA" w:rsidRPr="006F2CB4" w:rsidRDefault="00420FFA" w:rsidP="006F2CB4">
            <w:pPr>
              <w:rPr>
                <w:rFonts w:ascii="Calibri" w:hAnsi="Calibri"/>
                <w:b/>
                <w:bCs/>
                <w:color w:val="000000"/>
              </w:rPr>
            </w:pPr>
            <w:r w:rsidRPr="006F2CB4">
              <w:rPr>
                <w:rFonts w:ascii="Calibri" w:hAnsi="Calibri"/>
                <w:b/>
                <w:bCs/>
                <w:color w:val="000000"/>
                <w:sz w:val="22"/>
                <w:szCs w:val="22"/>
              </w:rPr>
              <w:t>К2.Бесперебойность отведения сточных вод</w:t>
            </w:r>
          </w:p>
        </w:tc>
        <w:tc>
          <w:tcPr>
            <w:tcW w:w="922"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rPr>
                <w:rFonts w:ascii="Calibri" w:hAnsi="Calibri"/>
                <w:b/>
                <w:bCs/>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rPr>
                <w:rFonts w:ascii="Calibri" w:hAnsi="Calibri"/>
                <w:b/>
                <w:bCs/>
                <w:color w:val="000000"/>
              </w:rPr>
            </w:pPr>
          </w:p>
          <w:p w:rsidR="00420FFA" w:rsidRPr="006F2CB4" w:rsidRDefault="00420FFA" w:rsidP="006F2CB4">
            <w:pPr>
              <w:jc w:val="right"/>
              <w:rPr>
                <w:rFonts w:ascii="Calibri" w:hAnsi="Calibri"/>
                <w:b/>
                <w:bCs/>
                <w:color w:val="984806"/>
              </w:rPr>
            </w:pPr>
            <w:r w:rsidRPr="006F2CB4">
              <w:rPr>
                <w:rFonts w:ascii="Calibri" w:hAnsi="Calibri"/>
                <w:b/>
                <w:bCs/>
                <w:color w:val="984806"/>
              </w:rPr>
              <w:t>61345,00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FF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r>
      <w:tr w:rsidR="00420FFA" w:rsidRPr="006F2CB4" w:rsidTr="006F2CB4">
        <w:trPr>
          <w:trHeight w:val="416"/>
        </w:trPr>
        <w:tc>
          <w:tcPr>
            <w:tcW w:w="3984" w:type="dxa"/>
            <w:vMerge w:val="restart"/>
            <w:tcBorders>
              <w:top w:val="single" w:sz="4" w:space="0" w:color="auto"/>
              <w:left w:val="single" w:sz="4" w:space="0" w:color="auto"/>
              <w:right w:val="single" w:sz="4" w:space="0" w:color="auto"/>
            </w:tcBorders>
            <w:shd w:val="clear" w:color="auto" w:fill="A6A6A6"/>
            <w:vAlign w:val="center"/>
          </w:tcPr>
          <w:p w:rsidR="00420FFA" w:rsidRPr="006F2CB4" w:rsidRDefault="00420FFA" w:rsidP="006F2CB4">
            <w:pPr>
              <w:rPr>
                <w:rFonts w:ascii="Calibri" w:hAnsi="Calibri"/>
                <w:b/>
                <w:bCs/>
                <w:iCs/>
                <w:color w:val="000000"/>
                <w:sz w:val="20"/>
                <w:szCs w:val="20"/>
              </w:rPr>
            </w:pPr>
            <w:r w:rsidRPr="006F2CB4">
              <w:rPr>
                <w:rFonts w:ascii="Calibri" w:hAnsi="Calibri"/>
                <w:b/>
                <w:bCs/>
                <w:iCs/>
                <w:color w:val="000000"/>
                <w:sz w:val="20"/>
                <w:szCs w:val="20"/>
              </w:rPr>
              <w:t>К2.1. Реконструкция канализационной сети</w:t>
            </w:r>
            <w:r w:rsidRPr="006F2CB4">
              <w:rPr>
                <w:rFonts w:ascii="Calibri" w:hAnsi="Calibri"/>
                <w:b/>
                <w:color w:val="000000"/>
                <w:sz w:val="20"/>
                <w:szCs w:val="20"/>
              </w:rPr>
              <w:t xml:space="preserve"> п. Ровное в том числе:</w:t>
            </w: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right"/>
              <w:rPr>
                <w:rFonts w:ascii="Calibri" w:hAnsi="Calibri"/>
                <w:b/>
                <w:bCs/>
                <w:iCs/>
                <w:color w:val="000000"/>
              </w:rPr>
            </w:pPr>
            <w:r w:rsidRPr="006F2CB4">
              <w:rPr>
                <w:rFonts w:ascii="Calibri" w:hAnsi="Calibri"/>
                <w:b/>
                <w:bCs/>
                <w:iCs/>
                <w:color w:val="000000"/>
                <w:sz w:val="22"/>
                <w:szCs w:val="22"/>
              </w:rPr>
              <w:t>4545,00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r>
      <w:tr w:rsidR="00420FFA" w:rsidRPr="006F2CB4" w:rsidTr="006F2CB4">
        <w:trPr>
          <w:trHeight w:val="438"/>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b/>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right"/>
              <w:rPr>
                <w:rFonts w:ascii="Calibri" w:hAnsi="Calibri"/>
                <w:b/>
                <w:color w:val="000000"/>
              </w:rPr>
            </w:pPr>
            <w:r w:rsidRPr="006F2CB4">
              <w:rPr>
                <w:rFonts w:ascii="Calibri" w:hAnsi="Calibri"/>
                <w:b/>
                <w:color w:val="000000"/>
                <w:sz w:val="22"/>
                <w:szCs w:val="22"/>
              </w:rPr>
              <w:t>56800,00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b/>
                <w:color w:val="000000"/>
                <w:sz w:val="20"/>
                <w:szCs w:val="20"/>
              </w:rPr>
            </w:pPr>
            <w:r w:rsidRPr="006F2CB4">
              <w:rPr>
                <w:rFonts w:ascii="Calibri" w:hAnsi="Calibri"/>
                <w:b/>
                <w:color w:val="000000"/>
                <w:sz w:val="20"/>
                <w:szCs w:val="20"/>
              </w:rPr>
              <w:lastRenderedPageBreak/>
              <w:t xml:space="preserve">К2.1.1.Реконструкция канализационных сетей </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80"/>
        </w:trPr>
        <w:tc>
          <w:tcPr>
            <w:tcW w:w="3984" w:type="dxa"/>
            <w:vMerge w:val="restart"/>
            <w:tcBorders>
              <w:top w:val="single" w:sz="4" w:space="0" w:color="auto"/>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К2.1.2.Реконструкция канализационных сетей п. Ровное </w:t>
            </w:r>
            <w:proofErr w:type="spellStart"/>
            <w:r w:rsidRPr="006F2CB4">
              <w:rPr>
                <w:rFonts w:ascii="Calibri" w:hAnsi="Calibri"/>
                <w:color w:val="000000"/>
                <w:sz w:val="20"/>
                <w:szCs w:val="20"/>
              </w:rPr>
              <w:t>хоз</w:t>
            </w:r>
            <w:proofErr w:type="spellEnd"/>
            <w:r w:rsidRPr="006F2CB4">
              <w:rPr>
                <w:rFonts w:ascii="Calibri" w:hAnsi="Calibri"/>
                <w:color w:val="000000"/>
                <w:sz w:val="20"/>
                <w:szCs w:val="20"/>
              </w:rPr>
              <w:t xml:space="preserve">-бытовой канализации протяженностью 5,1 км. в т. ч участок сети  от границы территории камнеобрабатывающего до входа в к/сеть МО </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3265,00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3265,00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550"/>
        </w:trPr>
        <w:tc>
          <w:tcPr>
            <w:tcW w:w="3984" w:type="dxa"/>
            <w:vMerge/>
            <w:tcBorders>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rPr>
                <w:rFonts w:ascii="Calibri" w:hAnsi="Calibri"/>
                <w:color w:val="000000"/>
              </w:rPr>
            </w:pPr>
          </w:p>
          <w:p w:rsidR="00420FFA" w:rsidRPr="006F2CB4" w:rsidRDefault="00420FFA" w:rsidP="00A117CD">
            <w:pPr>
              <w:ind w:firstLineChars="100" w:firstLine="240"/>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40800,00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FFFFFF"/>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rPr>
                <w:rFonts w:ascii="Calibri" w:hAnsi="Calibri"/>
                <w:color w:val="000000"/>
                <w:sz w:val="16"/>
                <w:szCs w:val="16"/>
              </w:rPr>
            </w:pPr>
            <w:r w:rsidRPr="006F2CB4">
              <w:rPr>
                <w:rFonts w:ascii="Calibri" w:hAnsi="Calibri"/>
                <w:color w:val="000000"/>
                <w:sz w:val="16"/>
                <w:szCs w:val="16"/>
              </w:rPr>
              <w:t>10200,00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rPr>
                <w:rFonts w:ascii="Calibri" w:hAnsi="Calibri"/>
                <w:color w:val="000000"/>
                <w:sz w:val="16"/>
                <w:szCs w:val="16"/>
              </w:rPr>
            </w:pPr>
            <w:r w:rsidRPr="006F2CB4">
              <w:rPr>
                <w:rFonts w:ascii="Calibri" w:hAnsi="Calibri"/>
                <w:color w:val="000000"/>
                <w:sz w:val="16"/>
                <w:szCs w:val="16"/>
              </w:rPr>
              <w:t>10200,00</w:t>
            </w: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rPr>
                <w:rFonts w:ascii="Calibri" w:hAnsi="Calibri"/>
                <w:color w:val="000000"/>
                <w:sz w:val="16"/>
                <w:szCs w:val="16"/>
              </w:rPr>
            </w:pPr>
            <w:r w:rsidRPr="006F2CB4">
              <w:rPr>
                <w:rFonts w:ascii="Calibri" w:hAnsi="Calibri"/>
                <w:color w:val="000000"/>
                <w:sz w:val="16"/>
                <w:szCs w:val="16"/>
              </w:rPr>
              <w:t>10200,00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rPr>
                <w:rFonts w:ascii="Calibri" w:hAnsi="Calibri"/>
                <w:color w:val="000000"/>
                <w:sz w:val="16"/>
                <w:szCs w:val="16"/>
              </w:rPr>
            </w:pPr>
            <w:r w:rsidRPr="006F2CB4">
              <w:rPr>
                <w:rFonts w:ascii="Calibri" w:hAnsi="Calibri"/>
                <w:color w:val="000000"/>
                <w:sz w:val="16"/>
                <w:szCs w:val="16"/>
              </w:rPr>
              <w:t>10200,00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05"/>
        </w:trPr>
        <w:tc>
          <w:tcPr>
            <w:tcW w:w="3984" w:type="dxa"/>
            <w:vMerge w:val="restart"/>
            <w:tcBorders>
              <w:top w:val="single" w:sz="4" w:space="0" w:color="auto"/>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К2.1.3.Новое строительство напорного участка трубопровода: 2 нитки, протяженностью 2 км от КНС №2 до новых КОС</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1280,00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1280,00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11"/>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16000,00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16000,00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rPr>
                <w:rFonts w:ascii="Calibri" w:hAnsi="Calibri"/>
                <w:b/>
              </w:rPr>
            </w:pPr>
            <w:r w:rsidRPr="006F2CB4">
              <w:rPr>
                <w:rFonts w:ascii="Calibri" w:hAnsi="Calibri"/>
                <w:b/>
                <w:sz w:val="22"/>
                <w:szCs w:val="22"/>
              </w:rPr>
              <w:t xml:space="preserve">К3. Повышение надежности и энергетической эффективности </w:t>
            </w:r>
          </w:p>
        </w:tc>
        <w:tc>
          <w:tcPr>
            <w:tcW w:w="922"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A117CD">
            <w:pPr>
              <w:ind w:firstLineChars="100" w:firstLine="240"/>
              <w:rPr>
                <w:rFonts w:ascii="Calibri" w:hAnsi="Calibri"/>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A117CD">
            <w:pPr>
              <w:ind w:firstLineChars="100" w:firstLine="240"/>
              <w:rPr>
                <w:rFonts w:ascii="Calibri" w:hAnsi="Calibri"/>
                <w:color w:val="000000"/>
              </w:rPr>
            </w:pPr>
          </w:p>
          <w:p w:rsidR="00420FFA" w:rsidRPr="006F2CB4" w:rsidRDefault="00420FFA" w:rsidP="00A117CD">
            <w:pPr>
              <w:ind w:firstLineChars="100" w:firstLine="241"/>
              <w:jc w:val="right"/>
              <w:rPr>
                <w:rFonts w:ascii="Calibri" w:hAnsi="Calibri"/>
                <w:b/>
                <w:color w:val="984806"/>
              </w:rPr>
            </w:pPr>
            <w:r w:rsidRPr="006F2CB4">
              <w:rPr>
                <w:rFonts w:ascii="Calibri" w:hAnsi="Calibri"/>
                <w:b/>
                <w:color w:val="984806"/>
              </w:rPr>
              <w:t>8270,00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vMerge w:val="restart"/>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rPr>
                <w:rFonts w:ascii="Calibri" w:hAnsi="Calibri"/>
                <w:b/>
                <w:sz w:val="20"/>
                <w:szCs w:val="20"/>
              </w:rPr>
            </w:pPr>
            <w:r w:rsidRPr="006F2CB4">
              <w:rPr>
                <w:rFonts w:ascii="Calibri" w:hAnsi="Calibri"/>
                <w:b/>
                <w:sz w:val="20"/>
                <w:szCs w:val="20"/>
              </w:rPr>
              <w:t>3.1. Модернизация канализационных насосных станций:</w:t>
            </w:r>
            <w:r w:rsidRPr="006F2CB4">
              <w:rPr>
                <w:rFonts w:ascii="Calibri" w:hAnsi="Calibri"/>
                <w:b/>
                <w:color w:val="000000"/>
                <w:sz w:val="20"/>
                <w:szCs w:val="20"/>
              </w:rPr>
              <w:t xml:space="preserve"> КНС №1 и №2, (затраты: из расчета стоимости оборудования и СМР 2-х КНС) в том числе:</w:t>
            </w: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A117CD">
            <w:pPr>
              <w:ind w:firstLineChars="100" w:firstLine="240"/>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336"/>
        </w:trPr>
        <w:tc>
          <w:tcPr>
            <w:tcW w:w="3984" w:type="dxa"/>
            <w:vMerge/>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right"/>
              <w:rPr>
                <w:rFonts w:ascii="Calibri" w:hAnsi="Calibri"/>
                <w:color w:val="000000"/>
              </w:rPr>
            </w:pPr>
            <w:r w:rsidRPr="006F2CB4">
              <w:rPr>
                <w:rFonts w:ascii="Calibri" w:hAnsi="Calibri"/>
                <w:color w:val="000000"/>
                <w:sz w:val="22"/>
                <w:szCs w:val="22"/>
              </w:rPr>
              <w:t>8210,00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532"/>
        </w:trPr>
        <w:tc>
          <w:tcPr>
            <w:tcW w:w="3984" w:type="dxa"/>
            <w:vMerge w:val="restart"/>
            <w:tcBorders>
              <w:top w:val="single" w:sz="4" w:space="0" w:color="auto"/>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К3.1.1. Устройство зон санитарной охраны, в </w:t>
            </w:r>
            <w:proofErr w:type="spellStart"/>
            <w:r w:rsidRPr="006F2CB4">
              <w:rPr>
                <w:rFonts w:ascii="Calibri" w:hAnsi="Calibri"/>
                <w:color w:val="000000"/>
                <w:sz w:val="20"/>
                <w:szCs w:val="20"/>
              </w:rPr>
              <w:t>т.ч</w:t>
            </w:r>
            <w:proofErr w:type="spellEnd"/>
            <w:r w:rsidRPr="006F2CB4">
              <w:rPr>
                <w:rFonts w:ascii="Calibri" w:hAnsi="Calibri"/>
                <w:color w:val="000000"/>
                <w:sz w:val="20"/>
                <w:szCs w:val="20"/>
              </w:rPr>
              <w:t xml:space="preserve">. с выделением отдельных зон под размещение трансформаторных подстанций и резервных источников электропитания </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Default="00420FFA" w:rsidP="006F2CB4">
            <w:pPr>
              <w:jc w:val="right"/>
              <w:rPr>
                <w:rFonts w:ascii="Calibri" w:hAnsi="Calibri"/>
                <w:color w:val="000000"/>
              </w:rPr>
            </w:pPr>
          </w:p>
          <w:p w:rsidR="00420FFA" w:rsidRPr="006F2CB4" w:rsidRDefault="00420FFA" w:rsidP="006F2CB4">
            <w:pPr>
              <w:jc w:val="right"/>
              <w:rPr>
                <w:rFonts w:ascii="Calibri" w:hAnsi="Calibri"/>
                <w:color w:val="000000"/>
              </w:rPr>
            </w:pPr>
            <w:r w:rsidRPr="006F2CB4">
              <w:rPr>
                <w:rFonts w:ascii="Calibri" w:hAnsi="Calibri"/>
                <w:color w:val="000000"/>
                <w:sz w:val="22"/>
                <w:szCs w:val="22"/>
              </w:rPr>
              <w:t>25,00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AD7E3F" w:rsidRDefault="00420FFA" w:rsidP="00A117CD">
            <w:pPr>
              <w:ind w:firstLineChars="100" w:firstLine="240"/>
              <w:rPr>
                <w:rFonts w:ascii="Calibri" w:hAnsi="Calibri"/>
                <w:color w:val="000000"/>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12"/>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Default="00420FFA" w:rsidP="006F2CB4">
            <w:pPr>
              <w:jc w:val="right"/>
              <w:rPr>
                <w:rFonts w:ascii="Calibri" w:hAnsi="Calibri"/>
                <w:color w:val="000000"/>
              </w:rPr>
            </w:pPr>
          </w:p>
          <w:p w:rsidR="00420FFA" w:rsidRPr="006F2CB4" w:rsidRDefault="00420FFA" w:rsidP="006F2CB4">
            <w:pPr>
              <w:jc w:val="right"/>
              <w:rPr>
                <w:rFonts w:ascii="Calibri" w:hAnsi="Calibri"/>
                <w:color w:val="000000"/>
              </w:rPr>
            </w:pPr>
            <w:r w:rsidRPr="006F2CB4">
              <w:rPr>
                <w:rFonts w:ascii="Calibri" w:hAnsi="Calibri"/>
                <w:color w:val="000000"/>
                <w:sz w:val="22"/>
                <w:szCs w:val="22"/>
              </w:rPr>
              <w:t>300,00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BD4B4"/>
          </w:tcPr>
          <w:p w:rsidR="00420FFA" w:rsidRPr="00AD7E3F" w:rsidRDefault="00420FFA" w:rsidP="006F2CB4">
            <w:pPr>
              <w:jc w:val="right"/>
              <w:rPr>
                <w:rFonts w:ascii="Calibri" w:hAnsi="Calibri"/>
                <w:color w:val="000000"/>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К3.1.2. Восстановительные работы гидроизоляции «сухих» отделений.</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400,00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400,00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К3.1.3. Замена внутренних трубопроводов и запорно-регулирующей арматуры</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400,00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400,00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К3.1.4.Замена ручных решеток на современные механические с автоматическим приводом </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1900,00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1900,00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74"/>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К3.1.5. Замена насосного оборудования с обеспечением его автоматического запуска с плавным пуском по уровню воды, по аварийной остановке, при отключении </w:t>
            </w:r>
            <w:r w:rsidRPr="006F2CB4">
              <w:rPr>
                <w:rFonts w:ascii="Calibri" w:hAnsi="Calibri"/>
                <w:color w:val="000000"/>
                <w:sz w:val="20"/>
                <w:szCs w:val="20"/>
              </w:rPr>
              <w:lastRenderedPageBreak/>
              <w:t>электроэнергии и возобновления ее подачи.</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center"/>
              <w:rPr>
                <w:rFonts w:ascii="Calibri" w:hAnsi="Calibri"/>
                <w:color w:val="000000"/>
              </w:rPr>
            </w:pPr>
          </w:p>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2400,00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2400,00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vMerge w:val="restart"/>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lastRenderedPageBreak/>
              <w:t>К3.1.6. Разработке и внедрение системы диспетчеризации работы КНС с передачей сигнала дежурному оператору: по аварийной остановке,</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15,00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vMerge/>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200,00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rPr>
                <w:rFonts w:ascii="Calibri" w:hAnsi="Calibri"/>
                <w:color w:val="000000"/>
                <w:sz w:val="16"/>
                <w:szCs w:val="16"/>
              </w:rPr>
            </w:pPr>
          </w:p>
          <w:p w:rsidR="00420FFA" w:rsidRPr="006F2CB4" w:rsidRDefault="00420FFA" w:rsidP="006F2CB4">
            <w:pPr>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К3.1.7.</w:t>
            </w:r>
            <w:r w:rsidRPr="006F2CB4">
              <w:t xml:space="preserve"> </w:t>
            </w:r>
            <w:r w:rsidRPr="006F2CB4">
              <w:rPr>
                <w:rFonts w:ascii="Calibri" w:hAnsi="Calibri"/>
                <w:color w:val="000000"/>
                <w:sz w:val="20"/>
                <w:szCs w:val="20"/>
              </w:rPr>
              <w:t>ремонт/замена подъемного оборудования (тельферов)</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180,00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r w:rsidRPr="006F2CB4">
              <w:rPr>
                <w:rFonts w:ascii="Calibri" w:hAnsi="Calibri"/>
                <w:color w:val="000000"/>
                <w:sz w:val="16"/>
                <w:szCs w:val="16"/>
              </w:rPr>
              <w:t>1</w:t>
            </w: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r w:rsidRPr="006F2CB4">
              <w:rPr>
                <w:rFonts w:ascii="Calibri" w:hAnsi="Calibri"/>
                <w:color w:val="000000"/>
                <w:sz w:val="16"/>
                <w:szCs w:val="16"/>
              </w:rPr>
              <w:t>180,00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27"/>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К3.1.8.</w:t>
            </w:r>
            <w:r w:rsidRPr="006F2CB4">
              <w:t xml:space="preserve"> </w:t>
            </w:r>
            <w:r w:rsidRPr="006F2CB4">
              <w:rPr>
                <w:rFonts w:ascii="Calibri" w:hAnsi="Calibri"/>
                <w:color w:val="000000"/>
                <w:sz w:val="20"/>
                <w:szCs w:val="20"/>
              </w:rPr>
              <w:t>Косметический ремонт помещений</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350,00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r w:rsidRPr="006F2CB4">
              <w:rPr>
                <w:rFonts w:ascii="Calibri" w:hAnsi="Calibri"/>
                <w:color w:val="000000"/>
                <w:sz w:val="16"/>
                <w:szCs w:val="16"/>
              </w:rPr>
              <w:t>350,00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К3.1.9.</w:t>
            </w:r>
            <w:r w:rsidRPr="006F2CB4">
              <w:t xml:space="preserve"> </w:t>
            </w:r>
            <w:r w:rsidRPr="006F2CB4">
              <w:rPr>
                <w:rFonts w:ascii="Calibri" w:hAnsi="Calibri"/>
                <w:color w:val="000000"/>
                <w:sz w:val="20"/>
                <w:szCs w:val="20"/>
              </w:rPr>
              <w:t xml:space="preserve">Обеспечение КНС автономными независимыми источниками питания (дизель-генераторами) с автоматическим запуском в работу генератора питания, при прекращении подачи электроэнергии </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center"/>
              <w:rPr>
                <w:rFonts w:ascii="Calibri" w:hAnsi="Calibri"/>
                <w:color w:val="000000"/>
              </w:rPr>
            </w:pPr>
          </w:p>
          <w:p w:rsidR="00420FFA" w:rsidRPr="006F2CB4" w:rsidRDefault="00420FFA" w:rsidP="00A117CD">
            <w:pPr>
              <w:ind w:firstLineChars="100" w:firstLine="240"/>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rPr>
                <w:rFonts w:ascii="Calibri" w:hAnsi="Calibri"/>
                <w:color w:val="000000"/>
                <w:sz w:val="16"/>
                <w:szCs w:val="16"/>
              </w:rPr>
            </w:pPr>
          </w:p>
          <w:p w:rsidR="00420FFA" w:rsidRPr="006F2CB4" w:rsidRDefault="00420FFA" w:rsidP="006F2CB4">
            <w:pPr>
              <w:rPr>
                <w:rFonts w:ascii="Calibri" w:hAnsi="Calibri"/>
                <w:color w:val="000000"/>
                <w:sz w:val="16"/>
                <w:szCs w:val="16"/>
              </w:rPr>
            </w:pPr>
          </w:p>
          <w:p w:rsidR="00420FFA" w:rsidRPr="006F2CB4" w:rsidRDefault="00420FFA" w:rsidP="006F2CB4">
            <w:pPr>
              <w:rPr>
                <w:rFonts w:ascii="Calibri" w:hAnsi="Calibri"/>
                <w:color w:val="000000"/>
                <w:sz w:val="16"/>
                <w:szCs w:val="16"/>
              </w:rPr>
            </w:pPr>
          </w:p>
          <w:p w:rsidR="00420FFA" w:rsidRPr="006F2CB4" w:rsidRDefault="00420FFA" w:rsidP="00AD7E3F">
            <w:pPr>
              <w:jc w:val="right"/>
              <w:rPr>
                <w:rFonts w:ascii="Calibri" w:hAnsi="Calibri"/>
                <w:color w:val="000000"/>
                <w:sz w:val="16"/>
                <w:szCs w:val="16"/>
              </w:rPr>
            </w:pPr>
            <w:r w:rsidRPr="006F2CB4">
              <w:rPr>
                <w:rFonts w:ascii="Calibri" w:hAnsi="Calibri"/>
                <w:color w:val="000000"/>
                <w:sz w:val="16"/>
                <w:szCs w:val="16"/>
              </w:rPr>
              <w:t>1400,00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600"/>
        </w:trPr>
        <w:tc>
          <w:tcPr>
            <w:tcW w:w="3984"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both"/>
              <w:rPr>
                <w:rFonts w:ascii="Calibri" w:hAnsi="Calibri"/>
              </w:rPr>
            </w:pPr>
            <w:r w:rsidRPr="006F2CB4">
              <w:rPr>
                <w:rFonts w:ascii="Calibri" w:hAnsi="Calibri"/>
                <w:color w:val="000000"/>
                <w:sz w:val="20"/>
                <w:szCs w:val="20"/>
              </w:rPr>
              <w:t xml:space="preserve">К3.1.10. </w:t>
            </w:r>
            <w:r w:rsidRPr="006F2CB4">
              <w:rPr>
                <w:rFonts w:ascii="Calibri" w:hAnsi="Calibri"/>
                <w:sz w:val="20"/>
                <w:szCs w:val="20"/>
              </w:rPr>
              <w:t xml:space="preserve">Реконструкции системы </w:t>
            </w:r>
            <w:proofErr w:type="spellStart"/>
            <w:r w:rsidRPr="006F2CB4">
              <w:rPr>
                <w:rFonts w:ascii="Calibri" w:hAnsi="Calibri"/>
                <w:sz w:val="20"/>
                <w:szCs w:val="20"/>
              </w:rPr>
              <w:t>приточно</w:t>
            </w:r>
            <w:proofErr w:type="spellEnd"/>
            <w:r w:rsidRPr="006F2CB4">
              <w:rPr>
                <w:rFonts w:ascii="Calibri" w:hAnsi="Calibri"/>
                <w:sz w:val="20"/>
                <w:szCs w:val="20"/>
              </w:rPr>
              <w:t xml:space="preserve"> – вытяжной вентиляции с электро-подогревом воздуха</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400,00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r w:rsidRPr="006F2CB4">
              <w:rPr>
                <w:rFonts w:ascii="Calibri" w:hAnsi="Calibri"/>
                <w:color w:val="000000"/>
                <w:sz w:val="16"/>
                <w:szCs w:val="16"/>
              </w:rPr>
              <w:t>400,00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387"/>
        </w:trPr>
        <w:tc>
          <w:tcPr>
            <w:tcW w:w="3984" w:type="dxa"/>
            <w:vMerge w:val="restart"/>
            <w:tcBorders>
              <w:top w:val="single" w:sz="4" w:space="0" w:color="auto"/>
              <w:left w:val="single" w:sz="4" w:space="0" w:color="auto"/>
              <w:right w:val="single" w:sz="4" w:space="0" w:color="auto"/>
            </w:tcBorders>
          </w:tcPr>
          <w:p w:rsidR="00420FFA" w:rsidRPr="006F2CB4" w:rsidRDefault="00420FFA" w:rsidP="006F2CB4">
            <w:r w:rsidRPr="006F2CB4">
              <w:rPr>
                <w:rFonts w:ascii="Calibri" w:hAnsi="Calibri"/>
                <w:color w:val="000000"/>
                <w:sz w:val="20"/>
                <w:szCs w:val="20"/>
              </w:rPr>
              <w:t>К3.1.11. Установка узлов учета перекачки сточных вод, с централизованной передачей информации  в диспетчерский пункт.</w:t>
            </w:r>
            <w:r w:rsidRPr="006F2CB4">
              <w:t xml:space="preserve"> </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color w:val="000000"/>
              </w:rPr>
            </w:pPr>
            <w:r w:rsidRPr="006F2CB4">
              <w:rPr>
                <w:rFonts w:ascii="Calibri" w:hAnsi="Calibri"/>
                <w:color w:val="000000"/>
                <w:sz w:val="22"/>
                <w:szCs w:val="22"/>
              </w:rPr>
              <w:t>20,00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r w:rsidRPr="006F2CB4">
              <w:rPr>
                <w:rFonts w:ascii="Calibri" w:hAnsi="Calibri"/>
                <w:color w:val="000000"/>
                <w:sz w:val="16"/>
                <w:szCs w:val="16"/>
              </w:rPr>
              <w:t>20,00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BD200E">
        <w:trPr>
          <w:trHeight w:val="281"/>
        </w:trPr>
        <w:tc>
          <w:tcPr>
            <w:tcW w:w="3984" w:type="dxa"/>
            <w:vMerge/>
            <w:tcBorders>
              <w:left w:val="single" w:sz="4" w:space="0" w:color="auto"/>
              <w:bottom w:val="single" w:sz="4" w:space="0" w:color="auto"/>
              <w:right w:val="single" w:sz="4" w:space="0" w:color="auto"/>
            </w:tcBorders>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color w:val="000000"/>
              </w:rPr>
            </w:pPr>
            <w:r w:rsidRPr="006F2CB4">
              <w:rPr>
                <w:rFonts w:ascii="Calibri" w:hAnsi="Calibri"/>
                <w:color w:val="000000"/>
                <w:sz w:val="22"/>
                <w:szCs w:val="22"/>
              </w:rPr>
              <w:t>250,00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r w:rsidRPr="006F2CB4">
              <w:rPr>
                <w:rFonts w:ascii="Calibri" w:hAnsi="Calibri"/>
                <w:color w:val="000000"/>
                <w:sz w:val="16"/>
                <w:szCs w:val="16"/>
              </w:rPr>
              <w:t>250,00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BD200E">
        <w:trPr>
          <w:trHeight w:val="600"/>
        </w:trPr>
        <w:tc>
          <w:tcPr>
            <w:tcW w:w="3984" w:type="dxa"/>
            <w:tcBorders>
              <w:top w:val="single" w:sz="4" w:space="0" w:color="auto"/>
              <w:left w:val="single" w:sz="4" w:space="0" w:color="auto"/>
              <w:bottom w:val="single" w:sz="4" w:space="0" w:color="auto"/>
              <w:right w:val="single" w:sz="4" w:space="0" w:color="auto"/>
            </w:tcBorders>
          </w:tcPr>
          <w:p w:rsidR="00420FFA" w:rsidRPr="006F2CB4" w:rsidRDefault="00420FFA" w:rsidP="006F2CB4">
            <w:r w:rsidRPr="006F2CB4">
              <w:rPr>
                <w:rFonts w:ascii="Calibri" w:hAnsi="Calibri"/>
                <w:color w:val="000000"/>
                <w:sz w:val="20"/>
                <w:szCs w:val="20"/>
              </w:rPr>
              <w:t>К3.1.12.</w:t>
            </w:r>
            <w:r w:rsidRPr="006F2CB4">
              <w:t xml:space="preserve"> </w:t>
            </w:r>
            <w:r w:rsidRPr="006F2CB4">
              <w:rPr>
                <w:rFonts w:ascii="Calibri" w:hAnsi="Calibri"/>
                <w:sz w:val="20"/>
                <w:szCs w:val="20"/>
              </w:rPr>
              <w:t xml:space="preserve">Установка узлов учета электроэнергии с централизованной </w:t>
            </w:r>
            <w:r>
              <w:rPr>
                <w:rFonts w:ascii="Calibri" w:hAnsi="Calibri"/>
                <w:sz w:val="20"/>
                <w:szCs w:val="20"/>
              </w:rPr>
              <w:t xml:space="preserve">с </w:t>
            </w:r>
            <w:r w:rsidRPr="006F2CB4">
              <w:rPr>
                <w:rFonts w:ascii="Calibri" w:hAnsi="Calibri"/>
                <w:sz w:val="20"/>
                <w:szCs w:val="20"/>
              </w:rPr>
              <w:t>передачей информации в диспетчерский пункт.</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30,00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240E56">
            <w:pPr>
              <w:ind w:firstLineChars="100" w:firstLine="160"/>
              <w:jc w:val="right"/>
              <w:rPr>
                <w:rFonts w:ascii="Calibri" w:hAnsi="Calibri"/>
                <w:color w:val="000000"/>
                <w:sz w:val="16"/>
                <w:szCs w:val="16"/>
              </w:rPr>
            </w:pPr>
            <w:r w:rsidRPr="006F2CB4">
              <w:rPr>
                <w:rFonts w:ascii="Calibri" w:hAnsi="Calibri"/>
                <w:color w:val="000000"/>
                <w:sz w:val="16"/>
                <w:szCs w:val="16"/>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BD200E">
        <w:trPr>
          <w:trHeight w:val="526"/>
        </w:trPr>
        <w:tc>
          <w:tcPr>
            <w:tcW w:w="3984" w:type="dxa"/>
            <w:tcBorders>
              <w:top w:val="single" w:sz="4" w:space="0" w:color="auto"/>
              <w:left w:val="single" w:sz="4" w:space="0" w:color="auto"/>
              <w:bottom w:val="single" w:sz="4" w:space="0" w:color="auto"/>
              <w:right w:val="single" w:sz="4" w:space="0" w:color="auto"/>
            </w:tcBorders>
            <w:shd w:val="clear" w:color="auto" w:fill="E5B8B7"/>
            <w:vAlign w:val="center"/>
          </w:tcPr>
          <w:p w:rsidR="00420FFA" w:rsidRPr="006F2CB4" w:rsidRDefault="00420FFA" w:rsidP="006F2CB4">
            <w:pPr>
              <w:rPr>
                <w:rFonts w:ascii="Calibri" w:hAnsi="Calibri"/>
                <w:b/>
                <w:bCs/>
                <w:color w:val="000000"/>
                <w:sz w:val="20"/>
                <w:szCs w:val="20"/>
              </w:rPr>
            </w:pPr>
            <w:r w:rsidRPr="006F2CB4">
              <w:rPr>
                <w:rFonts w:ascii="Calibri" w:hAnsi="Calibri"/>
                <w:b/>
                <w:bCs/>
                <w:color w:val="000000"/>
                <w:sz w:val="20"/>
                <w:szCs w:val="20"/>
              </w:rPr>
              <w:t>К4. Отведение поверхностного стока</w:t>
            </w:r>
          </w:p>
        </w:tc>
        <w:tc>
          <w:tcPr>
            <w:tcW w:w="922"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center"/>
              <w:rPr>
                <w:rFonts w:ascii="Calibri" w:hAnsi="Calibri"/>
                <w:b/>
                <w:bCs/>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bCs/>
                <w:color w:val="000000"/>
              </w:rPr>
            </w:pPr>
          </w:p>
          <w:p w:rsidR="00420FFA" w:rsidRPr="006F2CB4" w:rsidRDefault="00420FFA" w:rsidP="006F2CB4">
            <w:pPr>
              <w:jc w:val="right"/>
              <w:rPr>
                <w:rFonts w:ascii="Calibri" w:hAnsi="Calibri"/>
                <w:b/>
                <w:bCs/>
                <w:color w:val="984806"/>
              </w:rPr>
            </w:pPr>
            <w:r w:rsidRPr="006F2CB4">
              <w:rPr>
                <w:rFonts w:ascii="Calibri" w:hAnsi="Calibri"/>
                <w:b/>
                <w:bCs/>
                <w:color w:val="984806"/>
              </w:rPr>
              <w:t>59790,00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r>
      <w:tr w:rsidR="00420FFA" w:rsidRPr="006F2CB4" w:rsidTr="00BD200E">
        <w:trPr>
          <w:trHeight w:val="480"/>
        </w:trPr>
        <w:tc>
          <w:tcPr>
            <w:tcW w:w="3984" w:type="dxa"/>
            <w:vMerge w:val="restart"/>
            <w:tcBorders>
              <w:top w:val="single" w:sz="4" w:space="0" w:color="auto"/>
              <w:left w:val="single" w:sz="4" w:space="0" w:color="auto"/>
              <w:bottom w:val="single" w:sz="4" w:space="0" w:color="auto"/>
              <w:right w:val="single" w:sz="4" w:space="0" w:color="auto"/>
            </w:tcBorders>
            <w:shd w:val="clear" w:color="auto" w:fill="A6A6A6"/>
            <w:vAlign w:val="center"/>
          </w:tcPr>
          <w:p w:rsidR="00420FFA" w:rsidRPr="006F2CB4" w:rsidRDefault="00420FFA" w:rsidP="006F2CB4">
            <w:pPr>
              <w:rPr>
                <w:rFonts w:ascii="Calibri" w:hAnsi="Calibri"/>
                <w:b/>
                <w:bCs/>
                <w:iCs/>
                <w:color w:val="000000"/>
                <w:sz w:val="20"/>
                <w:szCs w:val="20"/>
              </w:rPr>
            </w:pPr>
            <w:r w:rsidRPr="006F2CB4">
              <w:rPr>
                <w:rFonts w:ascii="Calibri" w:hAnsi="Calibri"/>
                <w:b/>
                <w:bCs/>
                <w:iCs/>
                <w:color w:val="000000"/>
                <w:sz w:val="20"/>
                <w:szCs w:val="20"/>
              </w:rPr>
              <w:t>4.1. Обеспечение микрорайона Ровное ливневой канализацией</w:t>
            </w: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right"/>
              <w:rPr>
                <w:rFonts w:ascii="Calibri" w:hAnsi="Calibri"/>
                <w:b/>
                <w:bCs/>
                <w:iCs/>
                <w:color w:val="000000"/>
              </w:rPr>
            </w:pPr>
          </w:p>
          <w:p w:rsidR="00420FFA" w:rsidRPr="006F2CB4" w:rsidRDefault="00420FFA" w:rsidP="006F2CB4">
            <w:pPr>
              <w:jc w:val="right"/>
              <w:rPr>
                <w:rFonts w:ascii="Calibri" w:hAnsi="Calibri"/>
                <w:b/>
                <w:bCs/>
                <w:iCs/>
                <w:color w:val="000000"/>
              </w:rPr>
            </w:pPr>
            <w:r w:rsidRPr="006F2CB4">
              <w:rPr>
                <w:rFonts w:ascii="Calibri" w:hAnsi="Calibri"/>
                <w:b/>
                <w:bCs/>
                <w:iCs/>
                <w:color w:val="000000"/>
                <w:sz w:val="22"/>
                <w:szCs w:val="22"/>
              </w:rPr>
              <w:t>2770,00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i/>
                <w:iCs/>
                <w:color w:val="000000"/>
                <w:sz w:val="16"/>
                <w:szCs w:val="16"/>
              </w:rPr>
            </w:pPr>
          </w:p>
        </w:tc>
      </w:tr>
      <w:tr w:rsidR="00420FFA" w:rsidRPr="006F2CB4" w:rsidTr="00BD200E">
        <w:trPr>
          <w:trHeight w:val="288"/>
        </w:trPr>
        <w:tc>
          <w:tcPr>
            <w:tcW w:w="3984" w:type="dxa"/>
            <w:vMerge/>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Pr="006F2CB4" w:rsidRDefault="00420FFA" w:rsidP="006F2CB4">
            <w:pPr>
              <w:jc w:val="right"/>
              <w:rPr>
                <w:rFonts w:ascii="Calibri" w:hAnsi="Calibri"/>
                <w:b/>
                <w:color w:val="000000"/>
              </w:rPr>
            </w:pPr>
          </w:p>
          <w:p w:rsidR="00420FFA" w:rsidRPr="006F2CB4" w:rsidRDefault="00420FFA" w:rsidP="006F2CB4">
            <w:pPr>
              <w:jc w:val="right"/>
              <w:rPr>
                <w:rFonts w:ascii="Calibri" w:hAnsi="Calibri"/>
                <w:b/>
                <w:color w:val="000000"/>
              </w:rPr>
            </w:pPr>
            <w:r w:rsidRPr="006F2CB4">
              <w:rPr>
                <w:rFonts w:ascii="Calibri" w:hAnsi="Calibri"/>
                <w:b/>
                <w:color w:val="000000"/>
                <w:sz w:val="22"/>
                <w:szCs w:val="22"/>
              </w:rPr>
              <w:t>34900,00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23"/>
        </w:trPr>
        <w:tc>
          <w:tcPr>
            <w:tcW w:w="3984" w:type="dxa"/>
            <w:vMerge w:val="restart"/>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К4.1.1. Новое строительство раздельной системы канализации поверхностного стока, </w:t>
            </w:r>
            <w:proofErr w:type="spellStart"/>
            <w:r w:rsidRPr="006F2CB4">
              <w:rPr>
                <w:rFonts w:ascii="Calibri" w:hAnsi="Calibri"/>
                <w:color w:val="000000"/>
                <w:sz w:val="20"/>
                <w:szCs w:val="20"/>
              </w:rPr>
              <w:t>Ду</w:t>
            </w:r>
            <w:proofErr w:type="spellEnd"/>
            <w:r w:rsidRPr="006F2CB4">
              <w:rPr>
                <w:rFonts w:ascii="Calibri" w:hAnsi="Calibri"/>
                <w:color w:val="000000"/>
                <w:sz w:val="20"/>
                <w:szCs w:val="20"/>
              </w:rPr>
              <w:t xml:space="preserve"> 300 мм общей протяженностью 3,5 км</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right"/>
              <w:rPr>
                <w:rFonts w:ascii="Calibri" w:hAnsi="Calibri"/>
                <w:color w:val="000000"/>
              </w:rPr>
            </w:pPr>
            <w:r w:rsidRPr="006F2CB4">
              <w:rPr>
                <w:rFonts w:ascii="Calibri" w:hAnsi="Calibri"/>
                <w:color w:val="000000"/>
                <w:sz w:val="22"/>
                <w:szCs w:val="22"/>
              </w:rPr>
              <w:t>2250,00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2250,00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61"/>
        </w:trPr>
        <w:tc>
          <w:tcPr>
            <w:tcW w:w="3984" w:type="dxa"/>
            <w:vMerge/>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right"/>
              <w:rPr>
                <w:rFonts w:ascii="Calibri" w:hAnsi="Calibri"/>
                <w:color w:val="000000"/>
              </w:rPr>
            </w:pPr>
            <w:r w:rsidRPr="006F2CB4">
              <w:rPr>
                <w:rFonts w:ascii="Calibri" w:hAnsi="Calibri"/>
                <w:color w:val="000000"/>
                <w:sz w:val="22"/>
                <w:szCs w:val="22"/>
              </w:rPr>
              <w:t>28000,00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10000,00</w:t>
            </w: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9000,00</w:t>
            </w: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9000,00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366"/>
        </w:trPr>
        <w:tc>
          <w:tcPr>
            <w:tcW w:w="3984" w:type="dxa"/>
            <w:vMerge w:val="restart"/>
            <w:tcBorders>
              <w:top w:val="single" w:sz="4" w:space="0" w:color="auto"/>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lastRenderedPageBreak/>
              <w:t>К4.1.2. Новое строительство ЛОС поверхностного стока.</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300,00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240E56">
            <w:pPr>
              <w:ind w:firstLineChars="100" w:firstLine="160"/>
              <w:rPr>
                <w:rFonts w:ascii="Calibri" w:hAnsi="Calibri"/>
                <w:color w:val="000000"/>
                <w:sz w:val="16"/>
                <w:szCs w:val="16"/>
              </w:rPr>
            </w:pPr>
            <w:r w:rsidRPr="006F2CB4">
              <w:rPr>
                <w:rFonts w:ascii="Calibri" w:hAnsi="Calibri"/>
                <w:color w:val="000000"/>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300"/>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4100,00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rPr>
                <w:rFonts w:ascii="Calibri" w:hAnsi="Calibri"/>
                <w:color w:val="000000"/>
                <w:sz w:val="16"/>
                <w:szCs w:val="16"/>
              </w:rPr>
            </w:pPr>
            <w:r w:rsidRPr="006F2CB4">
              <w:rPr>
                <w:rFonts w:ascii="Calibri" w:hAnsi="Calibri"/>
                <w:color w:val="000000"/>
                <w:sz w:val="16"/>
                <w:szCs w:val="16"/>
              </w:rPr>
              <w:t>4100,00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13"/>
        </w:trPr>
        <w:tc>
          <w:tcPr>
            <w:tcW w:w="3984" w:type="dxa"/>
            <w:vMerge w:val="restart"/>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К4.2.2.1.Строительство приемного резервуара 2 секции по 650 м3</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220,00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220,00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413"/>
        </w:trPr>
        <w:tc>
          <w:tcPr>
            <w:tcW w:w="3984" w:type="dxa"/>
            <w:vMerge/>
            <w:tcBorders>
              <w:top w:val="single" w:sz="4" w:space="0" w:color="auto"/>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2800,00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240E56">
            <w:pPr>
              <w:ind w:firstLineChars="100" w:firstLine="160"/>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2800,00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74"/>
        </w:trPr>
        <w:tc>
          <w:tcPr>
            <w:tcW w:w="3984" w:type="dxa"/>
            <w:vMerge w:val="restart"/>
            <w:tcBorders>
              <w:top w:val="single" w:sz="4" w:space="0" w:color="auto"/>
              <w:left w:val="single" w:sz="4" w:space="0" w:color="auto"/>
              <w:right w:val="single" w:sz="4" w:space="0" w:color="auto"/>
            </w:tcBorders>
            <w:shd w:val="clear" w:color="auto" w:fill="A6A6A6"/>
            <w:vAlign w:val="center"/>
          </w:tcPr>
          <w:p w:rsidR="00420FFA" w:rsidRPr="006F2CB4" w:rsidRDefault="00420FFA" w:rsidP="006F2CB4">
            <w:pPr>
              <w:rPr>
                <w:rFonts w:ascii="Calibri" w:hAnsi="Calibri"/>
                <w:color w:val="000000"/>
                <w:sz w:val="20"/>
                <w:szCs w:val="20"/>
              </w:rPr>
            </w:pPr>
            <w:r w:rsidRPr="006F2CB4">
              <w:rPr>
                <w:rFonts w:ascii="Calibri" w:hAnsi="Calibri"/>
                <w:b/>
                <w:bCs/>
                <w:iCs/>
                <w:color w:val="000000"/>
                <w:sz w:val="20"/>
                <w:szCs w:val="20"/>
              </w:rPr>
              <w:t>4.2. Обеспечение микрорайона КНИ ливневой канализацией</w:t>
            </w: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Default="00420FFA" w:rsidP="006F2CB4">
            <w:pPr>
              <w:jc w:val="right"/>
              <w:rPr>
                <w:rFonts w:ascii="Calibri" w:hAnsi="Calibri"/>
                <w:b/>
                <w:color w:val="000000"/>
              </w:rPr>
            </w:pPr>
          </w:p>
          <w:p w:rsidR="00420FFA" w:rsidRPr="006F2CB4" w:rsidRDefault="00420FFA" w:rsidP="006F2CB4">
            <w:pPr>
              <w:jc w:val="right"/>
              <w:rPr>
                <w:rFonts w:ascii="Calibri" w:hAnsi="Calibri"/>
                <w:b/>
                <w:color w:val="000000"/>
              </w:rPr>
            </w:pPr>
            <w:r w:rsidRPr="006F2CB4">
              <w:rPr>
                <w:rFonts w:ascii="Calibri" w:hAnsi="Calibri"/>
                <w:b/>
                <w:color w:val="000000"/>
                <w:sz w:val="22"/>
                <w:szCs w:val="22"/>
              </w:rPr>
              <w:t>1620,00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265"/>
        </w:trPr>
        <w:tc>
          <w:tcPr>
            <w:tcW w:w="3984" w:type="dxa"/>
            <w:vMerge/>
            <w:tcBorders>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6A6A6"/>
          </w:tcPr>
          <w:p w:rsidR="00420FFA"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A6A6A6"/>
          </w:tcPr>
          <w:p w:rsidR="00420FFA" w:rsidRDefault="00420FFA" w:rsidP="006F2CB4">
            <w:pPr>
              <w:jc w:val="right"/>
              <w:rPr>
                <w:rFonts w:ascii="Calibri" w:hAnsi="Calibri"/>
                <w:b/>
                <w:color w:val="000000"/>
              </w:rPr>
            </w:pPr>
          </w:p>
          <w:p w:rsidR="00420FFA" w:rsidRPr="006F2CB4" w:rsidRDefault="00420FFA" w:rsidP="006F2CB4">
            <w:pPr>
              <w:jc w:val="right"/>
              <w:rPr>
                <w:rFonts w:ascii="Calibri" w:hAnsi="Calibri"/>
                <w:b/>
                <w:color w:val="000000"/>
              </w:rPr>
            </w:pPr>
            <w:r w:rsidRPr="006F2CB4">
              <w:rPr>
                <w:rFonts w:ascii="Calibri" w:hAnsi="Calibri"/>
                <w:b/>
                <w:color w:val="000000"/>
                <w:sz w:val="22"/>
                <w:szCs w:val="22"/>
              </w:rPr>
              <w:t>20500,00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r>
      <w:tr w:rsidR="00420FFA" w:rsidRPr="006F2CB4" w:rsidTr="006F2CB4">
        <w:trPr>
          <w:trHeight w:val="332"/>
        </w:trPr>
        <w:tc>
          <w:tcPr>
            <w:tcW w:w="3984" w:type="dxa"/>
            <w:vMerge w:val="restart"/>
            <w:tcBorders>
              <w:top w:val="single" w:sz="4" w:space="0" w:color="auto"/>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К4.2.1. Новое строительство раздельной системы канализации поверхностного стока, </w:t>
            </w:r>
            <w:proofErr w:type="spellStart"/>
            <w:r w:rsidRPr="006F2CB4">
              <w:rPr>
                <w:rFonts w:ascii="Calibri" w:hAnsi="Calibri"/>
                <w:color w:val="000000"/>
                <w:sz w:val="20"/>
                <w:szCs w:val="20"/>
              </w:rPr>
              <w:t>Ду</w:t>
            </w:r>
            <w:proofErr w:type="spellEnd"/>
            <w:r w:rsidRPr="006F2CB4">
              <w:rPr>
                <w:rFonts w:ascii="Calibri" w:hAnsi="Calibri"/>
                <w:color w:val="000000"/>
                <w:sz w:val="20"/>
                <w:szCs w:val="20"/>
              </w:rPr>
              <w:t xml:space="preserve"> 300 мм протяженностью 1,7 км</w:t>
            </w:r>
          </w:p>
        </w:tc>
        <w:tc>
          <w:tcPr>
            <w:tcW w:w="922" w:type="dxa"/>
            <w:tcBorders>
              <w:top w:val="single" w:sz="4" w:space="0" w:color="auto"/>
              <w:left w:val="single" w:sz="4" w:space="0" w:color="auto"/>
              <w:bottom w:val="single" w:sz="4" w:space="0" w:color="auto"/>
              <w:right w:val="single" w:sz="4" w:space="0" w:color="auto"/>
            </w:tcBorders>
          </w:tcPr>
          <w:p w:rsidR="00420FFA"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Default="00420FFA" w:rsidP="006F2CB4">
            <w:pPr>
              <w:jc w:val="right"/>
              <w:rPr>
                <w:rFonts w:ascii="Calibri" w:hAnsi="Calibri"/>
                <w:color w:val="000000"/>
              </w:rPr>
            </w:pPr>
          </w:p>
          <w:p w:rsidR="00420FFA" w:rsidRPr="006F2CB4" w:rsidRDefault="00420FFA" w:rsidP="006F2CB4">
            <w:pPr>
              <w:jc w:val="right"/>
              <w:rPr>
                <w:rFonts w:ascii="Calibri" w:hAnsi="Calibri"/>
                <w:color w:val="000000"/>
              </w:rPr>
            </w:pPr>
            <w:r w:rsidRPr="006F2CB4">
              <w:rPr>
                <w:rFonts w:ascii="Calibri" w:hAnsi="Calibri"/>
                <w:color w:val="000000"/>
                <w:sz w:val="22"/>
                <w:szCs w:val="22"/>
              </w:rPr>
              <w:t>1100,00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1100,00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r>
      <w:tr w:rsidR="00420FFA" w:rsidRPr="006F2CB4" w:rsidTr="006F2CB4">
        <w:trPr>
          <w:trHeight w:val="340"/>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Default="00420FFA" w:rsidP="006F2CB4">
            <w:pPr>
              <w:jc w:val="center"/>
              <w:rPr>
                <w:rFonts w:ascii="Calibri" w:hAnsi="Calibri"/>
                <w:color w:val="000000"/>
              </w:rPr>
            </w:pPr>
          </w:p>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Default="00420FFA" w:rsidP="006F2CB4">
            <w:pPr>
              <w:jc w:val="right"/>
              <w:rPr>
                <w:rFonts w:ascii="Calibri" w:hAnsi="Calibri"/>
                <w:color w:val="000000"/>
              </w:rPr>
            </w:pPr>
          </w:p>
          <w:p w:rsidR="00420FFA" w:rsidRPr="006F2CB4" w:rsidRDefault="00420FFA" w:rsidP="006F2CB4">
            <w:pPr>
              <w:jc w:val="right"/>
              <w:rPr>
                <w:rFonts w:ascii="Calibri" w:hAnsi="Calibri"/>
                <w:color w:val="000000"/>
              </w:rPr>
            </w:pPr>
            <w:r w:rsidRPr="006F2CB4">
              <w:rPr>
                <w:rFonts w:ascii="Calibri" w:hAnsi="Calibri"/>
                <w:color w:val="000000"/>
                <w:sz w:val="22"/>
                <w:szCs w:val="22"/>
              </w:rPr>
              <w:t>13600,00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3400,00</w:t>
            </w: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3400,00</w:t>
            </w:r>
          </w:p>
        </w:tc>
        <w:tc>
          <w:tcPr>
            <w:tcW w:w="92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3400,00</w:t>
            </w: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3400,00</w:t>
            </w:r>
          </w:p>
        </w:tc>
      </w:tr>
      <w:tr w:rsidR="00420FFA" w:rsidRPr="006F2CB4" w:rsidTr="006F2CB4">
        <w:trPr>
          <w:trHeight w:val="234"/>
        </w:trPr>
        <w:tc>
          <w:tcPr>
            <w:tcW w:w="3984" w:type="dxa"/>
            <w:vMerge w:val="restart"/>
            <w:tcBorders>
              <w:top w:val="single" w:sz="4" w:space="0" w:color="auto"/>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К4.2.2. Новое строительство ЛОС поверхностного стока.</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300,00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300,00</w:t>
            </w: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r>
      <w:tr w:rsidR="00420FFA" w:rsidRPr="006F2CB4" w:rsidTr="006F2CB4">
        <w:trPr>
          <w:trHeight w:val="255"/>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4100,00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2050,00</w:t>
            </w: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2050,00</w:t>
            </w:r>
          </w:p>
        </w:tc>
      </w:tr>
      <w:tr w:rsidR="00420FFA" w:rsidRPr="006F2CB4" w:rsidTr="006F2CB4">
        <w:trPr>
          <w:trHeight w:val="189"/>
        </w:trPr>
        <w:tc>
          <w:tcPr>
            <w:tcW w:w="3984" w:type="dxa"/>
            <w:vMerge w:val="restart"/>
            <w:tcBorders>
              <w:left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К4.2.2.1.Строительство приемного резервуара 2 секции по 650 м3</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220,00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220,00</w:t>
            </w: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r>
      <w:tr w:rsidR="00420FFA" w:rsidRPr="006F2CB4" w:rsidTr="006F2CB4">
        <w:trPr>
          <w:trHeight w:val="256"/>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2800,00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1400,00</w:t>
            </w: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1400,00</w:t>
            </w:r>
          </w:p>
        </w:tc>
      </w:tr>
      <w:tr w:rsidR="00420FFA" w:rsidRPr="006F2CB4" w:rsidTr="006F2CB4">
        <w:trPr>
          <w:trHeight w:val="402"/>
        </w:trPr>
        <w:tc>
          <w:tcPr>
            <w:tcW w:w="3984" w:type="dxa"/>
            <w:tcBorders>
              <w:top w:val="single" w:sz="4" w:space="0" w:color="auto"/>
              <w:left w:val="single" w:sz="4" w:space="0" w:color="auto"/>
              <w:bottom w:val="single" w:sz="4" w:space="0" w:color="auto"/>
              <w:right w:val="single" w:sz="4" w:space="0" w:color="auto"/>
            </w:tcBorders>
            <w:shd w:val="clear" w:color="auto" w:fill="8DB3E2"/>
            <w:vAlign w:val="center"/>
          </w:tcPr>
          <w:p w:rsidR="00420FFA" w:rsidRPr="006F2CB4" w:rsidRDefault="00420FFA" w:rsidP="006F2CB4">
            <w:pPr>
              <w:rPr>
                <w:rFonts w:ascii="Calibri" w:hAnsi="Calibri"/>
                <w:b/>
                <w:bCs/>
                <w:color w:val="000000"/>
                <w:sz w:val="20"/>
                <w:szCs w:val="20"/>
              </w:rPr>
            </w:pPr>
            <w:r w:rsidRPr="006F2CB4">
              <w:rPr>
                <w:rFonts w:ascii="Calibri" w:hAnsi="Calibri"/>
                <w:b/>
                <w:bCs/>
                <w:color w:val="000000"/>
                <w:sz w:val="20"/>
                <w:szCs w:val="20"/>
              </w:rPr>
              <w:t>5. Доступ к услуге водоотведения</w:t>
            </w:r>
          </w:p>
        </w:tc>
        <w:tc>
          <w:tcPr>
            <w:tcW w:w="922"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rPr>
                <w:rFonts w:ascii="Calibri" w:hAnsi="Calibri"/>
                <w:b/>
                <w:bCs/>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jc w:val="right"/>
              <w:rPr>
                <w:rFonts w:ascii="Calibri" w:hAnsi="Calibri"/>
                <w:b/>
                <w:bCs/>
                <w:color w:val="984806"/>
              </w:rPr>
            </w:pPr>
            <w:r w:rsidRPr="006F2CB4">
              <w:rPr>
                <w:rFonts w:ascii="Calibri" w:hAnsi="Calibri"/>
                <w:b/>
                <w:bCs/>
                <w:color w:val="984806"/>
              </w:rPr>
              <w:t>15500,00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bCs/>
                <w:color w:val="000000"/>
                <w:sz w:val="16"/>
                <w:szCs w:val="16"/>
              </w:rPr>
            </w:pPr>
          </w:p>
        </w:tc>
      </w:tr>
      <w:tr w:rsidR="00420FFA" w:rsidRPr="006F2CB4" w:rsidTr="006F2CB4">
        <w:trPr>
          <w:trHeight w:val="412"/>
        </w:trPr>
        <w:tc>
          <w:tcPr>
            <w:tcW w:w="3984" w:type="dxa"/>
            <w:vMerge w:val="restart"/>
            <w:tcBorders>
              <w:top w:val="single" w:sz="4" w:space="0" w:color="auto"/>
              <w:left w:val="single" w:sz="4" w:space="0" w:color="auto"/>
              <w:right w:val="single" w:sz="4" w:space="0" w:color="auto"/>
            </w:tcBorders>
            <w:shd w:val="clear" w:color="auto" w:fill="FFFFFF"/>
            <w:vAlign w:val="center"/>
          </w:tcPr>
          <w:p w:rsidR="00420FFA" w:rsidRPr="006F2CB4" w:rsidRDefault="00420FFA" w:rsidP="006F2CB4">
            <w:pPr>
              <w:rPr>
                <w:rFonts w:ascii="Calibri" w:hAnsi="Calibri"/>
                <w:color w:val="000000"/>
                <w:sz w:val="20"/>
                <w:szCs w:val="20"/>
              </w:rPr>
            </w:pPr>
            <w:r w:rsidRPr="006F2CB4">
              <w:rPr>
                <w:rFonts w:ascii="Calibri" w:hAnsi="Calibri"/>
                <w:color w:val="000000"/>
                <w:sz w:val="20"/>
                <w:szCs w:val="20"/>
              </w:rPr>
              <w:t xml:space="preserve"> 5.1.Проектирование и строительство сетей и КНС в районы новой жилой застройки общей протяженностью 1,8 км</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1100,00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r>
      <w:tr w:rsidR="00420FFA" w:rsidRPr="006F2CB4" w:rsidTr="006F2CB4">
        <w:trPr>
          <w:trHeight w:val="419"/>
        </w:trPr>
        <w:tc>
          <w:tcPr>
            <w:tcW w:w="3984" w:type="dxa"/>
            <w:vMerge/>
            <w:tcBorders>
              <w:left w:val="single" w:sz="4" w:space="0" w:color="auto"/>
              <w:bottom w:val="single" w:sz="4" w:space="0" w:color="auto"/>
              <w:right w:val="single" w:sz="4" w:space="0" w:color="auto"/>
            </w:tcBorders>
            <w:shd w:val="clear" w:color="auto" w:fill="FFFFFF"/>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220"/>
              <w:jc w:val="right"/>
              <w:rPr>
                <w:rFonts w:ascii="Calibri" w:hAnsi="Calibri"/>
                <w:color w:val="000000"/>
              </w:rPr>
            </w:pPr>
            <w:r w:rsidRPr="006F2CB4">
              <w:rPr>
                <w:rFonts w:ascii="Calibri" w:hAnsi="Calibri"/>
                <w:color w:val="000000"/>
                <w:sz w:val="22"/>
                <w:szCs w:val="22"/>
              </w:rPr>
              <w:t>14400,00</w:t>
            </w:r>
          </w:p>
        </w:tc>
        <w:tc>
          <w:tcPr>
            <w:tcW w:w="851" w:type="dxa"/>
            <w:tcBorders>
              <w:top w:val="nil"/>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0"/>
              <w:jc w:val="right"/>
              <w:rPr>
                <w:rFonts w:ascii="Calibri" w:hAnsi="Calibri"/>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240E56">
            <w:pPr>
              <w:ind w:firstLineChars="100" w:firstLine="160"/>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4800,00</w:t>
            </w:r>
          </w:p>
        </w:tc>
        <w:tc>
          <w:tcPr>
            <w:tcW w:w="921"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4800,00</w:t>
            </w:r>
          </w:p>
        </w:tc>
        <w:tc>
          <w:tcPr>
            <w:tcW w:w="850"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jc w:val="right"/>
              <w:rPr>
                <w:rFonts w:ascii="Calibri" w:hAnsi="Calibri"/>
                <w:color w:val="000000"/>
                <w:sz w:val="16"/>
                <w:szCs w:val="16"/>
              </w:rPr>
            </w:pPr>
          </w:p>
          <w:p w:rsidR="00420FFA" w:rsidRPr="006F2CB4" w:rsidRDefault="00420FFA" w:rsidP="006F2CB4">
            <w:pPr>
              <w:jc w:val="right"/>
              <w:rPr>
                <w:rFonts w:ascii="Calibri" w:hAnsi="Calibri"/>
                <w:color w:val="000000"/>
                <w:sz w:val="16"/>
                <w:szCs w:val="16"/>
              </w:rPr>
            </w:pPr>
            <w:r w:rsidRPr="006F2CB4">
              <w:rPr>
                <w:rFonts w:ascii="Calibri" w:hAnsi="Calibri"/>
                <w:color w:val="000000"/>
                <w:sz w:val="16"/>
                <w:szCs w:val="16"/>
              </w:rPr>
              <w:t>4800,00</w:t>
            </w:r>
          </w:p>
        </w:tc>
      </w:tr>
      <w:tr w:rsidR="00420FFA" w:rsidRPr="006F2CB4" w:rsidTr="006F2CB4">
        <w:trPr>
          <w:trHeight w:val="515"/>
        </w:trPr>
        <w:tc>
          <w:tcPr>
            <w:tcW w:w="3984" w:type="dxa"/>
            <w:tcBorders>
              <w:top w:val="single" w:sz="4" w:space="0" w:color="auto"/>
              <w:left w:val="single" w:sz="4" w:space="0" w:color="auto"/>
              <w:bottom w:val="single" w:sz="4" w:space="0" w:color="auto"/>
              <w:right w:val="single" w:sz="4" w:space="0" w:color="auto"/>
            </w:tcBorders>
            <w:shd w:val="clear" w:color="auto" w:fill="00FFFF"/>
            <w:vAlign w:val="center"/>
          </w:tcPr>
          <w:p w:rsidR="00420FFA" w:rsidRPr="006F2CB4" w:rsidRDefault="00420FFA" w:rsidP="006F2CB4">
            <w:pPr>
              <w:jc w:val="center"/>
              <w:rPr>
                <w:rFonts w:ascii="Calibri" w:hAnsi="Calibri"/>
                <w:b/>
                <w:color w:val="000000"/>
              </w:rPr>
            </w:pPr>
            <w:r w:rsidRPr="006F2CB4">
              <w:rPr>
                <w:rFonts w:ascii="Calibri" w:hAnsi="Calibri"/>
                <w:b/>
                <w:color w:val="000000"/>
              </w:rPr>
              <w:t>ИТОГО ПО ГОДАМ:</w:t>
            </w:r>
          </w:p>
        </w:tc>
        <w:tc>
          <w:tcPr>
            <w:tcW w:w="922"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A117CD">
            <w:pPr>
              <w:ind w:firstLineChars="100" w:firstLine="240"/>
              <w:rPr>
                <w:rFonts w:ascii="Calibri" w:hAnsi="Calibri"/>
                <w:color w:val="000000"/>
              </w:rPr>
            </w:pPr>
          </w:p>
        </w:tc>
        <w:tc>
          <w:tcPr>
            <w:tcW w:w="1488"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Pr>
                <w:rFonts w:ascii="Calibri" w:hAnsi="Calibri"/>
                <w:b/>
                <w:color w:val="000000"/>
                <w:sz w:val="16"/>
                <w:szCs w:val="16"/>
              </w:rPr>
              <w:t>37730</w:t>
            </w:r>
            <w:r w:rsidRPr="006F2CB4">
              <w:rPr>
                <w:rFonts w:ascii="Calibri" w:hAnsi="Calibri"/>
                <w:b/>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Pr>
                <w:rFonts w:ascii="Calibri" w:hAnsi="Calibri"/>
                <w:b/>
                <w:color w:val="000000"/>
                <w:sz w:val="16"/>
                <w:szCs w:val="16"/>
              </w:rPr>
              <w:t>7510</w:t>
            </w:r>
            <w:r w:rsidRPr="006F2CB4">
              <w:rPr>
                <w:rFonts w:ascii="Calibri" w:hAnsi="Calibri"/>
                <w:b/>
                <w:color w:val="00000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Pr>
                <w:rFonts w:ascii="Calibri" w:hAnsi="Calibri"/>
                <w:b/>
                <w:color w:val="000000"/>
                <w:sz w:val="16"/>
                <w:szCs w:val="16"/>
              </w:rPr>
              <w:t>682</w:t>
            </w:r>
            <w:r w:rsidRPr="006F2CB4">
              <w:rPr>
                <w:rFonts w:ascii="Calibri" w:hAnsi="Calibri"/>
                <w:b/>
                <w:color w:val="000000"/>
                <w:sz w:val="16"/>
                <w:szCs w:val="16"/>
              </w:rPr>
              <w:t>00,00</w:t>
            </w:r>
          </w:p>
        </w:tc>
        <w:tc>
          <w:tcPr>
            <w:tcW w:w="850"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240E56">
            <w:pPr>
              <w:ind w:firstLineChars="100" w:firstLine="161"/>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10200,00</w:t>
            </w:r>
          </w:p>
        </w:tc>
        <w:tc>
          <w:tcPr>
            <w:tcW w:w="851"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12450,00</w:t>
            </w:r>
          </w:p>
        </w:tc>
        <w:tc>
          <w:tcPr>
            <w:tcW w:w="850"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10000,00</w:t>
            </w:r>
          </w:p>
        </w:tc>
        <w:tc>
          <w:tcPr>
            <w:tcW w:w="851"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240E56">
            <w:pPr>
              <w:ind w:firstLineChars="100" w:firstLine="161"/>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10620,00</w:t>
            </w:r>
          </w:p>
        </w:tc>
        <w:tc>
          <w:tcPr>
            <w:tcW w:w="850"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20400,00</w:t>
            </w:r>
          </w:p>
        </w:tc>
        <w:tc>
          <w:tcPr>
            <w:tcW w:w="851"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8720,00</w:t>
            </w:r>
          </w:p>
        </w:tc>
        <w:tc>
          <w:tcPr>
            <w:tcW w:w="921"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11650,00</w:t>
            </w:r>
          </w:p>
        </w:tc>
        <w:tc>
          <w:tcPr>
            <w:tcW w:w="850" w:type="dxa"/>
            <w:tcBorders>
              <w:top w:val="single" w:sz="4" w:space="0" w:color="auto"/>
              <w:left w:val="single" w:sz="4" w:space="0" w:color="auto"/>
              <w:bottom w:val="single" w:sz="4" w:space="0" w:color="auto"/>
              <w:right w:val="single" w:sz="4" w:space="0" w:color="auto"/>
            </w:tcBorders>
            <w:shd w:val="clear" w:color="auto" w:fill="00FFFF"/>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11650,00</w:t>
            </w:r>
          </w:p>
        </w:tc>
      </w:tr>
      <w:tr w:rsidR="00420FFA" w:rsidRPr="006F2CB4" w:rsidTr="006F2CB4">
        <w:trPr>
          <w:trHeight w:val="337"/>
        </w:trPr>
        <w:tc>
          <w:tcPr>
            <w:tcW w:w="3984" w:type="dxa"/>
            <w:vMerge w:val="restart"/>
            <w:tcBorders>
              <w:top w:val="single" w:sz="4" w:space="0" w:color="auto"/>
              <w:left w:val="single" w:sz="4" w:space="0" w:color="auto"/>
              <w:right w:val="single" w:sz="4" w:space="0" w:color="auto"/>
            </w:tcBorders>
            <w:shd w:val="clear" w:color="auto" w:fill="FFFF00"/>
            <w:vAlign w:val="center"/>
          </w:tcPr>
          <w:p w:rsidR="00420FFA" w:rsidRPr="006F2CB4" w:rsidRDefault="00420FFA" w:rsidP="006F2CB4">
            <w:pPr>
              <w:jc w:val="center"/>
              <w:rPr>
                <w:rFonts w:ascii="Calibri" w:hAnsi="Calibri"/>
                <w:color w:val="000000"/>
                <w:sz w:val="20"/>
                <w:szCs w:val="20"/>
              </w:rPr>
            </w:pPr>
            <w:r w:rsidRPr="006F2CB4">
              <w:rPr>
                <w:rFonts w:ascii="Calibri" w:hAnsi="Calibri"/>
                <w:b/>
                <w:bCs/>
                <w:color w:val="000000"/>
                <w:sz w:val="22"/>
                <w:szCs w:val="22"/>
              </w:rPr>
              <w:t>Снижение негативного воздействия на окружающую среду</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Pr>
                <w:rFonts w:ascii="Calibri" w:hAnsi="Calibri"/>
                <w:b/>
                <w:color w:val="000000"/>
                <w:sz w:val="16"/>
                <w:szCs w:val="16"/>
              </w:rPr>
              <w:t>9765</w:t>
            </w:r>
            <w:r w:rsidRPr="006F2CB4">
              <w:rPr>
                <w:rFonts w:ascii="Calibri" w:hAnsi="Calibri"/>
                <w:b/>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90711C">
        <w:trPr>
          <w:trHeight w:val="119"/>
        </w:trPr>
        <w:tc>
          <w:tcPr>
            <w:tcW w:w="3984" w:type="dxa"/>
            <w:vMerge/>
            <w:tcBorders>
              <w:left w:val="single" w:sz="4" w:space="0" w:color="auto"/>
              <w:bottom w:val="single" w:sz="4" w:space="0" w:color="auto"/>
              <w:right w:val="single" w:sz="4" w:space="0" w:color="auto"/>
            </w:tcBorders>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Default="00420FFA" w:rsidP="0090711C">
            <w:pPr>
              <w:rPr>
                <w:rFonts w:ascii="Calibri" w:hAnsi="Calibri"/>
                <w:b/>
                <w:color w:val="000000"/>
                <w:sz w:val="16"/>
                <w:szCs w:val="16"/>
              </w:rPr>
            </w:pPr>
          </w:p>
          <w:p w:rsidR="00420FFA" w:rsidRPr="006F2CB4" w:rsidRDefault="00420FFA" w:rsidP="0090711C">
            <w:pPr>
              <w:jc w:val="right"/>
              <w:rPr>
                <w:rFonts w:ascii="Calibri" w:hAnsi="Calibri"/>
                <w:b/>
                <w:color w:val="000000"/>
                <w:sz w:val="16"/>
                <w:szCs w:val="16"/>
              </w:rPr>
            </w:pPr>
            <w:r>
              <w:rPr>
                <w:rFonts w:ascii="Calibri" w:hAnsi="Calibri"/>
                <w:b/>
                <w:color w:val="000000"/>
                <w:sz w:val="16"/>
                <w:szCs w:val="16"/>
              </w:rPr>
              <w:t>1050,00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jc w:val="right"/>
              <w:rPr>
                <w:rFonts w:ascii="Calibri" w:hAnsi="Calibri"/>
                <w:b/>
                <w:color w:val="000000"/>
                <w:sz w:val="16"/>
                <w:szCs w:val="16"/>
              </w:rPr>
            </w:pPr>
          </w:p>
          <w:p w:rsidR="00420FFA" w:rsidRPr="006F2CB4" w:rsidRDefault="00420FFA" w:rsidP="0090711C">
            <w:pPr>
              <w:jc w:val="right"/>
              <w:rPr>
                <w:rFonts w:ascii="Calibri" w:hAnsi="Calibri"/>
                <w:b/>
                <w:color w:val="000000"/>
                <w:sz w:val="16"/>
                <w:szCs w:val="16"/>
              </w:rPr>
            </w:pPr>
            <w:r>
              <w:rPr>
                <w:rFonts w:ascii="Calibri" w:hAnsi="Calibri"/>
                <w:b/>
                <w:color w:val="000000"/>
                <w:sz w:val="16"/>
                <w:szCs w:val="16"/>
              </w:rPr>
              <w:t>6300</w:t>
            </w:r>
            <w:r w:rsidRPr="006F2CB4">
              <w:rPr>
                <w:rFonts w:ascii="Calibri" w:hAnsi="Calibri"/>
                <w:b/>
                <w:color w:val="00000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Pr>
                <w:rFonts w:ascii="Calibri" w:hAnsi="Calibri"/>
                <w:b/>
                <w:color w:val="000000"/>
                <w:sz w:val="16"/>
                <w:szCs w:val="16"/>
              </w:rPr>
              <w:t>580</w:t>
            </w:r>
            <w:r w:rsidRPr="006F2CB4">
              <w:rPr>
                <w:rFonts w:ascii="Calibri" w:hAnsi="Calibri"/>
                <w:b/>
                <w:color w:val="000000"/>
                <w:sz w:val="16"/>
                <w:szCs w:val="16"/>
              </w:rPr>
              <w:t>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6F2CB4">
        <w:trPr>
          <w:trHeight w:val="275"/>
        </w:trPr>
        <w:tc>
          <w:tcPr>
            <w:tcW w:w="3984" w:type="dxa"/>
            <w:vMerge w:val="restart"/>
            <w:tcBorders>
              <w:top w:val="single" w:sz="4" w:space="0" w:color="auto"/>
              <w:left w:val="single" w:sz="4" w:space="0" w:color="auto"/>
              <w:right w:val="single" w:sz="4" w:space="0" w:color="auto"/>
            </w:tcBorders>
            <w:shd w:val="clear" w:color="auto" w:fill="FFC000"/>
            <w:vAlign w:val="center"/>
          </w:tcPr>
          <w:p w:rsidR="00420FFA" w:rsidRPr="006F2CB4" w:rsidRDefault="00420FFA" w:rsidP="006F2CB4">
            <w:pPr>
              <w:jc w:val="center"/>
              <w:rPr>
                <w:rFonts w:ascii="Calibri" w:hAnsi="Calibri"/>
                <w:b/>
                <w:bCs/>
                <w:color w:val="000000"/>
              </w:rPr>
            </w:pPr>
            <w:r w:rsidRPr="006F2CB4">
              <w:rPr>
                <w:rFonts w:ascii="Calibri" w:hAnsi="Calibri"/>
                <w:b/>
                <w:bCs/>
                <w:color w:val="000000"/>
                <w:sz w:val="22"/>
                <w:szCs w:val="22"/>
              </w:rPr>
              <w:t>Бесперебойность отведения</w:t>
            </w:r>
          </w:p>
          <w:p w:rsidR="00420FFA" w:rsidRPr="006F2CB4" w:rsidRDefault="00420FFA" w:rsidP="006F2CB4">
            <w:pPr>
              <w:jc w:val="center"/>
              <w:rPr>
                <w:rFonts w:ascii="Calibri" w:hAnsi="Calibri"/>
                <w:color w:val="000000"/>
                <w:sz w:val="20"/>
                <w:szCs w:val="20"/>
              </w:rPr>
            </w:pPr>
            <w:r w:rsidRPr="006F2CB4">
              <w:rPr>
                <w:rFonts w:ascii="Calibri" w:hAnsi="Calibri"/>
                <w:b/>
                <w:bCs/>
                <w:color w:val="000000"/>
                <w:sz w:val="22"/>
                <w:szCs w:val="22"/>
              </w:rPr>
              <w:t>сточных вод</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4545,00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6F2CB4">
        <w:trPr>
          <w:trHeight w:val="279"/>
        </w:trPr>
        <w:tc>
          <w:tcPr>
            <w:tcW w:w="3984" w:type="dxa"/>
            <w:vMerge/>
            <w:tcBorders>
              <w:left w:val="single" w:sz="4" w:space="0" w:color="auto"/>
              <w:bottom w:val="single" w:sz="4" w:space="0" w:color="auto"/>
              <w:right w:val="single" w:sz="4" w:space="0" w:color="auto"/>
            </w:tcBorders>
            <w:shd w:val="clear" w:color="auto" w:fill="FFC000"/>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16000,00</w:t>
            </w: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b/>
                <w:sz w:val="16"/>
                <w:szCs w:val="16"/>
              </w:rPr>
            </w:pPr>
            <w:r w:rsidRPr="006F2CB4">
              <w:rPr>
                <w:rFonts w:ascii="Calibri" w:hAnsi="Calibri"/>
                <w:b/>
                <w:color w:val="000000"/>
                <w:sz w:val="16"/>
                <w:szCs w:val="16"/>
              </w:rPr>
              <w:t>10200,00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b/>
                <w:sz w:val="16"/>
                <w:szCs w:val="16"/>
              </w:rPr>
            </w:pPr>
            <w:r w:rsidRPr="006F2CB4">
              <w:rPr>
                <w:rFonts w:ascii="Calibri" w:hAnsi="Calibri"/>
                <w:b/>
                <w:color w:val="000000"/>
                <w:sz w:val="16"/>
                <w:szCs w:val="16"/>
              </w:rPr>
              <w:t>10200,00</w:t>
            </w: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b/>
                <w:sz w:val="16"/>
                <w:szCs w:val="16"/>
              </w:rPr>
            </w:pPr>
            <w:r w:rsidRPr="006F2CB4">
              <w:rPr>
                <w:rFonts w:ascii="Calibri" w:hAnsi="Calibri"/>
                <w:b/>
                <w:color w:val="000000"/>
                <w:sz w:val="16"/>
                <w:szCs w:val="16"/>
              </w:rPr>
              <w:t>10200,00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b/>
                <w:sz w:val="16"/>
                <w:szCs w:val="16"/>
              </w:rPr>
            </w:pPr>
            <w:r w:rsidRPr="006F2CB4">
              <w:rPr>
                <w:rFonts w:ascii="Calibri" w:hAnsi="Calibri"/>
                <w:b/>
                <w:color w:val="000000"/>
                <w:sz w:val="16"/>
                <w:szCs w:val="16"/>
              </w:rPr>
              <w:t>10200,00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6F2CB4">
        <w:trPr>
          <w:trHeight w:val="269"/>
        </w:trPr>
        <w:tc>
          <w:tcPr>
            <w:tcW w:w="3984" w:type="dxa"/>
            <w:vMerge w:val="restart"/>
            <w:tcBorders>
              <w:top w:val="single" w:sz="4" w:space="0" w:color="auto"/>
              <w:left w:val="single" w:sz="4" w:space="0" w:color="auto"/>
              <w:right w:val="single" w:sz="4" w:space="0" w:color="auto"/>
            </w:tcBorders>
            <w:shd w:val="clear" w:color="auto" w:fill="FBD4B4"/>
            <w:vAlign w:val="center"/>
          </w:tcPr>
          <w:p w:rsidR="00420FFA" w:rsidRPr="006F2CB4" w:rsidRDefault="00420FFA" w:rsidP="006F2CB4">
            <w:pPr>
              <w:jc w:val="center"/>
              <w:rPr>
                <w:rFonts w:ascii="Calibri" w:hAnsi="Calibri"/>
                <w:color w:val="000000"/>
                <w:sz w:val="20"/>
                <w:szCs w:val="20"/>
              </w:rPr>
            </w:pPr>
            <w:r w:rsidRPr="006F2CB4">
              <w:rPr>
                <w:rFonts w:ascii="Calibri" w:hAnsi="Calibri"/>
                <w:b/>
                <w:sz w:val="22"/>
                <w:szCs w:val="22"/>
              </w:rPr>
              <w:t>Повышение надежности и энергетической эффективности</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60,00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6F2CB4">
        <w:trPr>
          <w:trHeight w:val="273"/>
        </w:trPr>
        <w:tc>
          <w:tcPr>
            <w:tcW w:w="3984" w:type="dxa"/>
            <w:vMerge/>
            <w:tcBorders>
              <w:left w:val="single" w:sz="4" w:space="0" w:color="auto"/>
              <w:bottom w:val="single" w:sz="4" w:space="0" w:color="auto"/>
              <w:right w:val="single" w:sz="4" w:space="0" w:color="auto"/>
            </w:tcBorders>
            <w:shd w:val="clear" w:color="auto" w:fill="FBD4B4"/>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6310,00</w:t>
            </w:r>
          </w:p>
        </w:tc>
        <w:tc>
          <w:tcPr>
            <w:tcW w:w="850" w:type="dxa"/>
            <w:tcBorders>
              <w:top w:val="single" w:sz="4" w:space="0" w:color="auto"/>
              <w:left w:val="single" w:sz="4" w:space="0" w:color="auto"/>
              <w:bottom w:val="single" w:sz="4" w:space="0" w:color="auto"/>
              <w:right w:val="single" w:sz="4" w:space="0" w:color="auto"/>
            </w:tcBorders>
            <w:shd w:val="clear" w:color="auto" w:fill="FBD4B4"/>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1900,00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6F2CB4">
        <w:trPr>
          <w:trHeight w:val="263"/>
        </w:trPr>
        <w:tc>
          <w:tcPr>
            <w:tcW w:w="3984" w:type="dxa"/>
            <w:vMerge w:val="restart"/>
            <w:tcBorders>
              <w:top w:val="single" w:sz="4" w:space="0" w:color="auto"/>
              <w:left w:val="single" w:sz="4" w:space="0" w:color="auto"/>
              <w:bottom w:val="single" w:sz="4" w:space="0" w:color="auto"/>
              <w:right w:val="single" w:sz="4" w:space="0" w:color="auto"/>
            </w:tcBorders>
            <w:shd w:val="clear" w:color="auto" w:fill="E5B8B7"/>
            <w:vAlign w:val="center"/>
          </w:tcPr>
          <w:p w:rsidR="00420FFA" w:rsidRPr="006F2CB4" w:rsidRDefault="00420FFA" w:rsidP="006F2CB4">
            <w:pPr>
              <w:jc w:val="center"/>
              <w:rPr>
                <w:rFonts w:ascii="Calibri" w:hAnsi="Calibri"/>
                <w:color w:val="000000"/>
              </w:rPr>
            </w:pPr>
            <w:r w:rsidRPr="006F2CB4">
              <w:rPr>
                <w:rFonts w:ascii="Calibri" w:hAnsi="Calibri"/>
                <w:b/>
                <w:bCs/>
                <w:color w:val="000000"/>
                <w:sz w:val="22"/>
                <w:szCs w:val="22"/>
              </w:rPr>
              <w:lastRenderedPageBreak/>
              <w:t>Отведение поверхностного стока</w:t>
            </w: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2250,00</w:t>
            </w: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1620,00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right"/>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520,00</w:t>
            </w: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r>
      <w:tr w:rsidR="00420FFA" w:rsidRPr="006F2CB4" w:rsidTr="006F2CB4">
        <w:trPr>
          <w:trHeight w:val="281"/>
        </w:trPr>
        <w:tc>
          <w:tcPr>
            <w:tcW w:w="3984" w:type="dxa"/>
            <w:vMerge/>
            <w:tcBorders>
              <w:top w:val="single" w:sz="4" w:space="0" w:color="auto"/>
              <w:left w:val="single" w:sz="4" w:space="0" w:color="auto"/>
              <w:bottom w:val="single" w:sz="4" w:space="0" w:color="auto"/>
              <w:right w:val="single" w:sz="4" w:space="0" w:color="auto"/>
            </w:tcBorders>
            <w:shd w:val="clear" w:color="auto" w:fill="E5B8B7"/>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jc w:val="right"/>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10000,00</w:t>
            </w: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9000,00</w:t>
            </w: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19300,00</w:t>
            </w:r>
          </w:p>
        </w:tc>
        <w:tc>
          <w:tcPr>
            <w:tcW w:w="85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3400,00</w:t>
            </w:r>
          </w:p>
        </w:tc>
        <w:tc>
          <w:tcPr>
            <w:tcW w:w="921"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6850,00</w:t>
            </w:r>
          </w:p>
        </w:tc>
        <w:tc>
          <w:tcPr>
            <w:tcW w:w="850" w:type="dxa"/>
            <w:tcBorders>
              <w:top w:val="single" w:sz="4" w:space="0" w:color="auto"/>
              <w:left w:val="single" w:sz="4" w:space="0" w:color="auto"/>
              <w:bottom w:val="single" w:sz="4" w:space="0" w:color="auto"/>
              <w:right w:val="single" w:sz="4" w:space="0" w:color="auto"/>
            </w:tcBorders>
            <w:shd w:val="clear" w:color="auto" w:fill="E5B8B7"/>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6850,00</w:t>
            </w:r>
          </w:p>
        </w:tc>
      </w:tr>
      <w:tr w:rsidR="00420FFA" w:rsidRPr="006F2CB4" w:rsidTr="006F2CB4">
        <w:trPr>
          <w:trHeight w:val="281"/>
        </w:trPr>
        <w:tc>
          <w:tcPr>
            <w:tcW w:w="3984" w:type="dxa"/>
            <w:vMerge w:val="restart"/>
            <w:tcBorders>
              <w:top w:val="single" w:sz="4" w:space="0" w:color="auto"/>
              <w:left w:val="single" w:sz="4" w:space="0" w:color="auto"/>
              <w:right w:val="single" w:sz="4" w:space="0" w:color="auto"/>
            </w:tcBorders>
            <w:shd w:val="clear" w:color="auto" w:fill="8DB3E2"/>
            <w:vAlign w:val="center"/>
          </w:tcPr>
          <w:p w:rsidR="00420FFA" w:rsidRPr="006F2CB4" w:rsidRDefault="00420FFA" w:rsidP="006F2CB4">
            <w:pPr>
              <w:jc w:val="center"/>
              <w:rPr>
                <w:rFonts w:ascii="Calibri" w:hAnsi="Calibri"/>
                <w:color w:val="000000"/>
              </w:rPr>
            </w:pPr>
            <w:r w:rsidRPr="006F2CB4">
              <w:rPr>
                <w:rFonts w:ascii="Calibri" w:hAnsi="Calibri"/>
                <w:b/>
                <w:bCs/>
                <w:color w:val="000000"/>
                <w:sz w:val="22"/>
                <w:szCs w:val="22"/>
              </w:rPr>
              <w:t>Доступ к услуге водоотведения</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ПИР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rPr>
                <w:rFonts w:ascii="Calibri" w:hAnsi="Calibri"/>
                <w:b/>
                <w:color w:val="000000"/>
                <w:sz w:val="16"/>
                <w:szCs w:val="16"/>
              </w:rPr>
            </w:pPr>
          </w:p>
          <w:p w:rsidR="00420FFA" w:rsidRPr="006F2CB4" w:rsidRDefault="00420FFA" w:rsidP="006F2CB4">
            <w:pPr>
              <w:rPr>
                <w:rFonts w:ascii="Calibri" w:hAnsi="Calibri"/>
                <w:b/>
                <w:color w:val="000000"/>
                <w:sz w:val="16"/>
                <w:szCs w:val="16"/>
              </w:rPr>
            </w:pPr>
            <w:r w:rsidRPr="006F2CB4">
              <w:rPr>
                <w:rFonts w:ascii="Calibri" w:hAnsi="Calibri"/>
                <w:b/>
                <w:color w:val="000000"/>
                <w:sz w:val="16"/>
                <w:szCs w:val="16"/>
              </w:rPr>
              <w:t>1100,00</w:t>
            </w:r>
          </w:p>
        </w:tc>
        <w:tc>
          <w:tcPr>
            <w:tcW w:w="85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921"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420FFA" w:rsidRPr="006F2CB4" w:rsidRDefault="00420FFA" w:rsidP="00240E56">
            <w:pPr>
              <w:ind w:firstLineChars="100" w:firstLine="161"/>
              <w:rPr>
                <w:rFonts w:ascii="Calibri" w:hAnsi="Calibri"/>
                <w:b/>
                <w:color w:val="000000"/>
                <w:sz w:val="16"/>
                <w:szCs w:val="16"/>
              </w:rPr>
            </w:pPr>
          </w:p>
        </w:tc>
      </w:tr>
      <w:tr w:rsidR="00420FFA" w:rsidRPr="006F2CB4" w:rsidTr="006F2CB4">
        <w:trPr>
          <w:trHeight w:val="281"/>
        </w:trPr>
        <w:tc>
          <w:tcPr>
            <w:tcW w:w="3984" w:type="dxa"/>
            <w:vMerge/>
            <w:tcBorders>
              <w:left w:val="single" w:sz="4" w:space="0" w:color="auto"/>
              <w:bottom w:val="single" w:sz="4" w:space="0" w:color="auto"/>
              <w:right w:val="single" w:sz="4" w:space="0" w:color="auto"/>
            </w:tcBorders>
            <w:shd w:val="clear" w:color="auto" w:fill="8DB3E2"/>
            <w:vAlign w:val="center"/>
          </w:tcPr>
          <w:p w:rsidR="00420FFA" w:rsidRPr="006F2CB4" w:rsidRDefault="00420FFA" w:rsidP="006F2CB4">
            <w:pPr>
              <w:rPr>
                <w:rFonts w:ascii="Calibri" w:hAnsi="Calibri"/>
                <w:color w:val="00000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jc w:val="center"/>
              <w:rPr>
                <w:rFonts w:ascii="Calibri" w:hAnsi="Calibri"/>
                <w:color w:val="000000"/>
              </w:rPr>
            </w:pPr>
            <w:r w:rsidRPr="006F2CB4">
              <w:rPr>
                <w:rFonts w:ascii="Calibri" w:hAnsi="Calibri"/>
                <w:color w:val="000000"/>
                <w:sz w:val="22"/>
                <w:szCs w:val="22"/>
              </w:rPr>
              <w:t>СМР</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A117CD">
            <w:pPr>
              <w:ind w:firstLineChars="100" w:firstLine="240"/>
              <w:jc w:val="right"/>
              <w:rPr>
                <w:rFonts w:ascii="Calibri" w:hAnsi="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240E56">
            <w:pPr>
              <w:ind w:firstLineChars="100" w:firstLine="161"/>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20FFA" w:rsidRPr="006F2CB4" w:rsidRDefault="00420FFA" w:rsidP="006F2CB4">
            <w:pPr>
              <w:rPr>
                <w:rFonts w:ascii="Calibri" w:hAnsi="Calibri"/>
                <w:b/>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4800,00</w:t>
            </w:r>
          </w:p>
        </w:tc>
        <w:tc>
          <w:tcPr>
            <w:tcW w:w="921"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jc w:val="right"/>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4800,00</w:t>
            </w:r>
          </w:p>
        </w:tc>
        <w:tc>
          <w:tcPr>
            <w:tcW w:w="850" w:type="dxa"/>
            <w:tcBorders>
              <w:top w:val="single" w:sz="4" w:space="0" w:color="auto"/>
              <w:left w:val="single" w:sz="4" w:space="0" w:color="auto"/>
              <w:bottom w:val="single" w:sz="4" w:space="0" w:color="auto"/>
              <w:right w:val="single" w:sz="4" w:space="0" w:color="auto"/>
            </w:tcBorders>
            <w:shd w:val="clear" w:color="auto" w:fill="8DB3E2"/>
          </w:tcPr>
          <w:p w:rsidR="00420FFA" w:rsidRPr="006F2CB4" w:rsidRDefault="00420FFA" w:rsidP="006F2CB4">
            <w:pPr>
              <w:rPr>
                <w:rFonts w:ascii="Calibri" w:hAnsi="Calibri"/>
                <w:b/>
                <w:color w:val="000000"/>
                <w:sz w:val="16"/>
                <w:szCs w:val="16"/>
              </w:rPr>
            </w:pPr>
          </w:p>
          <w:p w:rsidR="00420FFA" w:rsidRPr="006F2CB4" w:rsidRDefault="00420FFA" w:rsidP="006F2CB4">
            <w:pPr>
              <w:jc w:val="right"/>
              <w:rPr>
                <w:rFonts w:ascii="Calibri" w:hAnsi="Calibri"/>
                <w:b/>
                <w:color w:val="000000"/>
                <w:sz w:val="16"/>
                <w:szCs w:val="16"/>
              </w:rPr>
            </w:pPr>
            <w:r w:rsidRPr="006F2CB4">
              <w:rPr>
                <w:rFonts w:ascii="Calibri" w:hAnsi="Calibri"/>
                <w:b/>
                <w:color w:val="000000"/>
                <w:sz w:val="16"/>
                <w:szCs w:val="16"/>
              </w:rPr>
              <w:t>4800,00</w:t>
            </w:r>
          </w:p>
        </w:tc>
      </w:tr>
    </w:tbl>
    <w:p w:rsidR="00420FFA" w:rsidRPr="002C477C" w:rsidRDefault="00420FFA" w:rsidP="009557A5">
      <w:pPr>
        <w:spacing w:after="200" w:line="276" w:lineRule="auto"/>
        <w:jc w:val="both"/>
        <w:rPr>
          <w:sz w:val="22"/>
          <w:szCs w:val="22"/>
          <w:lang w:eastAsia="en-US"/>
        </w:rPr>
      </w:pPr>
      <w:r w:rsidRPr="002C477C">
        <w:rPr>
          <w:b/>
          <w:sz w:val="22"/>
          <w:szCs w:val="22"/>
          <w:lang w:eastAsia="en-US"/>
        </w:rPr>
        <w:t>Примечание:</w:t>
      </w:r>
      <w:r w:rsidRPr="002C477C">
        <w:rPr>
          <w:sz w:val="22"/>
          <w:szCs w:val="22"/>
          <w:lang w:eastAsia="en-US"/>
        </w:rPr>
        <w:t xml:space="preserve"> Вариант №2 в экономической оценке мероприятий по модернизации систем водоотведения приведен для сравнения и в расчет </w:t>
      </w:r>
      <w:r w:rsidR="00322B23">
        <w:rPr>
          <w:sz w:val="22"/>
          <w:szCs w:val="22"/>
          <w:lang w:eastAsia="en-US"/>
        </w:rPr>
        <w:t>общей стоимости мероприятий</w:t>
      </w:r>
      <w:r w:rsidRPr="002C477C">
        <w:rPr>
          <w:sz w:val="22"/>
          <w:szCs w:val="22"/>
          <w:lang w:eastAsia="en-US"/>
        </w:rPr>
        <w:t xml:space="preserve"> не входит, как экономически нецелесообразный</w:t>
      </w:r>
      <w:r w:rsidR="009557A5">
        <w:rPr>
          <w:sz w:val="22"/>
          <w:szCs w:val="22"/>
          <w:lang w:eastAsia="en-US"/>
        </w:rPr>
        <w:t xml:space="preserve"> Стоимость отдельных видов работ по Варианту № 2 выделена красным шрифтом.</w:t>
      </w:r>
    </w:p>
    <w:p w:rsidR="00420FFA" w:rsidRPr="006F2CB4" w:rsidRDefault="00420FFA" w:rsidP="006F2CB4">
      <w:pPr>
        <w:spacing w:line="276" w:lineRule="auto"/>
        <w:jc w:val="right"/>
        <w:rPr>
          <w:sz w:val="28"/>
          <w:szCs w:val="28"/>
        </w:rPr>
      </w:pPr>
    </w:p>
    <w:p w:rsidR="00420FFA" w:rsidRPr="006F2CB4" w:rsidRDefault="00420FFA" w:rsidP="006F2CB4">
      <w:pPr>
        <w:spacing w:after="200" w:line="276" w:lineRule="auto"/>
        <w:rPr>
          <w:rFonts w:ascii="Calibri" w:hAnsi="Calibri"/>
          <w:sz w:val="22"/>
          <w:szCs w:val="22"/>
          <w:lang w:eastAsia="en-US"/>
        </w:rPr>
      </w:pPr>
    </w:p>
    <w:p w:rsidR="00420FFA" w:rsidRPr="006F2CB4" w:rsidRDefault="00420FFA" w:rsidP="006F2CB4">
      <w:pPr>
        <w:sectPr w:rsidR="00420FFA" w:rsidRPr="006F2CB4" w:rsidSect="004C01F2">
          <w:pgSz w:w="16838" w:h="11906" w:orient="landscape" w:code="9"/>
          <w:pgMar w:top="1077" w:right="1440" w:bottom="851" w:left="1247" w:header="709" w:footer="709" w:gutter="0"/>
          <w:cols w:space="708"/>
          <w:docGrid w:linePitch="360"/>
        </w:sectPr>
      </w:pPr>
    </w:p>
    <w:p w:rsidR="00420FFA" w:rsidRPr="00E86D03" w:rsidRDefault="00420FFA" w:rsidP="009E0CCD">
      <w:pPr>
        <w:pStyle w:val="1"/>
        <w:numPr>
          <w:ilvl w:val="1"/>
          <w:numId w:val="64"/>
        </w:numPr>
      </w:pPr>
      <w:bookmarkStart w:id="415" w:name="_Toc400027907"/>
      <w:r w:rsidRPr="00927BD2">
        <w:lastRenderedPageBreak/>
        <w:t>Схема водо</w:t>
      </w:r>
      <w:r>
        <w:t>отведения</w:t>
      </w:r>
      <w:r w:rsidRPr="00927BD2">
        <w:t xml:space="preserve"> муниципального образования </w:t>
      </w:r>
      <w:proofErr w:type="spellStart"/>
      <w:r w:rsidRPr="00927BD2">
        <w:t>Кузнечнинское</w:t>
      </w:r>
      <w:proofErr w:type="spellEnd"/>
      <w:r w:rsidRPr="00927BD2">
        <w:t xml:space="preserve"> городское поселение</w:t>
      </w:r>
      <w:bookmarkEnd w:id="415"/>
    </w:p>
    <w:p w:rsidR="00420FFA" w:rsidRPr="00927BD2" w:rsidRDefault="00420FFA" w:rsidP="00927BD2">
      <w:pPr>
        <w:jc w:val="center"/>
        <w:rPr>
          <w:b/>
          <w:sz w:val="28"/>
        </w:rPr>
      </w:pPr>
      <w:r w:rsidRPr="00927BD2">
        <w:rPr>
          <w:b/>
          <w:sz w:val="28"/>
        </w:rPr>
        <w:t>Принципиальная схема водоотведения МО «Кузнечное»</w:t>
      </w:r>
    </w:p>
    <w:p w:rsidR="00420FFA" w:rsidRDefault="00A8013F" w:rsidP="00927BD2">
      <w:pPr>
        <w:rPr>
          <w:noProof/>
        </w:rPr>
      </w:pPr>
      <w:r>
        <w:rPr>
          <w:noProof/>
        </w:rPr>
        <w:drawing>
          <wp:inline distT="0" distB="0" distL="0" distR="0">
            <wp:extent cx="7920990" cy="5735955"/>
            <wp:effectExtent l="6667" t="0" r="0" b="0"/>
            <wp:docPr id="113"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rot="-5400000">
                      <a:off x="0" y="0"/>
                      <a:ext cx="7920990" cy="5735955"/>
                    </a:xfrm>
                    <a:prstGeom prst="rect">
                      <a:avLst/>
                    </a:prstGeom>
                    <a:noFill/>
                    <a:ln>
                      <a:noFill/>
                    </a:ln>
                  </pic:spPr>
                </pic:pic>
              </a:graphicData>
            </a:graphic>
          </wp:inline>
        </w:drawing>
      </w:r>
    </w:p>
    <w:p w:rsidR="00420FFA" w:rsidRDefault="00420FFA" w:rsidP="00927BD2">
      <w:pPr>
        <w:jc w:val="center"/>
      </w:pPr>
      <w:r>
        <w:rPr>
          <w:noProof/>
        </w:rPr>
        <w:br w:type="page"/>
      </w:r>
      <w:r w:rsidRPr="00927BD2">
        <w:rPr>
          <w:b/>
          <w:sz w:val="28"/>
        </w:rPr>
        <w:lastRenderedPageBreak/>
        <w:t xml:space="preserve">Схема водоотведения </w:t>
      </w:r>
      <w:proofErr w:type="spellStart"/>
      <w:r w:rsidRPr="00927BD2">
        <w:rPr>
          <w:b/>
          <w:sz w:val="28"/>
        </w:rPr>
        <w:t>мкр</w:t>
      </w:r>
      <w:proofErr w:type="spellEnd"/>
      <w:r w:rsidRPr="00927BD2">
        <w:rPr>
          <w:b/>
          <w:sz w:val="28"/>
        </w:rPr>
        <w:t>. Ровное</w:t>
      </w:r>
      <w:r>
        <w:tab/>
      </w:r>
      <w:r w:rsidR="00A8013F">
        <w:rPr>
          <w:noProof/>
        </w:rPr>
        <w:drawing>
          <wp:inline distT="0" distB="0" distL="0" distR="0">
            <wp:extent cx="6460490" cy="7338695"/>
            <wp:effectExtent l="0" t="0" r="0" b="0"/>
            <wp:docPr id="114" name="Рисунок 114" descr="Ровное 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Ровное ВО"/>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460490" cy="7338695"/>
                    </a:xfrm>
                    <a:prstGeom prst="rect">
                      <a:avLst/>
                    </a:prstGeom>
                    <a:noFill/>
                    <a:ln>
                      <a:noFill/>
                    </a:ln>
                  </pic:spPr>
                </pic:pic>
              </a:graphicData>
            </a:graphic>
          </wp:inline>
        </w:drawing>
      </w:r>
    </w:p>
    <w:p w:rsidR="00420FFA" w:rsidRPr="00927BD2" w:rsidRDefault="00420FFA" w:rsidP="00927BD2">
      <w:pPr>
        <w:ind w:left="360"/>
        <w:jc w:val="center"/>
        <w:rPr>
          <w:b/>
          <w:sz w:val="28"/>
        </w:rPr>
      </w:pPr>
      <w:r>
        <w:br w:type="page"/>
      </w:r>
      <w:r w:rsidRPr="00927BD2">
        <w:rPr>
          <w:b/>
          <w:sz w:val="28"/>
        </w:rPr>
        <w:lastRenderedPageBreak/>
        <w:t xml:space="preserve">Схема водоотведения </w:t>
      </w:r>
      <w:proofErr w:type="spellStart"/>
      <w:r w:rsidRPr="00927BD2">
        <w:rPr>
          <w:b/>
          <w:sz w:val="28"/>
        </w:rPr>
        <w:t>мкр</w:t>
      </w:r>
      <w:proofErr w:type="spellEnd"/>
      <w:r w:rsidRPr="00927BD2">
        <w:rPr>
          <w:b/>
          <w:sz w:val="28"/>
        </w:rPr>
        <w:t>. КНИ</w:t>
      </w:r>
    </w:p>
    <w:p w:rsidR="00420FFA" w:rsidRDefault="00A8013F" w:rsidP="00927BD2">
      <w:r>
        <w:rPr>
          <w:noProof/>
        </w:rPr>
        <w:drawing>
          <wp:inline distT="0" distB="0" distL="0" distR="0">
            <wp:extent cx="8656955" cy="6009005"/>
            <wp:effectExtent l="0" t="9525" r="1270" b="1270"/>
            <wp:docPr id="115" name="Рисунок 135" descr="КНИ 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КНИ ВО"/>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rot="-5400000">
                      <a:off x="0" y="0"/>
                      <a:ext cx="8656955" cy="6009005"/>
                    </a:xfrm>
                    <a:prstGeom prst="rect">
                      <a:avLst/>
                    </a:prstGeom>
                    <a:noFill/>
                    <a:ln>
                      <a:noFill/>
                    </a:ln>
                  </pic:spPr>
                </pic:pic>
              </a:graphicData>
            </a:graphic>
          </wp:inline>
        </w:drawing>
      </w:r>
    </w:p>
    <w:p w:rsidR="00420FFA" w:rsidRPr="00927BD2" w:rsidRDefault="005D3733" w:rsidP="00E65A11">
      <w:pPr>
        <w:ind w:left="360"/>
        <w:jc w:val="center"/>
        <w:rPr>
          <w:b/>
          <w:sz w:val="28"/>
        </w:rPr>
      </w:pPr>
      <w:r>
        <w:rPr>
          <w:b/>
          <w:sz w:val="28"/>
        </w:rPr>
        <w:lastRenderedPageBreak/>
        <w:t xml:space="preserve">Вариант №1. </w:t>
      </w:r>
      <w:r w:rsidR="00420FFA" w:rsidRPr="00927BD2">
        <w:rPr>
          <w:b/>
          <w:sz w:val="28"/>
        </w:rPr>
        <w:t xml:space="preserve">Схема </w:t>
      </w:r>
      <w:r w:rsidR="00420FFA">
        <w:rPr>
          <w:b/>
          <w:sz w:val="28"/>
        </w:rPr>
        <w:t>развития системы водоотведения</w:t>
      </w:r>
      <w:r>
        <w:rPr>
          <w:b/>
          <w:sz w:val="28"/>
        </w:rPr>
        <w:t xml:space="preserve"> </w:t>
      </w:r>
    </w:p>
    <w:p w:rsidR="00420FFA" w:rsidRDefault="00A8013F" w:rsidP="00391998">
      <w:pPr>
        <w:jc w:val="center"/>
      </w:pPr>
      <w:r>
        <w:rPr>
          <w:noProof/>
        </w:rPr>
        <w:drawing>
          <wp:inline distT="0" distB="0" distL="0" distR="0">
            <wp:extent cx="8408035" cy="5593080"/>
            <wp:effectExtent l="0" t="2222" r="0" b="0"/>
            <wp:docPr id="116"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rot="-5400000">
                      <a:off x="0" y="0"/>
                      <a:ext cx="8408035" cy="5593080"/>
                    </a:xfrm>
                    <a:prstGeom prst="rect">
                      <a:avLst/>
                    </a:prstGeom>
                    <a:noFill/>
                    <a:ln>
                      <a:noFill/>
                    </a:ln>
                  </pic:spPr>
                </pic:pic>
              </a:graphicData>
            </a:graphic>
          </wp:inline>
        </w:drawing>
      </w:r>
    </w:p>
    <w:p w:rsidR="005D3733" w:rsidRDefault="005D3733" w:rsidP="005D3733">
      <w:pPr>
        <w:ind w:left="360"/>
        <w:jc w:val="center"/>
        <w:rPr>
          <w:b/>
          <w:sz w:val="28"/>
        </w:rPr>
      </w:pPr>
      <w:r>
        <w:br w:type="page"/>
      </w:r>
      <w:r>
        <w:rPr>
          <w:b/>
          <w:sz w:val="28"/>
        </w:rPr>
        <w:lastRenderedPageBreak/>
        <w:t xml:space="preserve">Вариант №2. </w:t>
      </w:r>
      <w:r w:rsidRPr="00927BD2">
        <w:rPr>
          <w:b/>
          <w:sz w:val="28"/>
        </w:rPr>
        <w:t xml:space="preserve">Схема </w:t>
      </w:r>
      <w:r>
        <w:rPr>
          <w:b/>
          <w:sz w:val="28"/>
        </w:rPr>
        <w:t>развития системы водоотведения</w:t>
      </w:r>
      <w:r w:rsidR="00CE5BB8">
        <w:rPr>
          <w:b/>
          <w:sz w:val="28"/>
        </w:rPr>
        <w:t xml:space="preserve"> </w:t>
      </w:r>
      <w:bookmarkStart w:id="416" w:name="_GoBack"/>
      <w:bookmarkEnd w:id="416"/>
    </w:p>
    <w:p w:rsidR="00CE5BB8" w:rsidRDefault="00CE5BB8" w:rsidP="005D3733">
      <w:pPr>
        <w:ind w:left="360"/>
        <w:jc w:val="center"/>
        <w:rPr>
          <w:b/>
          <w:sz w:val="28"/>
        </w:rPr>
      </w:pPr>
      <w:r w:rsidRPr="00CE5BB8">
        <w:rPr>
          <w:b/>
          <w:noProof/>
          <w:sz w:val="28"/>
        </w:rPr>
        <w:drawing>
          <wp:inline distT="0" distB="0" distL="0" distR="0">
            <wp:extent cx="8675584" cy="5465601"/>
            <wp:effectExtent l="4762" t="0" r="0" b="0"/>
            <wp:docPr id="1216" name="Рисунок 1216" descr="C:\Users\Илья\Desktop\кузнечное 2 вариа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я\Desktop\кузнечное 2 вариант.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rot="16200000">
                      <a:off x="0" y="0"/>
                      <a:ext cx="8701069" cy="5481656"/>
                    </a:xfrm>
                    <a:prstGeom prst="rect">
                      <a:avLst/>
                    </a:prstGeom>
                    <a:noFill/>
                    <a:ln>
                      <a:noFill/>
                    </a:ln>
                  </pic:spPr>
                </pic:pic>
              </a:graphicData>
            </a:graphic>
          </wp:inline>
        </w:drawing>
      </w:r>
    </w:p>
    <w:p w:rsidR="006D792D" w:rsidRDefault="006D792D" w:rsidP="006D792D">
      <w:pPr>
        <w:ind w:left="360"/>
        <w:jc w:val="right"/>
        <w:rPr>
          <w:b/>
        </w:rPr>
      </w:pPr>
      <w:r w:rsidRPr="00243E5F">
        <w:rPr>
          <w:b/>
        </w:rPr>
        <w:br w:type="page"/>
      </w:r>
      <w:r w:rsidRPr="006D792D">
        <w:rPr>
          <w:b/>
        </w:rPr>
        <w:lastRenderedPageBreak/>
        <w:t>ПРИЛОЖЕНИЯ</w:t>
      </w:r>
    </w:p>
    <w:p w:rsidR="006D792D" w:rsidRDefault="006D792D" w:rsidP="006D792D">
      <w:pPr>
        <w:ind w:left="360"/>
        <w:jc w:val="both"/>
        <w:rPr>
          <w:sz w:val="28"/>
          <w:szCs w:val="28"/>
        </w:rPr>
      </w:pPr>
    </w:p>
    <w:p w:rsidR="006D792D" w:rsidRDefault="006D792D" w:rsidP="006D792D">
      <w:pPr>
        <w:ind w:left="360"/>
        <w:jc w:val="both"/>
        <w:rPr>
          <w:sz w:val="28"/>
          <w:szCs w:val="28"/>
        </w:rPr>
      </w:pPr>
      <w:r w:rsidRPr="006D792D">
        <w:rPr>
          <w:sz w:val="28"/>
          <w:szCs w:val="28"/>
        </w:rPr>
        <w:t>Приложение 1</w:t>
      </w:r>
      <w:r>
        <w:rPr>
          <w:sz w:val="28"/>
          <w:szCs w:val="28"/>
        </w:rPr>
        <w:t xml:space="preserve"> </w:t>
      </w:r>
      <w:r w:rsidRPr="006D792D">
        <w:rPr>
          <w:sz w:val="28"/>
          <w:szCs w:val="28"/>
        </w:rPr>
        <w:t>- протоколы исследования проб воды, отобранных из источника водоснабжения</w:t>
      </w:r>
      <w:r>
        <w:rPr>
          <w:sz w:val="28"/>
          <w:szCs w:val="28"/>
        </w:rPr>
        <w:t xml:space="preserve"> (ссылка на стр. 33)</w:t>
      </w:r>
    </w:p>
    <w:p w:rsidR="006D792D" w:rsidRDefault="006D792D" w:rsidP="006D792D">
      <w:pPr>
        <w:ind w:left="360"/>
        <w:jc w:val="both"/>
        <w:rPr>
          <w:sz w:val="28"/>
          <w:szCs w:val="28"/>
        </w:rPr>
      </w:pPr>
    </w:p>
    <w:p w:rsidR="006D792D" w:rsidRDefault="006D792D" w:rsidP="006D792D">
      <w:pPr>
        <w:ind w:left="360"/>
        <w:jc w:val="both"/>
        <w:rPr>
          <w:sz w:val="28"/>
          <w:szCs w:val="28"/>
        </w:rPr>
      </w:pPr>
      <w:r>
        <w:rPr>
          <w:sz w:val="28"/>
          <w:szCs w:val="28"/>
        </w:rPr>
        <w:t xml:space="preserve">Приложение 2 </w:t>
      </w:r>
      <w:r w:rsidRPr="006D792D">
        <w:rPr>
          <w:sz w:val="28"/>
          <w:szCs w:val="28"/>
        </w:rPr>
        <w:t xml:space="preserve">- </w:t>
      </w:r>
      <w:r>
        <w:rPr>
          <w:sz w:val="28"/>
          <w:szCs w:val="28"/>
        </w:rPr>
        <w:t>п</w:t>
      </w:r>
      <w:r w:rsidRPr="006D792D">
        <w:rPr>
          <w:sz w:val="28"/>
          <w:szCs w:val="28"/>
        </w:rPr>
        <w:t>ротоколы исследования проб воды на выходе с ВОС и</w:t>
      </w:r>
      <w:r>
        <w:rPr>
          <w:sz w:val="28"/>
          <w:szCs w:val="28"/>
        </w:rPr>
        <w:t xml:space="preserve"> из водоразборной сети (ссылка на стр. 34) .</w:t>
      </w:r>
    </w:p>
    <w:p w:rsidR="006D792D" w:rsidRDefault="006D792D" w:rsidP="006D792D">
      <w:pPr>
        <w:ind w:left="360"/>
        <w:jc w:val="both"/>
        <w:rPr>
          <w:sz w:val="28"/>
          <w:szCs w:val="28"/>
        </w:rPr>
      </w:pPr>
    </w:p>
    <w:p w:rsidR="006D792D" w:rsidRPr="006D792D" w:rsidRDefault="006D792D" w:rsidP="006D792D">
      <w:pPr>
        <w:ind w:left="360"/>
        <w:jc w:val="both"/>
        <w:rPr>
          <w:sz w:val="28"/>
          <w:szCs w:val="28"/>
        </w:rPr>
      </w:pPr>
      <w:r>
        <w:rPr>
          <w:sz w:val="28"/>
          <w:szCs w:val="28"/>
        </w:rPr>
        <w:t xml:space="preserve">Приложение 3 - </w:t>
      </w:r>
      <w:r w:rsidR="003D2495" w:rsidRPr="003D2495">
        <w:rPr>
          <w:sz w:val="28"/>
          <w:szCs w:val="28"/>
          <w:lang w:eastAsia="ar-SA"/>
        </w:rPr>
        <w:t xml:space="preserve">протоколы исследования проб исходной и очищенной сточной воды представлены </w:t>
      </w:r>
      <w:proofErr w:type="spellStart"/>
      <w:r w:rsidR="003D2495" w:rsidRPr="003D2495">
        <w:rPr>
          <w:sz w:val="28"/>
          <w:szCs w:val="28"/>
          <w:lang w:eastAsia="ar-SA"/>
        </w:rPr>
        <w:t>мкр</w:t>
      </w:r>
      <w:proofErr w:type="spellEnd"/>
      <w:r w:rsidR="003D2495" w:rsidRPr="003D2495">
        <w:rPr>
          <w:sz w:val="28"/>
          <w:szCs w:val="28"/>
          <w:lang w:eastAsia="ar-SA"/>
        </w:rPr>
        <w:t>. Ровное</w:t>
      </w:r>
      <w:r w:rsidR="003D2495">
        <w:rPr>
          <w:sz w:val="28"/>
          <w:szCs w:val="28"/>
          <w:lang w:eastAsia="ar-SA"/>
        </w:rPr>
        <w:t xml:space="preserve">  (ссылка на стр. 77).</w:t>
      </w:r>
    </w:p>
    <w:p w:rsidR="00420FFA" w:rsidRDefault="00420FFA"/>
    <w:p w:rsidR="003D2495" w:rsidRPr="006D792D" w:rsidRDefault="003D2495" w:rsidP="003D2495">
      <w:pPr>
        <w:ind w:left="360"/>
        <w:jc w:val="both"/>
        <w:rPr>
          <w:sz w:val="28"/>
          <w:szCs w:val="28"/>
        </w:rPr>
      </w:pPr>
      <w:r>
        <w:rPr>
          <w:sz w:val="28"/>
          <w:szCs w:val="28"/>
        </w:rPr>
        <w:t xml:space="preserve">Приложение 4 - </w:t>
      </w:r>
      <w:r w:rsidRPr="003D2495">
        <w:rPr>
          <w:sz w:val="28"/>
          <w:szCs w:val="28"/>
          <w:lang w:eastAsia="ar-SA"/>
        </w:rPr>
        <w:t xml:space="preserve">протоколы исследования проб исходной и очищенной сточной воды представлены </w:t>
      </w:r>
      <w:proofErr w:type="spellStart"/>
      <w:r w:rsidRPr="003D2495">
        <w:rPr>
          <w:sz w:val="28"/>
          <w:szCs w:val="28"/>
          <w:lang w:eastAsia="ar-SA"/>
        </w:rPr>
        <w:t>мкр</w:t>
      </w:r>
      <w:proofErr w:type="spellEnd"/>
      <w:r w:rsidRPr="003D2495">
        <w:rPr>
          <w:sz w:val="28"/>
          <w:szCs w:val="28"/>
          <w:lang w:eastAsia="ar-SA"/>
        </w:rPr>
        <w:t xml:space="preserve">. </w:t>
      </w:r>
      <w:r>
        <w:rPr>
          <w:sz w:val="28"/>
          <w:szCs w:val="28"/>
          <w:lang w:eastAsia="ar-SA"/>
        </w:rPr>
        <w:t>КНИ  (ссылка на стр. 84).</w:t>
      </w:r>
    </w:p>
    <w:p w:rsidR="003D2495" w:rsidRDefault="003D2495"/>
    <w:p w:rsidR="003D2495" w:rsidRDefault="002E5BB1">
      <w:r>
        <w:br w:type="page"/>
      </w:r>
    </w:p>
    <w:sectPr w:rsidR="003D2495" w:rsidSect="00923EE3">
      <w:pgSz w:w="11906" w:h="16838" w:code="9"/>
      <w:pgMar w:top="1440" w:right="851" w:bottom="124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944" w:rsidRDefault="002A4944">
      <w:r>
        <w:separator/>
      </w:r>
    </w:p>
  </w:endnote>
  <w:endnote w:type="continuationSeparator" w:id="0">
    <w:p w:rsidR="002A4944" w:rsidRDefault="002A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F" w:rsidRDefault="00B0607F" w:rsidP="007F6E3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0607F" w:rsidRDefault="00B0607F" w:rsidP="00AA693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F" w:rsidRDefault="00B0607F" w:rsidP="007F6E3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C3956">
      <w:rPr>
        <w:rStyle w:val="a9"/>
        <w:noProof/>
      </w:rPr>
      <w:t>3</w:t>
    </w:r>
    <w:r>
      <w:rPr>
        <w:rStyle w:val="a9"/>
      </w:rPr>
      <w:fldChar w:fldCharType="end"/>
    </w:r>
  </w:p>
  <w:p w:rsidR="00B0607F" w:rsidRDefault="00B0607F" w:rsidP="00AA6936">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F" w:rsidRDefault="00B0607F" w:rsidP="000A0EB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0607F" w:rsidRDefault="00B0607F" w:rsidP="000A0EBD">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F" w:rsidRDefault="00B0607F" w:rsidP="000A0EB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46B8B">
      <w:rPr>
        <w:rStyle w:val="a9"/>
        <w:noProof/>
      </w:rPr>
      <w:t>103</w:t>
    </w:r>
    <w:r>
      <w:rPr>
        <w:rStyle w:val="a9"/>
      </w:rPr>
      <w:fldChar w:fldCharType="end"/>
    </w:r>
  </w:p>
  <w:p w:rsidR="00B0607F" w:rsidRDefault="00B0607F" w:rsidP="000A0EBD">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944" w:rsidRDefault="002A4944">
      <w:r>
        <w:separator/>
      </w:r>
    </w:p>
  </w:footnote>
  <w:footnote w:type="continuationSeparator" w:id="0">
    <w:p w:rsidR="002A4944" w:rsidRDefault="002A4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F" w:rsidRDefault="00B0607F">
    <w:pPr>
      <w:pStyle w:val="aa"/>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09FF"/>
    <w:multiLevelType w:val="hybridMultilevel"/>
    <w:tmpl w:val="0E260C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4263E1"/>
    <w:multiLevelType w:val="multilevel"/>
    <w:tmpl w:val="61A2E61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
    <w:nsid w:val="03BD243F"/>
    <w:multiLevelType w:val="hybridMultilevel"/>
    <w:tmpl w:val="81B0D6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C0703C"/>
    <w:multiLevelType w:val="hybridMultilevel"/>
    <w:tmpl w:val="D9A63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B95530"/>
    <w:multiLevelType w:val="hybridMultilevel"/>
    <w:tmpl w:val="BBCE779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09471D00"/>
    <w:multiLevelType w:val="hybridMultilevel"/>
    <w:tmpl w:val="EAC06C02"/>
    <w:lvl w:ilvl="0" w:tplc="0419000F">
      <w:start w:val="1"/>
      <w:numFmt w:val="decimal"/>
      <w:lvlText w:val="%1."/>
      <w:lvlJc w:val="left"/>
      <w:pPr>
        <w:tabs>
          <w:tab w:val="num" w:pos="360"/>
        </w:tabs>
        <w:ind w:left="360" w:hanging="360"/>
      </w:pPr>
      <w:rPr>
        <w:rFonts w:cs="Times New Roman"/>
      </w:rPr>
    </w:lvl>
    <w:lvl w:ilvl="1" w:tplc="8C52B390">
      <w:start w:val="1"/>
      <w:numFmt w:val="bullet"/>
      <w:lvlText w:val=""/>
      <w:lvlJc w:val="left"/>
      <w:pPr>
        <w:tabs>
          <w:tab w:val="num" w:pos="1080"/>
        </w:tabs>
        <w:ind w:left="1080" w:hanging="360"/>
      </w:pPr>
      <w:rPr>
        <w:rFonts w:ascii="Symbol" w:hAnsi="Symbol" w:hint="default"/>
        <w:color w:val="auto"/>
      </w:rPr>
    </w:lvl>
    <w:lvl w:ilvl="2" w:tplc="0419000F">
      <w:start w:val="1"/>
      <w:numFmt w:val="decimal"/>
      <w:lvlText w:val="%3."/>
      <w:lvlJc w:val="left"/>
      <w:pPr>
        <w:tabs>
          <w:tab w:val="num" w:pos="360"/>
        </w:tabs>
        <w:ind w:left="36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6">
    <w:nsid w:val="097A2DD3"/>
    <w:multiLevelType w:val="multilevel"/>
    <w:tmpl w:val="CE4011E2"/>
    <w:lvl w:ilvl="0">
      <w:start w:val="5"/>
      <w:numFmt w:val="decimal"/>
      <w:lvlText w:val="%1."/>
      <w:lvlJc w:val="left"/>
      <w:pPr>
        <w:ind w:left="600" w:hanging="600"/>
      </w:pPr>
      <w:rPr>
        <w:rFonts w:cs="Times New Roman" w:hint="default"/>
      </w:rPr>
    </w:lvl>
    <w:lvl w:ilvl="1">
      <w:start w:val="1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0CEF6AD2"/>
    <w:multiLevelType w:val="hybridMultilevel"/>
    <w:tmpl w:val="7D00D92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8">
    <w:nsid w:val="0DA51B44"/>
    <w:multiLevelType w:val="multilevel"/>
    <w:tmpl w:val="72C8CC00"/>
    <w:lvl w:ilvl="0">
      <w:start w:val="5"/>
      <w:numFmt w:val="decimal"/>
      <w:lvlText w:val="%1."/>
      <w:lvlJc w:val="left"/>
      <w:pPr>
        <w:ind w:left="885" w:hanging="885"/>
      </w:pPr>
      <w:rPr>
        <w:rFonts w:cs="Times New Roman" w:hint="default"/>
      </w:rPr>
    </w:lvl>
    <w:lvl w:ilvl="1">
      <w:start w:val="5"/>
      <w:numFmt w:val="decimal"/>
      <w:lvlText w:val="%1.%2."/>
      <w:lvlJc w:val="left"/>
      <w:pPr>
        <w:ind w:left="1121" w:hanging="885"/>
      </w:pPr>
      <w:rPr>
        <w:rFonts w:cs="Times New Roman" w:hint="default"/>
        <w:b/>
      </w:rPr>
    </w:lvl>
    <w:lvl w:ilvl="2">
      <w:start w:val="3"/>
      <w:numFmt w:val="decimal"/>
      <w:lvlText w:val="%1.%2.%3."/>
      <w:lvlJc w:val="left"/>
      <w:pPr>
        <w:ind w:left="1357" w:hanging="885"/>
      </w:pPr>
      <w:rPr>
        <w:rFonts w:cs="Times New Roman" w:hint="default"/>
      </w:rPr>
    </w:lvl>
    <w:lvl w:ilvl="3">
      <w:start w:val="6"/>
      <w:numFmt w:val="decimal"/>
      <w:lvlText w:val="%1.%2.%3.%4."/>
      <w:lvlJc w:val="left"/>
      <w:pPr>
        <w:ind w:left="1788" w:hanging="1080"/>
      </w:pPr>
      <w:rPr>
        <w:rFonts w:cs="Times New Roman" w:hint="default"/>
      </w:rPr>
    </w:lvl>
    <w:lvl w:ilvl="4">
      <w:start w:val="1"/>
      <w:numFmt w:val="decimal"/>
      <w:lvlText w:val="%1.%2.%3.%4.%5."/>
      <w:lvlJc w:val="left"/>
      <w:pPr>
        <w:ind w:left="2024" w:hanging="1080"/>
      </w:pPr>
      <w:rPr>
        <w:rFonts w:cs="Times New Roman" w:hint="default"/>
      </w:rPr>
    </w:lvl>
    <w:lvl w:ilvl="5">
      <w:start w:val="1"/>
      <w:numFmt w:val="decimal"/>
      <w:lvlText w:val="%1.%2.%3.%4.%5.%6."/>
      <w:lvlJc w:val="left"/>
      <w:pPr>
        <w:ind w:left="2620" w:hanging="1440"/>
      </w:pPr>
      <w:rPr>
        <w:rFonts w:cs="Times New Roman" w:hint="default"/>
      </w:rPr>
    </w:lvl>
    <w:lvl w:ilvl="6">
      <w:start w:val="1"/>
      <w:numFmt w:val="decimal"/>
      <w:lvlText w:val="%1.%2.%3.%4.%5.%6.%7."/>
      <w:lvlJc w:val="left"/>
      <w:pPr>
        <w:ind w:left="3216" w:hanging="1800"/>
      </w:pPr>
      <w:rPr>
        <w:rFonts w:cs="Times New Roman" w:hint="default"/>
      </w:rPr>
    </w:lvl>
    <w:lvl w:ilvl="7">
      <w:start w:val="1"/>
      <w:numFmt w:val="decimal"/>
      <w:lvlText w:val="%1.%2.%3.%4.%5.%6.%7.%8."/>
      <w:lvlJc w:val="left"/>
      <w:pPr>
        <w:ind w:left="3452" w:hanging="1800"/>
      </w:pPr>
      <w:rPr>
        <w:rFonts w:cs="Times New Roman" w:hint="default"/>
      </w:rPr>
    </w:lvl>
    <w:lvl w:ilvl="8">
      <w:start w:val="1"/>
      <w:numFmt w:val="decimal"/>
      <w:lvlText w:val="%1.%2.%3.%4.%5.%6.%7.%8.%9."/>
      <w:lvlJc w:val="left"/>
      <w:pPr>
        <w:ind w:left="4048" w:hanging="2160"/>
      </w:pPr>
      <w:rPr>
        <w:rFonts w:cs="Times New Roman" w:hint="default"/>
      </w:rPr>
    </w:lvl>
  </w:abstractNum>
  <w:abstractNum w:abstractNumId="9">
    <w:nsid w:val="0FE14C4E"/>
    <w:multiLevelType w:val="hybridMultilevel"/>
    <w:tmpl w:val="415495C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0">
    <w:nsid w:val="13D50727"/>
    <w:multiLevelType w:val="hybridMultilevel"/>
    <w:tmpl w:val="14681AF8"/>
    <w:lvl w:ilvl="0" w:tplc="04190001">
      <w:start w:val="1"/>
      <w:numFmt w:val="bullet"/>
      <w:lvlText w:val=""/>
      <w:lvlJc w:val="left"/>
      <w:pPr>
        <w:tabs>
          <w:tab w:val="num" w:pos="1100"/>
        </w:tabs>
        <w:ind w:left="1100" w:hanging="360"/>
      </w:pPr>
      <w:rPr>
        <w:rFonts w:ascii="Symbol" w:hAnsi="Symbol" w:hint="default"/>
      </w:rPr>
    </w:lvl>
    <w:lvl w:ilvl="1" w:tplc="04190003" w:tentative="1">
      <w:start w:val="1"/>
      <w:numFmt w:val="bullet"/>
      <w:lvlText w:val="o"/>
      <w:lvlJc w:val="left"/>
      <w:pPr>
        <w:tabs>
          <w:tab w:val="num" w:pos="1820"/>
        </w:tabs>
        <w:ind w:left="1820" w:hanging="360"/>
      </w:pPr>
      <w:rPr>
        <w:rFonts w:ascii="Courier New" w:hAnsi="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11">
    <w:nsid w:val="164339C4"/>
    <w:multiLevelType w:val="hybridMultilevel"/>
    <w:tmpl w:val="8154F2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64F0EB4"/>
    <w:multiLevelType w:val="hybridMultilevel"/>
    <w:tmpl w:val="5B0083D6"/>
    <w:lvl w:ilvl="0" w:tplc="04190001">
      <w:start w:val="1"/>
      <w:numFmt w:val="bullet"/>
      <w:lvlText w:val=""/>
      <w:lvlJc w:val="left"/>
      <w:pPr>
        <w:tabs>
          <w:tab w:val="num" w:pos="1100"/>
        </w:tabs>
        <w:ind w:left="1100" w:hanging="360"/>
      </w:pPr>
      <w:rPr>
        <w:rFonts w:ascii="Symbol" w:hAnsi="Symbol" w:hint="default"/>
      </w:rPr>
    </w:lvl>
    <w:lvl w:ilvl="1" w:tplc="04190003" w:tentative="1">
      <w:start w:val="1"/>
      <w:numFmt w:val="bullet"/>
      <w:lvlText w:val="o"/>
      <w:lvlJc w:val="left"/>
      <w:pPr>
        <w:tabs>
          <w:tab w:val="num" w:pos="1820"/>
        </w:tabs>
        <w:ind w:left="1820" w:hanging="360"/>
      </w:pPr>
      <w:rPr>
        <w:rFonts w:ascii="Courier New" w:hAnsi="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13">
    <w:nsid w:val="16ED380C"/>
    <w:multiLevelType w:val="multilevel"/>
    <w:tmpl w:val="2F7068C4"/>
    <w:lvl w:ilvl="0">
      <w:start w:val="1"/>
      <w:numFmt w:val="decimal"/>
      <w:lvlText w:val="%1."/>
      <w:lvlJc w:val="left"/>
      <w:pPr>
        <w:ind w:left="1080" w:hanging="360"/>
      </w:pPr>
      <w:rPr>
        <w:rFonts w:cs="Times New Roman" w:hint="default"/>
      </w:rPr>
    </w:lvl>
    <w:lvl w:ilvl="1">
      <w:start w:val="1"/>
      <w:numFmt w:val="decimal"/>
      <w:isLgl/>
      <w:lvlText w:val="%1.%2."/>
      <w:lvlJc w:val="left"/>
      <w:pPr>
        <w:ind w:left="1620" w:hanging="900"/>
      </w:pPr>
      <w:rPr>
        <w:rFonts w:cs="Times New Roman" w:hint="default"/>
      </w:rPr>
    </w:lvl>
    <w:lvl w:ilvl="2">
      <w:start w:val="3"/>
      <w:numFmt w:val="decimal"/>
      <w:isLgl/>
      <w:lvlText w:val="%1.%2.%3."/>
      <w:lvlJc w:val="left"/>
      <w:pPr>
        <w:ind w:left="1620" w:hanging="900"/>
      </w:pPr>
      <w:rPr>
        <w:rFonts w:cs="Times New Roman" w:hint="default"/>
      </w:rPr>
    </w:lvl>
    <w:lvl w:ilvl="3">
      <w:start w:val="7"/>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4">
    <w:nsid w:val="17E27AD1"/>
    <w:multiLevelType w:val="hybridMultilevel"/>
    <w:tmpl w:val="2DEE8CA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17ED1926"/>
    <w:multiLevelType w:val="hybridMultilevel"/>
    <w:tmpl w:val="00A4E5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19603C52"/>
    <w:multiLevelType w:val="hybridMultilevel"/>
    <w:tmpl w:val="8E6C59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A00235A"/>
    <w:multiLevelType w:val="hybridMultilevel"/>
    <w:tmpl w:val="87E26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107084"/>
    <w:multiLevelType w:val="multilevel"/>
    <w:tmpl w:val="8556BF5E"/>
    <w:lvl w:ilvl="0">
      <w:start w:val="1"/>
      <w:numFmt w:val="decimal"/>
      <w:lvlText w:val="%1."/>
      <w:lvlJc w:val="left"/>
      <w:pPr>
        <w:ind w:left="72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9">
    <w:nsid w:val="1B7A4752"/>
    <w:multiLevelType w:val="hybridMultilevel"/>
    <w:tmpl w:val="C4C65E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19F0588"/>
    <w:multiLevelType w:val="hybridMultilevel"/>
    <w:tmpl w:val="E4CA9C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38739F0"/>
    <w:multiLevelType w:val="multilevel"/>
    <w:tmpl w:val="AB9C126E"/>
    <w:lvl w:ilvl="0">
      <w:start w:val="1"/>
      <w:numFmt w:val="decimal"/>
      <w:lvlText w:val="%1."/>
      <w:lvlJc w:val="left"/>
      <w:pPr>
        <w:ind w:left="720" w:hanging="360"/>
      </w:pPr>
      <w:rPr>
        <w:rFonts w:cs="Times New Roman" w:hint="default"/>
      </w:rPr>
    </w:lvl>
    <w:lvl w:ilvl="1">
      <w:start w:val="1"/>
      <w:numFmt w:val="decimal"/>
      <w:isLgl/>
      <w:lvlText w:val="%1.%2."/>
      <w:lvlJc w:val="left"/>
      <w:pPr>
        <w:ind w:left="1380" w:hanging="900"/>
      </w:pPr>
      <w:rPr>
        <w:rFonts w:cs="Times New Roman" w:hint="default"/>
      </w:rPr>
    </w:lvl>
    <w:lvl w:ilvl="2">
      <w:start w:val="3"/>
      <w:numFmt w:val="decimal"/>
      <w:isLgl/>
      <w:lvlText w:val="%1.%2.%3."/>
      <w:lvlJc w:val="left"/>
      <w:pPr>
        <w:ind w:left="1500" w:hanging="900"/>
      </w:pPr>
      <w:rPr>
        <w:rFonts w:cs="Times New Roman" w:hint="default"/>
      </w:rPr>
    </w:lvl>
    <w:lvl w:ilvl="3">
      <w:start w:val="7"/>
      <w:numFmt w:val="decimal"/>
      <w:isLgl/>
      <w:lvlText w:val="%1.%2.%3.%4."/>
      <w:lvlJc w:val="left"/>
      <w:pPr>
        <w:ind w:left="1800" w:hanging="108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240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3000" w:hanging="1800"/>
      </w:pPr>
      <w:rPr>
        <w:rFonts w:cs="Times New Roman" w:hint="default"/>
      </w:rPr>
    </w:lvl>
    <w:lvl w:ilvl="8">
      <w:start w:val="1"/>
      <w:numFmt w:val="decimal"/>
      <w:isLgl/>
      <w:lvlText w:val="%1.%2.%3.%4.%5.%6.%7.%8.%9."/>
      <w:lvlJc w:val="left"/>
      <w:pPr>
        <w:ind w:left="3480" w:hanging="2160"/>
      </w:pPr>
      <w:rPr>
        <w:rFonts w:cs="Times New Roman" w:hint="default"/>
      </w:rPr>
    </w:lvl>
  </w:abstractNum>
  <w:abstractNum w:abstractNumId="22">
    <w:nsid w:val="28660C77"/>
    <w:multiLevelType w:val="multilevel"/>
    <w:tmpl w:val="A434E3D0"/>
    <w:lvl w:ilvl="0">
      <w:start w:val="2"/>
      <w:numFmt w:val="decimal"/>
      <w:lvlText w:val="%1."/>
      <w:lvlJc w:val="left"/>
      <w:pPr>
        <w:ind w:left="720" w:hanging="360"/>
      </w:pPr>
      <w:rPr>
        <w:rFonts w:cs="Times New Roman" w:hint="default"/>
      </w:rPr>
    </w:lvl>
    <w:lvl w:ilvl="1">
      <w:start w:val="1"/>
      <w:numFmt w:val="decimal"/>
      <w:isLgl/>
      <w:lvlText w:val="%1.%2."/>
      <w:lvlJc w:val="left"/>
      <w:pPr>
        <w:ind w:left="1380" w:hanging="900"/>
      </w:pPr>
      <w:rPr>
        <w:rFonts w:cs="Times New Roman" w:hint="default"/>
      </w:rPr>
    </w:lvl>
    <w:lvl w:ilvl="2">
      <w:start w:val="3"/>
      <w:numFmt w:val="decimal"/>
      <w:isLgl/>
      <w:lvlText w:val="%1.%2.%3."/>
      <w:lvlJc w:val="left"/>
      <w:pPr>
        <w:ind w:left="1500" w:hanging="900"/>
      </w:pPr>
      <w:rPr>
        <w:rFonts w:cs="Times New Roman" w:hint="default"/>
      </w:rPr>
    </w:lvl>
    <w:lvl w:ilvl="3">
      <w:start w:val="7"/>
      <w:numFmt w:val="decimal"/>
      <w:isLgl/>
      <w:lvlText w:val="%1.%2.%3.%4."/>
      <w:lvlJc w:val="left"/>
      <w:pPr>
        <w:ind w:left="1800" w:hanging="108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240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3000" w:hanging="1800"/>
      </w:pPr>
      <w:rPr>
        <w:rFonts w:cs="Times New Roman" w:hint="default"/>
      </w:rPr>
    </w:lvl>
    <w:lvl w:ilvl="8">
      <w:start w:val="1"/>
      <w:numFmt w:val="decimal"/>
      <w:isLgl/>
      <w:lvlText w:val="%1.%2.%3.%4.%5.%6.%7.%8.%9."/>
      <w:lvlJc w:val="left"/>
      <w:pPr>
        <w:ind w:left="3480" w:hanging="2160"/>
      </w:pPr>
      <w:rPr>
        <w:rFonts w:cs="Times New Roman" w:hint="default"/>
      </w:rPr>
    </w:lvl>
  </w:abstractNum>
  <w:abstractNum w:abstractNumId="23">
    <w:nsid w:val="28AB74F1"/>
    <w:multiLevelType w:val="hybridMultilevel"/>
    <w:tmpl w:val="0FB27CF4"/>
    <w:lvl w:ilvl="0" w:tplc="04190001">
      <w:start w:val="1"/>
      <w:numFmt w:val="bullet"/>
      <w:lvlText w:val=""/>
      <w:lvlJc w:val="left"/>
      <w:pPr>
        <w:tabs>
          <w:tab w:val="num" w:pos="1100"/>
        </w:tabs>
        <w:ind w:left="1100" w:hanging="360"/>
      </w:pPr>
      <w:rPr>
        <w:rFonts w:ascii="Symbol" w:hAnsi="Symbol" w:hint="default"/>
      </w:rPr>
    </w:lvl>
    <w:lvl w:ilvl="1" w:tplc="04190003" w:tentative="1">
      <w:start w:val="1"/>
      <w:numFmt w:val="bullet"/>
      <w:lvlText w:val="o"/>
      <w:lvlJc w:val="left"/>
      <w:pPr>
        <w:tabs>
          <w:tab w:val="num" w:pos="1820"/>
        </w:tabs>
        <w:ind w:left="1820" w:hanging="360"/>
      </w:pPr>
      <w:rPr>
        <w:rFonts w:ascii="Courier New" w:hAnsi="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24">
    <w:nsid w:val="29F67113"/>
    <w:multiLevelType w:val="hybridMultilevel"/>
    <w:tmpl w:val="6D6A106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2B3E19D6"/>
    <w:multiLevelType w:val="hybridMultilevel"/>
    <w:tmpl w:val="8F460A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C805B4C"/>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2E1B7061"/>
    <w:multiLevelType w:val="multilevel"/>
    <w:tmpl w:val="01C66DA2"/>
    <w:lvl w:ilvl="0">
      <w:start w:val="1"/>
      <w:numFmt w:val="decimal"/>
      <w:lvlText w:val="%1."/>
      <w:lvlJc w:val="left"/>
      <w:pPr>
        <w:ind w:left="720" w:hanging="360"/>
      </w:pPr>
      <w:rPr>
        <w:rFonts w:cs="Times New Roman" w:hint="default"/>
      </w:rPr>
    </w:lvl>
    <w:lvl w:ilvl="1">
      <w:start w:val="4"/>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nsid w:val="2E6216A5"/>
    <w:multiLevelType w:val="multilevel"/>
    <w:tmpl w:val="01C66DA2"/>
    <w:lvl w:ilvl="0">
      <w:start w:val="1"/>
      <w:numFmt w:val="decimal"/>
      <w:lvlText w:val="%1."/>
      <w:lvlJc w:val="left"/>
      <w:pPr>
        <w:ind w:left="720" w:hanging="360"/>
      </w:pPr>
      <w:rPr>
        <w:rFonts w:cs="Times New Roman" w:hint="default"/>
      </w:rPr>
    </w:lvl>
    <w:lvl w:ilvl="1">
      <w:start w:val="4"/>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9">
    <w:nsid w:val="354D0CE2"/>
    <w:multiLevelType w:val="hybridMultilevel"/>
    <w:tmpl w:val="DCE028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75B69CA"/>
    <w:multiLevelType w:val="hybridMultilevel"/>
    <w:tmpl w:val="90AA3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76D1683"/>
    <w:multiLevelType w:val="hybridMultilevel"/>
    <w:tmpl w:val="C7827294"/>
    <w:lvl w:ilvl="0" w:tplc="04190001">
      <w:start w:val="1"/>
      <w:numFmt w:val="bullet"/>
      <w:lvlText w:val=""/>
      <w:lvlJc w:val="left"/>
      <w:pPr>
        <w:tabs>
          <w:tab w:val="num" w:pos="1100"/>
        </w:tabs>
        <w:ind w:left="1100" w:hanging="360"/>
      </w:pPr>
      <w:rPr>
        <w:rFonts w:ascii="Symbol" w:hAnsi="Symbol" w:hint="default"/>
      </w:rPr>
    </w:lvl>
    <w:lvl w:ilvl="1" w:tplc="04190003" w:tentative="1">
      <w:start w:val="1"/>
      <w:numFmt w:val="bullet"/>
      <w:lvlText w:val="o"/>
      <w:lvlJc w:val="left"/>
      <w:pPr>
        <w:tabs>
          <w:tab w:val="num" w:pos="1820"/>
        </w:tabs>
        <w:ind w:left="1820" w:hanging="360"/>
      </w:pPr>
      <w:rPr>
        <w:rFonts w:ascii="Courier New" w:hAnsi="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32">
    <w:nsid w:val="3BDF2662"/>
    <w:multiLevelType w:val="hybridMultilevel"/>
    <w:tmpl w:val="D9AA02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DC457D3"/>
    <w:multiLevelType w:val="hybridMultilevel"/>
    <w:tmpl w:val="E11212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65145C3"/>
    <w:multiLevelType w:val="hybridMultilevel"/>
    <w:tmpl w:val="BD585686"/>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7635AC9"/>
    <w:multiLevelType w:val="hybridMultilevel"/>
    <w:tmpl w:val="279AC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945212C"/>
    <w:multiLevelType w:val="hybridMultilevel"/>
    <w:tmpl w:val="7ADCDB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4A37643B"/>
    <w:multiLevelType w:val="hybridMultilevel"/>
    <w:tmpl w:val="01E027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8">
    <w:nsid w:val="4A3D46F4"/>
    <w:multiLevelType w:val="multilevel"/>
    <w:tmpl w:val="B088C262"/>
    <w:lvl w:ilvl="0">
      <w:start w:val="1"/>
      <w:numFmt w:val="decimal"/>
      <w:lvlText w:val="%1."/>
      <w:lvlJc w:val="left"/>
      <w:pPr>
        <w:ind w:left="720" w:hanging="360"/>
      </w:pPr>
      <w:rPr>
        <w:rFonts w:cs="Times New Roman" w:hint="default"/>
        <w:b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9">
    <w:nsid w:val="4D754E5B"/>
    <w:multiLevelType w:val="hybridMultilevel"/>
    <w:tmpl w:val="74E61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F2F7D00"/>
    <w:multiLevelType w:val="multilevel"/>
    <w:tmpl w:val="746CAE1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1">
    <w:nsid w:val="524A1ED9"/>
    <w:multiLevelType w:val="hybridMultilevel"/>
    <w:tmpl w:val="9D3A596A"/>
    <w:lvl w:ilvl="0" w:tplc="5886A3E2">
      <w:start w:val="1"/>
      <w:numFmt w:val="decimal"/>
      <w:lvlText w:val="%1."/>
      <w:lvlJc w:val="left"/>
      <w:pPr>
        <w:tabs>
          <w:tab w:val="num" w:pos="1065"/>
        </w:tabs>
        <w:ind w:left="1065" w:hanging="7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53D83E01"/>
    <w:multiLevelType w:val="hybridMultilevel"/>
    <w:tmpl w:val="DE920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0768B2"/>
    <w:multiLevelType w:val="multilevel"/>
    <w:tmpl w:val="A3440244"/>
    <w:lvl w:ilvl="0">
      <w:start w:val="5"/>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79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440" w:hanging="180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44">
    <w:nsid w:val="58B30C1C"/>
    <w:multiLevelType w:val="multilevel"/>
    <w:tmpl w:val="01C66DA2"/>
    <w:lvl w:ilvl="0">
      <w:start w:val="1"/>
      <w:numFmt w:val="decimal"/>
      <w:lvlText w:val="%1."/>
      <w:lvlJc w:val="left"/>
      <w:pPr>
        <w:ind w:left="720" w:hanging="360"/>
      </w:pPr>
      <w:rPr>
        <w:rFonts w:cs="Times New Roman" w:hint="default"/>
      </w:rPr>
    </w:lvl>
    <w:lvl w:ilvl="1">
      <w:start w:val="4"/>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5">
    <w:nsid w:val="59013365"/>
    <w:multiLevelType w:val="hybridMultilevel"/>
    <w:tmpl w:val="BE7E58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9886FFA"/>
    <w:multiLevelType w:val="multilevel"/>
    <w:tmpl w:val="B0BE164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nsid w:val="5A78073A"/>
    <w:multiLevelType w:val="hybridMultilevel"/>
    <w:tmpl w:val="F940A296"/>
    <w:lvl w:ilvl="0" w:tplc="7F488724">
      <w:start w:val="1"/>
      <w:numFmt w:val="bullet"/>
      <w:lvlText w:val=""/>
      <w:lvlJc w:val="left"/>
      <w:pPr>
        <w:tabs>
          <w:tab w:val="num" w:pos="1080"/>
        </w:tabs>
        <w:ind w:left="1080" w:hanging="360"/>
      </w:pPr>
      <w:rPr>
        <w:rFonts w:ascii="Symbol" w:hAnsi="Symbol" w:hint="default"/>
        <w:sz w:val="22"/>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8">
    <w:nsid w:val="5C8B0DAB"/>
    <w:multiLevelType w:val="hybridMultilevel"/>
    <w:tmpl w:val="FEC8DD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0B83F99"/>
    <w:multiLevelType w:val="hybridMultilevel"/>
    <w:tmpl w:val="5CFCBB14"/>
    <w:lvl w:ilvl="0" w:tplc="7196F3E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61C211FB"/>
    <w:multiLevelType w:val="hybridMultilevel"/>
    <w:tmpl w:val="ED80E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5AC3A6E"/>
    <w:multiLevelType w:val="hybridMultilevel"/>
    <w:tmpl w:val="A04E70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66035FBC"/>
    <w:multiLevelType w:val="hybridMultilevel"/>
    <w:tmpl w:val="EDA45E7E"/>
    <w:lvl w:ilvl="0" w:tplc="89949606">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6607745F"/>
    <w:multiLevelType w:val="hybridMultilevel"/>
    <w:tmpl w:val="C07290B8"/>
    <w:lvl w:ilvl="0" w:tplc="7F488724">
      <w:start w:val="1"/>
      <w:numFmt w:val="bullet"/>
      <w:lvlText w:val=""/>
      <w:lvlJc w:val="left"/>
      <w:pPr>
        <w:tabs>
          <w:tab w:val="num" w:pos="360"/>
        </w:tabs>
        <w:ind w:left="360" w:hanging="360"/>
      </w:pPr>
      <w:rPr>
        <w:rFonts w:ascii="Symbol" w:hAnsi="Symbol" w:hint="default"/>
        <w:sz w:val="22"/>
      </w:rPr>
    </w:lvl>
    <w:lvl w:ilvl="1" w:tplc="04190005">
      <w:start w:val="1"/>
      <w:numFmt w:val="bullet"/>
      <w:lvlText w:val=""/>
      <w:lvlJc w:val="left"/>
      <w:pPr>
        <w:tabs>
          <w:tab w:val="num" w:pos="1080"/>
        </w:tabs>
        <w:ind w:left="1080" w:hanging="360"/>
      </w:pPr>
      <w:rPr>
        <w:rFonts w:ascii="Wingdings" w:hAnsi="Wingdings" w:hint="default"/>
        <w:color w:val="auto"/>
      </w:rPr>
    </w:lvl>
    <w:lvl w:ilvl="2" w:tplc="0419000F">
      <w:start w:val="1"/>
      <w:numFmt w:val="decimal"/>
      <w:lvlText w:val="%3."/>
      <w:lvlJc w:val="left"/>
      <w:pPr>
        <w:tabs>
          <w:tab w:val="num" w:pos="360"/>
        </w:tabs>
        <w:ind w:left="36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54">
    <w:nsid w:val="665352AF"/>
    <w:multiLevelType w:val="hybridMultilevel"/>
    <w:tmpl w:val="7EB2EB76"/>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nsid w:val="68F6018F"/>
    <w:multiLevelType w:val="hybridMultilevel"/>
    <w:tmpl w:val="DA1E74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6">
    <w:nsid w:val="6BC7054A"/>
    <w:multiLevelType w:val="hybridMultilevel"/>
    <w:tmpl w:val="19B0D9A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7">
    <w:nsid w:val="6C6D5C2B"/>
    <w:multiLevelType w:val="hybridMultilevel"/>
    <w:tmpl w:val="3B08FC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3567FDE"/>
    <w:multiLevelType w:val="hybridMultilevel"/>
    <w:tmpl w:val="CC08EAD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7506279C"/>
    <w:multiLevelType w:val="hybridMultilevel"/>
    <w:tmpl w:val="5B8471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77350F01"/>
    <w:multiLevelType w:val="hybridMultilevel"/>
    <w:tmpl w:val="98AEEC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77802AE7"/>
    <w:multiLevelType w:val="multilevel"/>
    <w:tmpl w:val="F7CE5A6A"/>
    <w:lvl w:ilvl="0">
      <w:start w:val="6"/>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43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2">
    <w:nsid w:val="79DE0558"/>
    <w:multiLevelType w:val="hybridMultilevel"/>
    <w:tmpl w:val="7BD2985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3">
    <w:nsid w:val="7A2E054A"/>
    <w:multiLevelType w:val="hybridMultilevel"/>
    <w:tmpl w:val="47CE2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884207"/>
    <w:multiLevelType w:val="hybridMultilevel"/>
    <w:tmpl w:val="770CA5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7D7006FB"/>
    <w:multiLevelType w:val="hybridMultilevel"/>
    <w:tmpl w:val="F774ADD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4"/>
  </w:num>
  <w:num w:numId="2">
    <w:abstractNumId w:val="50"/>
  </w:num>
  <w:num w:numId="3">
    <w:abstractNumId w:val="32"/>
  </w:num>
  <w:num w:numId="4">
    <w:abstractNumId w:val="45"/>
  </w:num>
  <w:num w:numId="5">
    <w:abstractNumId w:val="57"/>
  </w:num>
  <w:num w:numId="6">
    <w:abstractNumId w:val="30"/>
  </w:num>
  <w:num w:numId="7">
    <w:abstractNumId w:val="10"/>
  </w:num>
  <w:num w:numId="8">
    <w:abstractNumId w:val="23"/>
  </w:num>
  <w:num w:numId="9">
    <w:abstractNumId w:val="31"/>
  </w:num>
  <w:num w:numId="10">
    <w:abstractNumId w:val="12"/>
  </w:num>
  <w:num w:numId="11">
    <w:abstractNumId w:val="62"/>
  </w:num>
  <w:num w:numId="12">
    <w:abstractNumId w:val="19"/>
  </w:num>
  <w:num w:numId="13">
    <w:abstractNumId w:val="14"/>
  </w:num>
  <w:num w:numId="14">
    <w:abstractNumId w:val="65"/>
  </w:num>
  <w:num w:numId="15">
    <w:abstractNumId w:val="33"/>
  </w:num>
  <w:num w:numId="16">
    <w:abstractNumId w:val="1"/>
  </w:num>
  <w:num w:numId="17">
    <w:abstractNumId w:val="34"/>
  </w:num>
  <w:num w:numId="18">
    <w:abstractNumId w:val="39"/>
  </w:num>
  <w:num w:numId="19">
    <w:abstractNumId w:val="60"/>
  </w:num>
  <w:num w:numId="20">
    <w:abstractNumId w:val="64"/>
  </w:num>
  <w:num w:numId="21">
    <w:abstractNumId w:val="51"/>
  </w:num>
  <w:num w:numId="22">
    <w:abstractNumId w:val="7"/>
  </w:num>
  <w:num w:numId="23">
    <w:abstractNumId w:val="37"/>
  </w:num>
  <w:num w:numId="24">
    <w:abstractNumId w:val="56"/>
  </w:num>
  <w:num w:numId="25">
    <w:abstractNumId w:val="29"/>
  </w:num>
  <w:num w:numId="26">
    <w:abstractNumId w:val="11"/>
  </w:num>
  <w:num w:numId="27">
    <w:abstractNumId w:val="36"/>
  </w:num>
  <w:num w:numId="28">
    <w:abstractNumId w:val="16"/>
  </w:num>
  <w:num w:numId="29">
    <w:abstractNumId w:val="38"/>
  </w:num>
  <w:num w:numId="30">
    <w:abstractNumId w:val="26"/>
  </w:num>
  <w:num w:numId="31">
    <w:abstractNumId w:val="63"/>
  </w:num>
  <w:num w:numId="32">
    <w:abstractNumId w:val="49"/>
  </w:num>
  <w:num w:numId="33">
    <w:abstractNumId w:val="3"/>
  </w:num>
  <w:num w:numId="34">
    <w:abstractNumId w:val="35"/>
  </w:num>
  <w:num w:numId="35">
    <w:abstractNumId w:val="20"/>
  </w:num>
  <w:num w:numId="36">
    <w:abstractNumId w:val="42"/>
  </w:num>
  <w:num w:numId="37">
    <w:abstractNumId w:val="13"/>
  </w:num>
  <w:num w:numId="38">
    <w:abstractNumId w:val="48"/>
  </w:num>
  <w:num w:numId="39">
    <w:abstractNumId w:val="2"/>
  </w:num>
  <w:num w:numId="40">
    <w:abstractNumId w:val="25"/>
  </w:num>
  <w:num w:numId="41">
    <w:abstractNumId w:val="21"/>
  </w:num>
  <w:num w:numId="42">
    <w:abstractNumId w:val="4"/>
  </w:num>
  <w:num w:numId="43">
    <w:abstractNumId w:val="40"/>
  </w:num>
  <w:num w:numId="44">
    <w:abstractNumId w:val="58"/>
  </w:num>
  <w:num w:numId="45">
    <w:abstractNumId w:val="0"/>
  </w:num>
  <w:num w:numId="46">
    <w:abstractNumId w:val="18"/>
  </w:num>
  <w:num w:numId="47">
    <w:abstractNumId w:val="59"/>
  </w:num>
  <w:num w:numId="48">
    <w:abstractNumId w:val="46"/>
  </w:num>
  <w:num w:numId="49">
    <w:abstractNumId w:val="22"/>
  </w:num>
  <w:num w:numId="50">
    <w:abstractNumId w:val="52"/>
  </w:num>
  <w:num w:numId="51">
    <w:abstractNumId w:val="43"/>
  </w:num>
  <w:num w:numId="52">
    <w:abstractNumId w:val="8"/>
  </w:num>
  <w:num w:numId="53">
    <w:abstractNumId w:val="54"/>
  </w:num>
  <w:num w:numId="54">
    <w:abstractNumId w:val="53"/>
  </w:num>
  <w:num w:numId="55">
    <w:abstractNumId w:val="47"/>
  </w:num>
  <w:num w:numId="56">
    <w:abstractNumId w:val="5"/>
  </w:num>
  <w:num w:numId="57">
    <w:abstractNumId w:val="27"/>
  </w:num>
  <w:num w:numId="58">
    <w:abstractNumId w:val="44"/>
  </w:num>
  <w:num w:numId="59">
    <w:abstractNumId w:val="17"/>
  </w:num>
  <w:num w:numId="60">
    <w:abstractNumId w:val="28"/>
  </w:num>
  <w:num w:numId="61">
    <w:abstractNumId w:val="15"/>
  </w:num>
  <w:num w:numId="62">
    <w:abstractNumId w:val="55"/>
  </w:num>
  <w:num w:numId="63">
    <w:abstractNumId w:val="6"/>
  </w:num>
  <w:num w:numId="64">
    <w:abstractNumId w:val="61"/>
  </w:num>
  <w:num w:numId="65">
    <w:abstractNumId w:val="9"/>
  </w:num>
  <w:num w:numId="66">
    <w:abstractNumId w:val="4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DC"/>
    <w:rsid w:val="00000D49"/>
    <w:rsid w:val="00001005"/>
    <w:rsid w:val="000023D6"/>
    <w:rsid w:val="0000263D"/>
    <w:rsid w:val="000028A5"/>
    <w:rsid w:val="00002C79"/>
    <w:rsid w:val="00002FBC"/>
    <w:rsid w:val="00005805"/>
    <w:rsid w:val="00010B99"/>
    <w:rsid w:val="00011E13"/>
    <w:rsid w:val="00014235"/>
    <w:rsid w:val="00016235"/>
    <w:rsid w:val="000209AE"/>
    <w:rsid w:val="000214C8"/>
    <w:rsid w:val="00022884"/>
    <w:rsid w:val="000238FA"/>
    <w:rsid w:val="00023BDD"/>
    <w:rsid w:val="0003004F"/>
    <w:rsid w:val="00030536"/>
    <w:rsid w:val="000353D2"/>
    <w:rsid w:val="000363B6"/>
    <w:rsid w:val="00036C88"/>
    <w:rsid w:val="00037283"/>
    <w:rsid w:val="00040FC1"/>
    <w:rsid w:val="00046934"/>
    <w:rsid w:val="00047EA6"/>
    <w:rsid w:val="00051DFD"/>
    <w:rsid w:val="0005205F"/>
    <w:rsid w:val="00052061"/>
    <w:rsid w:val="000535C5"/>
    <w:rsid w:val="00054400"/>
    <w:rsid w:val="00055A7B"/>
    <w:rsid w:val="000569AA"/>
    <w:rsid w:val="000578D7"/>
    <w:rsid w:val="00061802"/>
    <w:rsid w:val="00062466"/>
    <w:rsid w:val="00066926"/>
    <w:rsid w:val="000674E8"/>
    <w:rsid w:val="00085776"/>
    <w:rsid w:val="000870C2"/>
    <w:rsid w:val="00090610"/>
    <w:rsid w:val="000906E1"/>
    <w:rsid w:val="00091D53"/>
    <w:rsid w:val="000922E6"/>
    <w:rsid w:val="00093CDC"/>
    <w:rsid w:val="00095287"/>
    <w:rsid w:val="000969F8"/>
    <w:rsid w:val="000A0EBD"/>
    <w:rsid w:val="000A63B0"/>
    <w:rsid w:val="000A7D04"/>
    <w:rsid w:val="000B2EC2"/>
    <w:rsid w:val="000B2FD5"/>
    <w:rsid w:val="000B36CB"/>
    <w:rsid w:val="000B40F4"/>
    <w:rsid w:val="000B6E61"/>
    <w:rsid w:val="000C5FB7"/>
    <w:rsid w:val="000C609B"/>
    <w:rsid w:val="000D1FB1"/>
    <w:rsid w:val="000D23F7"/>
    <w:rsid w:val="000D4ECD"/>
    <w:rsid w:val="000D57EC"/>
    <w:rsid w:val="000D5F93"/>
    <w:rsid w:val="000D6DA9"/>
    <w:rsid w:val="000E38E0"/>
    <w:rsid w:val="000E3E23"/>
    <w:rsid w:val="000E4BEF"/>
    <w:rsid w:val="000E525B"/>
    <w:rsid w:val="000E7871"/>
    <w:rsid w:val="000F172A"/>
    <w:rsid w:val="000F30D9"/>
    <w:rsid w:val="000F39D5"/>
    <w:rsid w:val="000F53D1"/>
    <w:rsid w:val="00102EDF"/>
    <w:rsid w:val="001034CA"/>
    <w:rsid w:val="00103690"/>
    <w:rsid w:val="001057EA"/>
    <w:rsid w:val="00107C2D"/>
    <w:rsid w:val="00110B29"/>
    <w:rsid w:val="00110F98"/>
    <w:rsid w:val="001114C2"/>
    <w:rsid w:val="00114035"/>
    <w:rsid w:val="00114D02"/>
    <w:rsid w:val="00116C33"/>
    <w:rsid w:val="0011720E"/>
    <w:rsid w:val="00120AA8"/>
    <w:rsid w:val="00121ACA"/>
    <w:rsid w:val="00123564"/>
    <w:rsid w:val="00125334"/>
    <w:rsid w:val="001260ED"/>
    <w:rsid w:val="00126C3C"/>
    <w:rsid w:val="00131D52"/>
    <w:rsid w:val="00132CEE"/>
    <w:rsid w:val="00136492"/>
    <w:rsid w:val="00140687"/>
    <w:rsid w:val="00142885"/>
    <w:rsid w:val="00142C81"/>
    <w:rsid w:val="00144631"/>
    <w:rsid w:val="00144C04"/>
    <w:rsid w:val="00146436"/>
    <w:rsid w:val="00152D65"/>
    <w:rsid w:val="00153397"/>
    <w:rsid w:val="00153A67"/>
    <w:rsid w:val="00154DAD"/>
    <w:rsid w:val="001552C3"/>
    <w:rsid w:val="001572E2"/>
    <w:rsid w:val="001604C3"/>
    <w:rsid w:val="00163748"/>
    <w:rsid w:val="00164E8C"/>
    <w:rsid w:val="00171EC1"/>
    <w:rsid w:val="00173A29"/>
    <w:rsid w:val="00175CDD"/>
    <w:rsid w:val="00176C12"/>
    <w:rsid w:val="0017712C"/>
    <w:rsid w:val="001857C3"/>
    <w:rsid w:val="0019000D"/>
    <w:rsid w:val="001A0FB8"/>
    <w:rsid w:val="001A2327"/>
    <w:rsid w:val="001A5E63"/>
    <w:rsid w:val="001A720D"/>
    <w:rsid w:val="001A7AB8"/>
    <w:rsid w:val="001B2EF8"/>
    <w:rsid w:val="001B4318"/>
    <w:rsid w:val="001B6CC2"/>
    <w:rsid w:val="001B6EA3"/>
    <w:rsid w:val="001C3ADC"/>
    <w:rsid w:val="001C3C83"/>
    <w:rsid w:val="001C685E"/>
    <w:rsid w:val="001C7065"/>
    <w:rsid w:val="001C7575"/>
    <w:rsid w:val="001D2471"/>
    <w:rsid w:val="001D2FAC"/>
    <w:rsid w:val="001D47ED"/>
    <w:rsid w:val="001D70C0"/>
    <w:rsid w:val="001E3FC4"/>
    <w:rsid w:val="001E4CAF"/>
    <w:rsid w:val="001E4DC5"/>
    <w:rsid w:val="001E5FFC"/>
    <w:rsid w:val="001E6915"/>
    <w:rsid w:val="001E78FB"/>
    <w:rsid w:val="001F2715"/>
    <w:rsid w:val="001F2A0D"/>
    <w:rsid w:val="001F2DAE"/>
    <w:rsid w:val="001F51C0"/>
    <w:rsid w:val="001F68AE"/>
    <w:rsid w:val="00200A0D"/>
    <w:rsid w:val="00200D6E"/>
    <w:rsid w:val="002020B6"/>
    <w:rsid w:val="002024C9"/>
    <w:rsid w:val="00204A86"/>
    <w:rsid w:val="00205CB2"/>
    <w:rsid w:val="00210943"/>
    <w:rsid w:val="00210F19"/>
    <w:rsid w:val="00211A56"/>
    <w:rsid w:val="00211F0A"/>
    <w:rsid w:val="0021204B"/>
    <w:rsid w:val="00214753"/>
    <w:rsid w:val="0021480E"/>
    <w:rsid w:val="0021526C"/>
    <w:rsid w:val="00216F42"/>
    <w:rsid w:val="00221297"/>
    <w:rsid w:val="00224810"/>
    <w:rsid w:val="00225F61"/>
    <w:rsid w:val="0023195F"/>
    <w:rsid w:val="002355FB"/>
    <w:rsid w:val="00235FE1"/>
    <w:rsid w:val="00236590"/>
    <w:rsid w:val="00240E56"/>
    <w:rsid w:val="00243E5F"/>
    <w:rsid w:val="00245921"/>
    <w:rsid w:val="00245FC0"/>
    <w:rsid w:val="00246C4C"/>
    <w:rsid w:val="002479A9"/>
    <w:rsid w:val="0025237A"/>
    <w:rsid w:val="002537B2"/>
    <w:rsid w:val="002550C3"/>
    <w:rsid w:val="002616DA"/>
    <w:rsid w:val="002619CE"/>
    <w:rsid w:val="00264852"/>
    <w:rsid w:val="002701A4"/>
    <w:rsid w:val="00272E6A"/>
    <w:rsid w:val="00273323"/>
    <w:rsid w:val="00274063"/>
    <w:rsid w:val="0027567A"/>
    <w:rsid w:val="002760CF"/>
    <w:rsid w:val="002767F5"/>
    <w:rsid w:val="0027774F"/>
    <w:rsid w:val="0028124C"/>
    <w:rsid w:val="00281454"/>
    <w:rsid w:val="00283DD2"/>
    <w:rsid w:val="00284D53"/>
    <w:rsid w:val="00284F76"/>
    <w:rsid w:val="002851E6"/>
    <w:rsid w:val="002859E6"/>
    <w:rsid w:val="002871B6"/>
    <w:rsid w:val="00287CF6"/>
    <w:rsid w:val="002902BC"/>
    <w:rsid w:val="00290A6C"/>
    <w:rsid w:val="00292C9C"/>
    <w:rsid w:val="0029354E"/>
    <w:rsid w:val="00294CBF"/>
    <w:rsid w:val="00297CF6"/>
    <w:rsid w:val="002A0A88"/>
    <w:rsid w:val="002A1F84"/>
    <w:rsid w:val="002A3254"/>
    <w:rsid w:val="002A3990"/>
    <w:rsid w:val="002A4944"/>
    <w:rsid w:val="002B010B"/>
    <w:rsid w:val="002B0F01"/>
    <w:rsid w:val="002B0FF7"/>
    <w:rsid w:val="002B3ADE"/>
    <w:rsid w:val="002B4972"/>
    <w:rsid w:val="002B5066"/>
    <w:rsid w:val="002B6645"/>
    <w:rsid w:val="002C047F"/>
    <w:rsid w:val="002C477C"/>
    <w:rsid w:val="002D0637"/>
    <w:rsid w:val="002D1572"/>
    <w:rsid w:val="002D1FE8"/>
    <w:rsid w:val="002D5D37"/>
    <w:rsid w:val="002E0652"/>
    <w:rsid w:val="002E3025"/>
    <w:rsid w:val="002E31CD"/>
    <w:rsid w:val="002E5A61"/>
    <w:rsid w:val="002E5BB1"/>
    <w:rsid w:val="002F49D1"/>
    <w:rsid w:val="002F55E1"/>
    <w:rsid w:val="002F5826"/>
    <w:rsid w:val="002F58B9"/>
    <w:rsid w:val="002F5957"/>
    <w:rsid w:val="002F632F"/>
    <w:rsid w:val="00300DC9"/>
    <w:rsid w:val="00301F2F"/>
    <w:rsid w:val="00302B8A"/>
    <w:rsid w:val="00302FAE"/>
    <w:rsid w:val="00303392"/>
    <w:rsid w:val="00303493"/>
    <w:rsid w:val="003035EE"/>
    <w:rsid w:val="00303DE1"/>
    <w:rsid w:val="0030509A"/>
    <w:rsid w:val="00305B32"/>
    <w:rsid w:val="00311866"/>
    <w:rsid w:val="00314926"/>
    <w:rsid w:val="003164C8"/>
    <w:rsid w:val="00320361"/>
    <w:rsid w:val="00320374"/>
    <w:rsid w:val="003206B8"/>
    <w:rsid w:val="0032164B"/>
    <w:rsid w:val="0032215D"/>
    <w:rsid w:val="00322B23"/>
    <w:rsid w:val="00323811"/>
    <w:rsid w:val="00324667"/>
    <w:rsid w:val="003248DE"/>
    <w:rsid w:val="00324EBE"/>
    <w:rsid w:val="0032565B"/>
    <w:rsid w:val="00330318"/>
    <w:rsid w:val="00330A1A"/>
    <w:rsid w:val="00331863"/>
    <w:rsid w:val="00333CC4"/>
    <w:rsid w:val="00334148"/>
    <w:rsid w:val="00334EF9"/>
    <w:rsid w:val="00343759"/>
    <w:rsid w:val="00350AE1"/>
    <w:rsid w:val="00350C90"/>
    <w:rsid w:val="00353A0D"/>
    <w:rsid w:val="003603B6"/>
    <w:rsid w:val="00361310"/>
    <w:rsid w:val="00362A63"/>
    <w:rsid w:val="00363345"/>
    <w:rsid w:val="00366DA2"/>
    <w:rsid w:val="003703AF"/>
    <w:rsid w:val="00373817"/>
    <w:rsid w:val="003744F9"/>
    <w:rsid w:val="00375C6E"/>
    <w:rsid w:val="00376854"/>
    <w:rsid w:val="00376990"/>
    <w:rsid w:val="0038346D"/>
    <w:rsid w:val="0038401B"/>
    <w:rsid w:val="00391245"/>
    <w:rsid w:val="00391998"/>
    <w:rsid w:val="00392310"/>
    <w:rsid w:val="00392C1B"/>
    <w:rsid w:val="0039559D"/>
    <w:rsid w:val="003A1DE2"/>
    <w:rsid w:val="003A38DE"/>
    <w:rsid w:val="003A46A7"/>
    <w:rsid w:val="003A4E58"/>
    <w:rsid w:val="003A519B"/>
    <w:rsid w:val="003A67F9"/>
    <w:rsid w:val="003A7380"/>
    <w:rsid w:val="003B0C05"/>
    <w:rsid w:val="003B1D19"/>
    <w:rsid w:val="003B728B"/>
    <w:rsid w:val="003C1A21"/>
    <w:rsid w:val="003C1C6E"/>
    <w:rsid w:val="003C756C"/>
    <w:rsid w:val="003D05CF"/>
    <w:rsid w:val="003D2495"/>
    <w:rsid w:val="003D2AE7"/>
    <w:rsid w:val="003D398B"/>
    <w:rsid w:val="003D3C55"/>
    <w:rsid w:val="003E0254"/>
    <w:rsid w:val="003E0B7A"/>
    <w:rsid w:val="003E0DF9"/>
    <w:rsid w:val="003E19C5"/>
    <w:rsid w:val="003E1D8C"/>
    <w:rsid w:val="003E461B"/>
    <w:rsid w:val="003E49AE"/>
    <w:rsid w:val="003E4E44"/>
    <w:rsid w:val="003E5650"/>
    <w:rsid w:val="003F1707"/>
    <w:rsid w:val="003F3815"/>
    <w:rsid w:val="003F43BE"/>
    <w:rsid w:val="003F5744"/>
    <w:rsid w:val="003F5AB3"/>
    <w:rsid w:val="004006FC"/>
    <w:rsid w:val="0040267D"/>
    <w:rsid w:val="004030BD"/>
    <w:rsid w:val="00403BFD"/>
    <w:rsid w:val="00405609"/>
    <w:rsid w:val="0040580E"/>
    <w:rsid w:val="00406FFE"/>
    <w:rsid w:val="00410220"/>
    <w:rsid w:val="00410466"/>
    <w:rsid w:val="00413D34"/>
    <w:rsid w:val="00415AD8"/>
    <w:rsid w:val="0041671D"/>
    <w:rsid w:val="00416922"/>
    <w:rsid w:val="004169D1"/>
    <w:rsid w:val="00420FFA"/>
    <w:rsid w:val="004302BF"/>
    <w:rsid w:val="00433937"/>
    <w:rsid w:val="00434194"/>
    <w:rsid w:val="00435D7A"/>
    <w:rsid w:val="004363AB"/>
    <w:rsid w:val="0043786A"/>
    <w:rsid w:val="00440628"/>
    <w:rsid w:val="00442B74"/>
    <w:rsid w:val="00444F41"/>
    <w:rsid w:val="004456F4"/>
    <w:rsid w:val="00445799"/>
    <w:rsid w:val="00446210"/>
    <w:rsid w:val="004463CC"/>
    <w:rsid w:val="00446B8B"/>
    <w:rsid w:val="00452681"/>
    <w:rsid w:val="00454C8A"/>
    <w:rsid w:val="004559EB"/>
    <w:rsid w:val="00455C86"/>
    <w:rsid w:val="0045676F"/>
    <w:rsid w:val="004577F2"/>
    <w:rsid w:val="00463C04"/>
    <w:rsid w:val="00464AF6"/>
    <w:rsid w:val="004655DA"/>
    <w:rsid w:val="0046588D"/>
    <w:rsid w:val="004658B9"/>
    <w:rsid w:val="00465C11"/>
    <w:rsid w:val="0046697C"/>
    <w:rsid w:val="00467658"/>
    <w:rsid w:val="0047214E"/>
    <w:rsid w:val="004723CA"/>
    <w:rsid w:val="00473601"/>
    <w:rsid w:val="0047400F"/>
    <w:rsid w:val="004744CD"/>
    <w:rsid w:val="0047517A"/>
    <w:rsid w:val="00480AEB"/>
    <w:rsid w:val="004813A7"/>
    <w:rsid w:val="0048321B"/>
    <w:rsid w:val="0048649E"/>
    <w:rsid w:val="00486596"/>
    <w:rsid w:val="00487890"/>
    <w:rsid w:val="00493666"/>
    <w:rsid w:val="004937E4"/>
    <w:rsid w:val="004946E6"/>
    <w:rsid w:val="004955BA"/>
    <w:rsid w:val="004963C8"/>
    <w:rsid w:val="00497498"/>
    <w:rsid w:val="004A112E"/>
    <w:rsid w:val="004A24A5"/>
    <w:rsid w:val="004A4D78"/>
    <w:rsid w:val="004A70C8"/>
    <w:rsid w:val="004B770C"/>
    <w:rsid w:val="004C01F2"/>
    <w:rsid w:val="004C0DD5"/>
    <w:rsid w:val="004C4A67"/>
    <w:rsid w:val="004D0B40"/>
    <w:rsid w:val="004D4784"/>
    <w:rsid w:val="004D4F29"/>
    <w:rsid w:val="004D525F"/>
    <w:rsid w:val="004D6792"/>
    <w:rsid w:val="004E164E"/>
    <w:rsid w:val="004E4458"/>
    <w:rsid w:val="004E603B"/>
    <w:rsid w:val="004E6973"/>
    <w:rsid w:val="004E7665"/>
    <w:rsid w:val="004F01F8"/>
    <w:rsid w:val="004F42E3"/>
    <w:rsid w:val="004F6A73"/>
    <w:rsid w:val="004F6B73"/>
    <w:rsid w:val="004F747E"/>
    <w:rsid w:val="004F7952"/>
    <w:rsid w:val="00503BCA"/>
    <w:rsid w:val="00507213"/>
    <w:rsid w:val="0051173D"/>
    <w:rsid w:val="0051233A"/>
    <w:rsid w:val="0051356C"/>
    <w:rsid w:val="0051781D"/>
    <w:rsid w:val="00522DC5"/>
    <w:rsid w:val="00523244"/>
    <w:rsid w:val="005248E8"/>
    <w:rsid w:val="00524DAB"/>
    <w:rsid w:val="00526BAE"/>
    <w:rsid w:val="00530AD9"/>
    <w:rsid w:val="00531BE5"/>
    <w:rsid w:val="00531C79"/>
    <w:rsid w:val="00532304"/>
    <w:rsid w:val="00533343"/>
    <w:rsid w:val="00535190"/>
    <w:rsid w:val="00541252"/>
    <w:rsid w:val="0054139F"/>
    <w:rsid w:val="00542E3E"/>
    <w:rsid w:val="00547088"/>
    <w:rsid w:val="00551375"/>
    <w:rsid w:val="00551BDF"/>
    <w:rsid w:val="00553D2B"/>
    <w:rsid w:val="00554B2E"/>
    <w:rsid w:val="005573CA"/>
    <w:rsid w:val="005618D6"/>
    <w:rsid w:val="00562212"/>
    <w:rsid w:val="00564A05"/>
    <w:rsid w:val="00564D5F"/>
    <w:rsid w:val="0056751E"/>
    <w:rsid w:val="005676B0"/>
    <w:rsid w:val="0056780A"/>
    <w:rsid w:val="00574C79"/>
    <w:rsid w:val="00576146"/>
    <w:rsid w:val="00576A58"/>
    <w:rsid w:val="0057723F"/>
    <w:rsid w:val="00581C9D"/>
    <w:rsid w:val="00590075"/>
    <w:rsid w:val="00590D5A"/>
    <w:rsid w:val="00591160"/>
    <w:rsid w:val="0059315E"/>
    <w:rsid w:val="0059344D"/>
    <w:rsid w:val="00594546"/>
    <w:rsid w:val="00594CAC"/>
    <w:rsid w:val="00595193"/>
    <w:rsid w:val="005951D9"/>
    <w:rsid w:val="0059587F"/>
    <w:rsid w:val="005967BE"/>
    <w:rsid w:val="005972E7"/>
    <w:rsid w:val="00597FBD"/>
    <w:rsid w:val="005A0373"/>
    <w:rsid w:val="005A37E7"/>
    <w:rsid w:val="005A4975"/>
    <w:rsid w:val="005A739E"/>
    <w:rsid w:val="005B0495"/>
    <w:rsid w:val="005B10AE"/>
    <w:rsid w:val="005B2262"/>
    <w:rsid w:val="005B330E"/>
    <w:rsid w:val="005B3A22"/>
    <w:rsid w:val="005C06C3"/>
    <w:rsid w:val="005C1DF1"/>
    <w:rsid w:val="005C3FE1"/>
    <w:rsid w:val="005C45DA"/>
    <w:rsid w:val="005C7AB3"/>
    <w:rsid w:val="005D0D15"/>
    <w:rsid w:val="005D2F4A"/>
    <w:rsid w:val="005D3733"/>
    <w:rsid w:val="005D38DB"/>
    <w:rsid w:val="005D446D"/>
    <w:rsid w:val="005D4788"/>
    <w:rsid w:val="005D6774"/>
    <w:rsid w:val="005E21AC"/>
    <w:rsid w:val="005E328E"/>
    <w:rsid w:val="005E696E"/>
    <w:rsid w:val="005F0220"/>
    <w:rsid w:val="005F1D71"/>
    <w:rsid w:val="005F3B54"/>
    <w:rsid w:val="00605110"/>
    <w:rsid w:val="00605BA6"/>
    <w:rsid w:val="0061083F"/>
    <w:rsid w:val="00611CAA"/>
    <w:rsid w:val="00611F68"/>
    <w:rsid w:val="00613101"/>
    <w:rsid w:val="00613A04"/>
    <w:rsid w:val="00621B07"/>
    <w:rsid w:val="00621E32"/>
    <w:rsid w:val="0062543F"/>
    <w:rsid w:val="006264FC"/>
    <w:rsid w:val="00626A9B"/>
    <w:rsid w:val="006274D2"/>
    <w:rsid w:val="00630192"/>
    <w:rsid w:val="00631377"/>
    <w:rsid w:val="006338AE"/>
    <w:rsid w:val="00634F63"/>
    <w:rsid w:val="00636063"/>
    <w:rsid w:val="006371CE"/>
    <w:rsid w:val="00642EA3"/>
    <w:rsid w:val="00643605"/>
    <w:rsid w:val="00643FDD"/>
    <w:rsid w:val="00645758"/>
    <w:rsid w:val="006513C5"/>
    <w:rsid w:val="00655478"/>
    <w:rsid w:val="006576F8"/>
    <w:rsid w:val="00660A8E"/>
    <w:rsid w:val="00660F71"/>
    <w:rsid w:val="00663072"/>
    <w:rsid w:val="00666141"/>
    <w:rsid w:val="00667766"/>
    <w:rsid w:val="00670110"/>
    <w:rsid w:val="00675907"/>
    <w:rsid w:val="00675D0C"/>
    <w:rsid w:val="0068013C"/>
    <w:rsid w:val="006803EC"/>
    <w:rsid w:val="0068054C"/>
    <w:rsid w:val="00681329"/>
    <w:rsid w:val="00681DC9"/>
    <w:rsid w:val="00682B3E"/>
    <w:rsid w:val="0068571B"/>
    <w:rsid w:val="00685B20"/>
    <w:rsid w:val="00686698"/>
    <w:rsid w:val="00686AE9"/>
    <w:rsid w:val="0069061D"/>
    <w:rsid w:val="00691EE0"/>
    <w:rsid w:val="00692610"/>
    <w:rsid w:val="00696A1A"/>
    <w:rsid w:val="006A0F18"/>
    <w:rsid w:val="006A0F6F"/>
    <w:rsid w:val="006A24EA"/>
    <w:rsid w:val="006A42D2"/>
    <w:rsid w:val="006A584C"/>
    <w:rsid w:val="006B07E5"/>
    <w:rsid w:val="006B1313"/>
    <w:rsid w:val="006C08EA"/>
    <w:rsid w:val="006C0ADF"/>
    <w:rsid w:val="006C1D18"/>
    <w:rsid w:val="006C2047"/>
    <w:rsid w:val="006C2E97"/>
    <w:rsid w:val="006C50D7"/>
    <w:rsid w:val="006C511A"/>
    <w:rsid w:val="006D1499"/>
    <w:rsid w:val="006D26C7"/>
    <w:rsid w:val="006D37B6"/>
    <w:rsid w:val="006D5EFA"/>
    <w:rsid w:val="006D61A9"/>
    <w:rsid w:val="006D792D"/>
    <w:rsid w:val="006D7DB7"/>
    <w:rsid w:val="006E0B89"/>
    <w:rsid w:val="006F2CB4"/>
    <w:rsid w:val="006F3882"/>
    <w:rsid w:val="00700777"/>
    <w:rsid w:val="007036D9"/>
    <w:rsid w:val="00710EB7"/>
    <w:rsid w:val="00714146"/>
    <w:rsid w:val="00714EE5"/>
    <w:rsid w:val="00717DB5"/>
    <w:rsid w:val="007209B5"/>
    <w:rsid w:val="007209C6"/>
    <w:rsid w:val="00722A1A"/>
    <w:rsid w:val="00723233"/>
    <w:rsid w:val="00726B34"/>
    <w:rsid w:val="00730A01"/>
    <w:rsid w:val="00731020"/>
    <w:rsid w:val="00734F8F"/>
    <w:rsid w:val="007467C1"/>
    <w:rsid w:val="00755174"/>
    <w:rsid w:val="00757E80"/>
    <w:rsid w:val="00760501"/>
    <w:rsid w:val="007629CE"/>
    <w:rsid w:val="00763409"/>
    <w:rsid w:val="0076468D"/>
    <w:rsid w:val="007728E3"/>
    <w:rsid w:val="00773432"/>
    <w:rsid w:val="00773C44"/>
    <w:rsid w:val="00776DC8"/>
    <w:rsid w:val="00776FE0"/>
    <w:rsid w:val="00780993"/>
    <w:rsid w:val="00781136"/>
    <w:rsid w:val="0078381B"/>
    <w:rsid w:val="00784732"/>
    <w:rsid w:val="00784F63"/>
    <w:rsid w:val="00786EC1"/>
    <w:rsid w:val="00787283"/>
    <w:rsid w:val="00791245"/>
    <w:rsid w:val="007926E0"/>
    <w:rsid w:val="00792DDD"/>
    <w:rsid w:val="007959D7"/>
    <w:rsid w:val="007959EB"/>
    <w:rsid w:val="00796F65"/>
    <w:rsid w:val="007A0ABC"/>
    <w:rsid w:val="007A1706"/>
    <w:rsid w:val="007A403E"/>
    <w:rsid w:val="007A5AC9"/>
    <w:rsid w:val="007B30CB"/>
    <w:rsid w:val="007B427F"/>
    <w:rsid w:val="007B5D2E"/>
    <w:rsid w:val="007B77A6"/>
    <w:rsid w:val="007C137F"/>
    <w:rsid w:val="007C18E9"/>
    <w:rsid w:val="007C1D23"/>
    <w:rsid w:val="007C21C6"/>
    <w:rsid w:val="007C5BF3"/>
    <w:rsid w:val="007D0898"/>
    <w:rsid w:val="007D0C52"/>
    <w:rsid w:val="007D1536"/>
    <w:rsid w:val="007D34B3"/>
    <w:rsid w:val="007D3AD8"/>
    <w:rsid w:val="007D4F04"/>
    <w:rsid w:val="007D519A"/>
    <w:rsid w:val="007D532F"/>
    <w:rsid w:val="007E000B"/>
    <w:rsid w:val="007E3679"/>
    <w:rsid w:val="007E7D9B"/>
    <w:rsid w:val="007F210B"/>
    <w:rsid w:val="007F5F61"/>
    <w:rsid w:val="007F664B"/>
    <w:rsid w:val="007F6E39"/>
    <w:rsid w:val="00804E18"/>
    <w:rsid w:val="0080552B"/>
    <w:rsid w:val="00806CFD"/>
    <w:rsid w:val="008152C1"/>
    <w:rsid w:val="00815BBF"/>
    <w:rsid w:val="00816B0C"/>
    <w:rsid w:val="00817BEF"/>
    <w:rsid w:val="00820961"/>
    <w:rsid w:val="00821EC6"/>
    <w:rsid w:val="008223EF"/>
    <w:rsid w:val="00825FA0"/>
    <w:rsid w:val="008265E2"/>
    <w:rsid w:val="00827EA8"/>
    <w:rsid w:val="0083274B"/>
    <w:rsid w:val="008352F8"/>
    <w:rsid w:val="00835939"/>
    <w:rsid w:val="00836A45"/>
    <w:rsid w:val="00837FFE"/>
    <w:rsid w:val="00841DA2"/>
    <w:rsid w:val="00843371"/>
    <w:rsid w:val="00843B53"/>
    <w:rsid w:val="00844F85"/>
    <w:rsid w:val="00846AEF"/>
    <w:rsid w:val="00846E3B"/>
    <w:rsid w:val="00846F3F"/>
    <w:rsid w:val="0085151D"/>
    <w:rsid w:val="008531AF"/>
    <w:rsid w:val="00854F9E"/>
    <w:rsid w:val="00856524"/>
    <w:rsid w:val="00857371"/>
    <w:rsid w:val="008640EE"/>
    <w:rsid w:val="008677EC"/>
    <w:rsid w:val="0087316B"/>
    <w:rsid w:val="0087378A"/>
    <w:rsid w:val="00874BAD"/>
    <w:rsid w:val="00874D90"/>
    <w:rsid w:val="0087548D"/>
    <w:rsid w:val="00875943"/>
    <w:rsid w:val="00877A76"/>
    <w:rsid w:val="00880547"/>
    <w:rsid w:val="008817D1"/>
    <w:rsid w:val="008826CF"/>
    <w:rsid w:val="00882DF2"/>
    <w:rsid w:val="008848BD"/>
    <w:rsid w:val="00884A59"/>
    <w:rsid w:val="00884A62"/>
    <w:rsid w:val="00884F90"/>
    <w:rsid w:val="008856E8"/>
    <w:rsid w:val="00886E28"/>
    <w:rsid w:val="00893183"/>
    <w:rsid w:val="008938ED"/>
    <w:rsid w:val="008952E2"/>
    <w:rsid w:val="008A1FFB"/>
    <w:rsid w:val="008A2A24"/>
    <w:rsid w:val="008A4471"/>
    <w:rsid w:val="008A5C58"/>
    <w:rsid w:val="008A5CE3"/>
    <w:rsid w:val="008B030E"/>
    <w:rsid w:val="008B0443"/>
    <w:rsid w:val="008B0CD1"/>
    <w:rsid w:val="008B2289"/>
    <w:rsid w:val="008B3D85"/>
    <w:rsid w:val="008B41FF"/>
    <w:rsid w:val="008B4969"/>
    <w:rsid w:val="008B71D0"/>
    <w:rsid w:val="008C1210"/>
    <w:rsid w:val="008C2805"/>
    <w:rsid w:val="008C29D6"/>
    <w:rsid w:val="008C2A2D"/>
    <w:rsid w:val="008C35A5"/>
    <w:rsid w:val="008C3744"/>
    <w:rsid w:val="008C37AB"/>
    <w:rsid w:val="008C3B9C"/>
    <w:rsid w:val="008D3BC3"/>
    <w:rsid w:val="008D45FF"/>
    <w:rsid w:val="008D46EE"/>
    <w:rsid w:val="008D6152"/>
    <w:rsid w:val="008D7371"/>
    <w:rsid w:val="008D793E"/>
    <w:rsid w:val="008E23A3"/>
    <w:rsid w:val="008E317D"/>
    <w:rsid w:val="008E609B"/>
    <w:rsid w:val="008F1669"/>
    <w:rsid w:val="008F1FCA"/>
    <w:rsid w:val="008F2B4F"/>
    <w:rsid w:val="008F4842"/>
    <w:rsid w:val="008F55DB"/>
    <w:rsid w:val="008F6124"/>
    <w:rsid w:val="008F6BBE"/>
    <w:rsid w:val="009004FF"/>
    <w:rsid w:val="00901200"/>
    <w:rsid w:val="009032B8"/>
    <w:rsid w:val="0090389E"/>
    <w:rsid w:val="00904BB6"/>
    <w:rsid w:val="009051F7"/>
    <w:rsid w:val="0090711C"/>
    <w:rsid w:val="009071AE"/>
    <w:rsid w:val="009106B5"/>
    <w:rsid w:val="00910E96"/>
    <w:rsid w:val="00914085"/>
    <w:rsid w:val="00914153"/>
    <w:rsid w:val="0091495C"/>
    <w:rsid w:val="00917783"/>
    <w:rsid w:val="00923441"/>
    <w:rsid w:val="0092396D"/>
    <w:rsid w:val="00923EE3"/>
    <w:rsid w:val="00927BD2"/>
    <w:rsid w:val="00927ED0"/>
    <w:rsid w:val="00930BB3"/>
    <w:rsid w:val="00933A50"/>
    <w:rsid w:val="00933BC9"/>
    <w:rsid w:val="00935414"/>
    <w:rsid w:val="00936AA5"/>
    <w:rsid w:val="00936ABC"/>
    <w:rsid w:val="00937214"/>
    <w:rsid w:val="00947967"/>
    <w:rsid w:val="00947FAE"/>
    <w:rsid w:val="009514B8"/>
    <w:rsid w:val="009519CA"/>
    <w:rsid w:val="00951C51"/>
    <w:rsid w:val="0095550C"/>
    <w:rsid w:val="009557A5"/>
    <w:rsid w:val="0095651D"/>
    <w:rsid w:val="00956981"/>
    <w:rsid w:val="00957952"/>
    <w:rsid w:val="009633E6"/>
    <w:rsid w:val="00963B46"/>
    <w:rsid w:val="00964834"/>
    <w:rsid w:val="009701E9"/>
    <w:rsid w:val="00973D95"/>
    <w:rsid w:val="00976522"/>
    <w:rsid w:val="0097667B"/>
    <w:rsid w:val="009770A1"/>
    <w:rsid w:val="0097762D"/>
    <w:rsid w:val="00980B91"/>
    <w:rsid w:val="00981B19"/>
    <w:rsid w:val="009825A8"/>
    <w:rsid w:val="00982B19"/>
    <w:rsid w:val="0099103E"/>
    <w:rsid w:val="00994C39"/>
    <w:rsid w:val="009A1DC6"/>
    <w:rsid w:val="009A6D74"/>
    <w:rsid w:val="009A7B39"/>
    <w:rsid w:val="009B4441"/>
    <w:rsid w:val="009B5857"/>
    <w:rsid w:val="009B679D"/>
    <w:rsid w:val="009C155A"/>
    <w:rsid w:val="009C1592"/>
    <w:rsid w:val="009D096D"/>
    <w:rsid w:val="009D353B"/>
    <w:rsid w:val="009D359D"/>
    <w:rsid w:val="009E030E"/>
    <w:rsid w:val="009E06B4"/>
    <w:rsid w:val="009E0CCD"/>
    <w:rsid w:val="009E252A"/>
    <w:rsid w:val="009E2761"/>
    <w:rsid w:val="009E7B62"/>
    <w:rsid w:val="009F1C40"/>
    <w:rsid w:val="009F1DFE"/>
    <w:rsid w:val="009F3D41"/>
    <w:rsid w:val="009F5464"/>
    <w:rsid w:val="009F63C6"/>
    <w:rsid w:val="009F79EB"/>
    <w:rsid w:val="009F7FB5"/>
    <w:rsid w:val="00A00B19"/>
    <w:rsid w:val="00A02D2E"/>
    <w:rsid w:val="00A04227"/>
    <w:rsid w:val="00A05F82"/>
    <w:rsid w:val="00A07E6E"/>
    <w:rsid w:val="00A104DE"/>
    <w:rsid w:val="00A117CD"/>
    <w:rsid w:val="00A13C49"/>
    <w:rsid w:val="00A14888"/>
    <w:rsid w:val="00A14D99"/>
    <w:rsid w:val="00A24D1E"/>
    <w:rsid w:val="00A2529A"/>
    <w:rsid w:val="00A306B8"/>
    <w:rsid w:val="00A321AC"/>
    <w:rsid w:val="00A32ECB"/>
    <w:rsid w:val="00A3492A"/>
    <w:rsid w:val="00A36506"/>
    <w:rsid w:val="00A36645"/>
    <w:rsid w:val="00A4135D"/>
    <w:rsid w:val="00A454A7"/>
    <w:rsid w:val="00A459A3"/>
    <w:rsid w:val="00A45AF9"/>
    <w:rsid w:val="00A4642C"/>
    <w:rsid w:val="00A4769D"/>
    <w:rsid w:val="00A52345"/>
    <w:rsid w:val="00A52D4A"/>
    <w:rsid w:val="00A53266"/>
    <w:rsid w:val="00A534BC"/>
    <w:rsid w:val="00A55A83"/>
    <w:rsid w:val="00A61E0C"/>
    <w:rsid w:val="00A6206F"/>
    <w:rsid w:val="00A631E2"/>
    <w:rsid w:val="00A6409C"/>
    <w:rsid w:val="00A643B2"/>
    <w:rsid w:val="00A64788"/>
    <w:rsid w:val="00A6598C"/>
    <w:rsid w:val="00A70683"/>
    <w:rsid w:val="00A70BDE"/>
    <w:rsid w:val="00A729A5"/>
    <w:rsid w:val="00A73C65"/>
    <w:rsid w:val="00A761D6"/>
    <w:rsid w:val="00A76530"/>
    <w:rsid w:val="00A8013F"/>
    <w:rsid w:val="00A846A1"/>
    <w:rsid w:val="00A85717"/>
    <w:rsid w:val="00A91C04"/>
    <w:rsid w:val="00A928FC"/>
    <w:rsid w:val="00AA0C3B"/>
    <w:rsid w:val="00AA11D9"/>
    <w:rsid w:val="00AA50E9"/>
    <w:rsid w:val="00AA52AD"/>
    <w:rsid w:val="00AA6936"/>
    <w:rsid w:val="00AA71D8"/>
    <w:rsid w:val="00AA7638"/>
    <w:rsid w:val="00AA7F00"/>
    <w:rsid w:val="00AB2C38"/>
    <w:rsid w:val="00AB37BB"/>
    <w:rsid w:val="00AB3B16"/>
    <w:rsid w:val="00AB3EBE"/>
    <w:rsid w:val="00AC01CE"/>
    <w:rsid w:val="00AC0E1D"/>
    <w:rsid w:val="00AC2051"/>
    <w:rsid w:val="00AC35B7"/>
    <w:rsid w:val="00AC4555"/>
    <w:rsid w:val="00AC5F79"/>
    <w:rsid w:val="00AD2B2F"/>
    <w:rsid w:val="00AD6287"/>
    <w:rsid w:val="00AD6432"/>
    <w:rsid w:val="00AD7E3F"/>
    <w:rsid w:val="00AE06C9"/>
    <w:rsid w:val="00AE3E16"/>
    <w:rsid w:val="00AE6366"/>
    <w:rsid w:val="00AE69DE"/>
    <w:rsid w:val="00AF52F7"/>
    <w:rsid w:val="00AF54CE"/>
    <w:rsid w:val="00AF5C73"/>
    <w:rsid w:val="00B03166"/>
    <w:rsid w:val="00B03EFB"/>
    <w:rsid w:val="00B04782"/>
    <w:rsid w:val="00B0501D"/>
    <w:rsid w:val="00B05DF3"/>
    <w:rsid w:val="00B05E8A"/>
    <w:rsid w:val="00B0607F"/>
    <w:rsid w:val="00B106B1"/>
    <w:rsid w:val="00B11207"/>
    <w:rsid w:val="00B11E61"/>
    <w:rsid w:val="00B16563"/>
    <w:rsid w:val="00B2245C"/>
    <w:rsid w:val="00B22507"/>
    <w:rsid w:val="00B22511"/>
    <w:rsid w:val="00B24553"/>
    <w:rsid w:val="00B256E5"/>
    <w:rsid w:val="00B25D1C"/>
    <w:rsid w:val="00B31BAE"/>
    <w:rsid w:val="00B3235C"/>
    <w:rsid w:val="00B37428"/>
    <w:rsid w:val="00B41C8E"/>
    <w:rsid w:val="00B423E6"/>
    <w:rsid w:val="00B42744"/>
    <w:rsid w:val="00B42C22"/>
    <w:rsid w:val="00B45282"/>
    <w:rsid w:val="00B47908"/>
    <w:rsid w:val="00B55666"/>
    <w:rsid w:val="00B57A76"/>
    <w:rsid w:val="00B6195F"/>
    <w:rsid w:val="00B63DA3"/>
    <w:rsid w:val="00B64883"/>
    <w:rsid w:val="00B65D94"/>
    <w:rsid w:val="00B728A5"/>
    <w:rsid w:val="00B73590"/>
    <w:rsid w:val="00B74191"/>
    <w:rsid w:val="00B77AC4"/>
    <w:rsid w:val="00B80034"/>
    <w:rsid w:val="00B808B7"/>
    <w:rsid w:val="00B80C4A"/>
    <w:rsid w:val="00B8685A"/>
    <w:rsid w:val="00B91177"/>
    <w:rsid w:val="00B916AC"/>
    <w:rsid w:val="00B9237F"/>
    <w:rsid w:val="00B9489D"/>
    <w:rsid w:val="00B94C5D"/>
    <w:rsid w:val="00BA1C0C"/>
    <w:rsid w:val="00BA2714"/>
    <w:rsid w:val="00BA29CE"/>
    <w:rsid w:val="00BA48C8"/>
    <w:rsid w:val="00BA4AC3"/>
    <w:rsid w:val="00BB0645"/>
    <w:rsid w:val="00BB12C2"/>
    <w:rsid w:val="00BB200C"/>
    <w:rsid w:val="00BB271D"/>
    <w:rsid w:val="00BB2BA5"/>
    <w:rsid w:val="00BB3584"/>
    <w:rsid w:val="00BB4C03"/>
    <w:rsid w:val="00BB6CA6"/>
    <w:rsid w:val="00BB7503"/>
    <w:rsid w:val="00BB7C7D"/>
    <w:rsid w:val="00BC20BF"/>
    <w:rsid w:val="00BC2E20"/>
    <w:rsid w:val="00BC641E"/>
    <w:rsid w:val="00BC7C40"/>
    <w:rsid w:val="00BD17FF"/>
    <w:rsid w:val="00BD200E"/>
    <w:rsid w:val="00BD2384"/>
    <w:rsid w:val="00BD25D1"/>
    <w:rsid w:val="00BD54CC"/>
    <w:rsid w:val="00BD6121"/>
    <w:rsid w:val="00BD67B9"/>
    <w:rsid w:val="00BD7213"/>
    <w:rsid w:val="00BE3183"/>
    <w:rsid w:val="00BE5DEF"/>
    <w:rsid w:val="00BE777F"/>
    <w:rsid w:val="00BF0A08"/>
    <w:rsid w:val="00BF4E96"/>
    <w:rsid w:val="00BF5DBD"/>
    <w:rsid w:val="00BF6A32"/>
    <w:rsid w:val="00BF7D76"/>
    <w:rsid w:val="00C0213C"/>
    <w:rsid w:val="00C065D9"/>
    <w:rsid w:val="00C0727B"/>
    <w:rsid w:val="00C10E84"/>
    <w:rsid w:val="00C1111E"/>
    <w:rsid w:val="00C12743"/>
    <w:rsid w:val="00C20974"/>
    <w:rsid w:val="00C2285A"/>
    <w:rsid w:val="00C22BB3"/>
    <w:rsid w:val="00C23AD5"/>
    <w:rsid w:val="00C25644"/>
    <w:rsid w:val="00C344FD"/>
    <w:rsid w:val="00C36704"/>
    <w:rsid w:val="00C4003F"/>
    <w:rsid w:val="00C419CD"/>
    <w:rsid w:val="00C41A89"/>
    <w:rsid w:val="00C42E35"/>
    <w:rsid w:val="00C461B0"/>
    <w:rsid w:val="00C50A32"/>
    <w:rsid w:val="00C50D95"/>
    <w:rsid w:val="00C51671"/>
    <w:rsid w:val="00C526D2"/>
    <w:rsid w:val="00C561CB"/>
    <w:rsid w:val="00C6071D"/>
    <w:rsid w:val="00C6161D"/>
    <w:rsid w:val="00C634B3"/>
    <w:rsid w:val="00C64EF9"/>
    <w:rsid w:val="00C66849"/>
    <w:rsid w:val="00C669F2"/>
    <w:rsid w:val="00C66AFE"/>
    <w:rsid w:val="00C676D0"/>
    <w:rsid w:val="00C7204B"/>
    <w:rsid w:val="00C72FBF"/>
    <w:rsid w:val="00C74FA1"/>
    <w:rsid w:val="00C77962"/>
    <w:rsid w:val="00C80FA2"/>
    <w:rsid w:val="00C8165E"/>
    <w:rsid w:val="00C82051"/>
    <w:rsid w:val="00C846D7"/>
    <w:rsid w:val="00C86F16"/>
    <w:rsid w:val="00C876BE"/>
    <w:rsid w:val="00C87D66"/>
    <w:rsid w:val="00C90A72"/>
    <w:rsid w:val="00C9250D"/>
    <w:rsid w:val="00C93B03"/>
    <w:rsid w:val="00C952D8"/>
    <w:rsid w:val="00C953B7"/>
    <w:rsid w:val="00CA22C2"/>
    <w:rsid w:val="00CA37FC"/>
    <w:rsid w:val="00CA404D"/>
    <w:rsid w:val="00CA510B"/>
    <w:rsid w:val="00CA5389"/>
    <w:rsid w:val="00CA6D56"/>
    <w:rsid w:val="00CA6D94"/>
    <w:rsid w:val="00CA73F5"/>
    <w:rsid w:val="00CB1338"/>
    <w:rsid w:val="00CB53DC"/>
    <w:rsid w:val="00CB6BE3"/>
    <w:rsid w:val="00CB70C5"/>
    <w:rsid w:val="00CC080B"/>
    <w:rsid w:val="00CC529F"/>
    <w:rsid w:val="00CC6322"/>
    <w:rsid w:val="00CD1348"/>
    <w:rsid w:val="00CD2F1B"/>
    <w:rsid w:val="00CD414F"/>
    <w:rsid w:val="00CD4B32"/>
    <w:rsid w:val="00CE154A"/>
    <w:rsid w:val="00CE5BB8"/>
    <w:rsid w:val="00CF0520"/>
    <w:rsid w:val="00CF0F93"/>
    <w:rsid w:val="00CF2FD1"/>
    <w:rsid w:val="00CF32A8"/>
    <w:rsid w:val="00CF509B"/>
    <w:rsid w:val="00D00469"/>
    <w:rsid w:val="00D032BE"/>
    <w:rsid w:val="00D05FA5"/>
    <w:rsid w:val="00D142EA"/>
    <w:rsid w:val="00D1570D"/>
    <w:rsid w:val="00D15D89"/>
    <w:rsid w:val="00D207AD"/>
    <w:rsid w:val="00D20DF9"/>
    <w:rsid w:val="00D21F95"/>
    <w:rsid w:val="00D221E3"/>
    <w:rsid w:val="00D22A58"/>
    <w:rsid w:val="00D23BE4"/>
    <w:rsid w:val="00D24BC8"/>
    <w:rsid w:val="00D30E0E"/>
    <w:rsid w:val="00D30F2E"/>
    <w:rsid w:val="00D32D53"/>
    <w:rsid w:val="00D32DCA"/>
    <w:rsid w:val="00D336C6"/>
    <w:rsid w:val="00D34699"/>
    <w:rsid w:val="00D36EEB"/>
    <w:rsid w:val="00D40367"/>
    <w:rsid w:val="00D409B7"/>
    <w:rsid w:val="00D40B3A"/>
    <w:rsid w:val="00D435AB"/>
    <w:rsid w:val="00D43A05"/>
    <w:rsid w:val="00D43C13"/>
    <w:rsid w:val="00D46A00"/>
    <w:rsid w:val="00D559BB"/>
    <w:rsid w:val="00D56805"/>
    <w:rsid w:val="00D5783F"/>
    <w:rsid w:val="00D57E43"/>
    <w:rsid w:val="00D611B2"/>
    <w:rsid w:val="00D61AD6"/>
    <w:rsid w:val="00D623F1"/>
    <w:rsid w:val="00D66539"/>
    <w:rsid w:val="00D745AF"/>
    <w:rsid w:val="00D75C8B"/>
    <w:rsid w:val="00D846DD"/>
    <w:rsid w:val="00D87B9D"/>
    <w:rsid w:val="00D92AC2"/>
    <w:rsid w:val="00D94520"/>
    <w:rsid w:val="00DA3836"/>
    <w:rsid w:val="00DA656A"/>
    <w:rsid w:val="00DA7CC5"/>
    <w:rsid w:val="00DB0404"/>
    <w:rsid w:val="00DB279A"/>
    <w:rsid w:val="00DC20D3"/>
    <w:rsid w:val="00DC3956"/>
    <w:rsid w:val="00DD0757"/>
    <w:rsid w:val="00DD1C00"/>
    <w:rsid w:val="00DD7F0F"/>
    <w:rsid w:val="00DE0230"/>
    <w:rsid w:val="00DE21A5"/>
    <w:rsid w:val="00DE6B82"/>
    <w:rsid w:val="00DF3B1C"/>
    <w:rsid w:val="00E02664"/>
    <w:rsid w:val="00E034E2"/>
    <w:rsid w:val="00E06B4B"/>
    <w:rsid w:val="00E10886"/>
    <w:rsid w:val="00E12189"/>
    <w:rsid w:val="00E15712"/>
    <w:rsid w:val="00E161BA"/>
    <w:rsid w:val="00E20386"/>
    <w:rsid w:val="00E22C05"/>
    <w:rsid w:val="00E24F24"/>
    <w:rsid w:val="00E26986"/>
    <w:rsid w:val="00E277CE"/>
    <w:rsid w:val="00E277CF"/>
    <w:rsid w:val="00E30BA5"/>
    <w:rsid w:val="00E32167"/>
    <w:rsid w:val="00E33575"/>
    <w:rsid w:val="00E408B4"/>
    <w:rsid w:val="00E44957"/>
    <w:rsid w:val="00E50A76"/>
    <w:rsid w:val="00E51308"/>
    <w:rsid w:val="00E55BF2"/>
    <w:rsid w:val="00E55C10"/>
    <w:rsid w:val="00E56FF3"/>
    <w:rsid w:val="00E57D5C"/>
    <w:rsid w:val="00E65A11"/>
    <w:rsid w:val="00E66893"/>
    <w:rsid w:val="00E707E8"/>
    <w:rsid w:val="00E711BD"/>
    <w:rsid w:val="00E71B25"/>
    <w:rsid w:val="00E7571C"/>
    <w:rsid w:val="00E75A2A"/>
    <w:rsid w:val="00E76D00"/>
    <w:rsid w:val="00E77AF1"/>
    <w:rsid w:val="00E805A5"/>
    <w:rsid w:val="00E80EEC"/>
    <w:rsid w:val="00E83602"/>
    <w:rsid w:val="00E85D1D"/>
    <w:rsid w:val="00E86268"/>
    <w:rsid w:val="00E86D03"/>
    <w:rsid w:val="00E906FE"/>
    <w:rsid w:val="00E92819"/>
    <w:rsid w:val="00E93C54"/>
    <w:rsid w:val="00E95E93"/>
    <w:rsid w:val="00EA2E74"/>
    <w:rsid w:val="00EA420F"/>
    <w:rsid w:val="00EB11BD"/>
    <w:rsid w:val="00EB4E20"/>
    <w:rsid w:val="00EC187C"/>
    <w:rsid w:val="00EC22E9"/>
    <w:rsid w:val="00EC341B"/>
    <w:rsid w:val="00EC3447"/>
    <w:rsid w:val="00EC635A"/>
    <w:rsid w:val="00EC6C9B"/>
    <w:rsid w:val="00ED05CB"/>
    <w:rsid w:val="00ED31EB"/>
    <w:rsid w:val="00ED60AE"/>
    <w:rsid w:val="00ED64C5"/>
    <w:rsid w:val="00ED7A76"/>
    <w:rsid w:val="00EE118C"/>
    <w:rsid w:val="00EE186B"/>
    <w:rsid w:val="00EE1FE3"/>
    <w:rsid w:val="00EE55C6"/>
    <w:rsid w:val="00EE72D7"/>
    <w:rsid w:val="00EF13C0"/>
    <w:rsid w:val="00EF2B32"/>
    <w:rsid w:val="00EF42E9"/>
    <w:rsid w:val="00F02416"/>
    <w:rsid w:val="00F03CEE"/>
    <w:rsid w:val="00F04DFD"/>
    <w:rsid w:val="00F0764C"/>
    <w:rsid w:val="00F07FA1"/>
    <w:rsid w:val="00F11729"/>
    <w:rsid w:val="00F13147"/>
    <w:rsid w:val="00F1343B"/>
    <w:rsid w:val="00F13FC8"/>
    <w:rsid w:val="00F154E7"/>
    <w:rsid w:val="00F15B5F"/>
    <w:rsid w:val="00F15BB4"/>
    <w:rsid w:val="00F16378"/>
    <w:rsid w:val="00F20208"/>
    <w:rsid w:val="00F21FAE"/>
    <w:rsid w:val="00F24321"/>
    <w:rsid w:val="00F24435"/>
    <w:rsid w:val="00F278AC"/>
    <w:rsid w:val="00F31925"/>
    <w:rsid w:val="00F35818"/>
    <w:rsid w:val="00F3640D"/>
    <w:rsid w:val="00F379DB"/>
    <w:rsid w:val="00F37A4C"/>
    <w:rsid w:val="00F37CD2"/>
    <w:rsid w:val="00F4436C"/>
    <w:rsid w:val="00F456F3"/>
    <w:rsid w:val="00F4647A"/>
    <w:rsid w:val="00F500BA"/>
    <w:rsid w:val="00F5516A"/>
    <w:rsid w:val="00F5589B"/>
    <w:rsid w:val="00F56B12"/>
    <w:rsid w:val="00F60EFE"/>
    <w:rsid w:val="00F61E8D"/>
    <w:rsid w:val="00F64888"/>
    <w:rsid w:val="00F64F99"/>
    <w:rsid w:val="00F65312"/>
    <w:rsid w:val="00F67A5D"/>
    <w:rsid w:val="00F711BF"/>
    <w:rsid w:val="00F73D76"/>
    <w:rsid w:val="00F7479C"/>
    <w:rsid w:val="00F747B4"/>
    <w:rsid w:val="00F750E4"/>
    <w:rsid w:val="00F81828"/>
    <w:rsid w:val="00F829DD"/>
    <w:rsid w:val="00F84665"/>
    <w:rsid w:val="00F859DE"/>
    <w:rsid w:val="00F8797B"/>
    <w:rsid w:val="00F92B21"/>
    <w:rsid w:val="00F94868"/>
    <w:rsid w:val="00F9754E"/>
    <w:rsid w:val="00FA068A"/>
    <w:rsid w:val="00FA072C"/>
    <w:rsid w:val="00FA2AFF"/>
    <w:rsid w:val="00FA353C"/>
    <w:rsid w:val="00FB4814"/>
    <w:rsid w:val="00FB52C5"/>
    <w:rsid w:val="00FC00B9"/>
    <w:rsid w:val="00FC29C1"/>
    <w:rsid w:val="00FC41D5"/>
    <w:rsid w:val="00FD06D4"/>
    <w:rsid w:val="00FD3912"/>
    <w:rsid w:val="00FE0C61"/>
    <w:rsid w:val="00FE0E90"/>
    <w:rsid w:val="00FE1C34"/>
    <w:rsid w:val="00FE274D"/>
    <w:rsid w:val="00FE31C1"/>
    <w:rsid w:val="00FE4723"/>
    <w:rsid w:val="00FE4E64"/>
    <w:rsid w:val="00FE7F67"/>
    <w:rsid w:val="00FF3BC8"/>
    <w:rsid w:val="00FF4A3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282D565-5FBB-4585-805C-35D388DA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CDC"/>
    <w:rPr>
      <w:sz w:val="24"/>
      <w:szCs w:val="24"/>
    </w:rPr>
  </w:style>
  <w:style w:type="paragraph" w:styleId="1">
    <w:name w:val="heading 1"/>
    <w:basedOn w:val="a"/>
    <w:next w:val="a"/>
    <w:link w:val="10"/>
    <w:uiPriority w:val="99"/>
    <w:qFormat/>
    <w:rsid w:val="00825FA0"/>
    <w:pPr>
      <w:keepNext/>
      <w:spacing w:before="240" w:after="60"/>
      <w:outlineLvl w:val="0"/>
    </w:pPr>
    <w:rPr>
      <w:b/>
      <w:bCs/>
      <w:kern w:val="32"/>
      <w:sz w:val="32"/>
      <w:szCs w:val="32"/>
    </w:rPr>
  </w:style>
  <w:style w:type="paragraph" w:styleId="2">
    <w:name w:val="heading 2"/>
    <w:basedOn w:val="a"/>
    <w:link w:val="20"/>
    <w:uiPriority w:val="99"/>
    <w:qFormat/>
    <w:rsid w:val="00093CD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F2CB4"/>
    <w:rPr>
      <w:b/>
      <w:kern w:val="32"/>
      <w:sz w:val="32"/>
    </w:rPr>
  </w:style>
  <w:style w:type="character" w:customStyle="1" w:styleId="20">
    <w:name w:val="Заголовок 2 Знак"/>
    <w:link w:val="2"/>
    <w:uiPriority w:val="99"/>
    <w:locked/>
    <w:rsid w:val="006F2CB4"/>
    <w:rPr>
      <w:b/>
      <w:sz w:val="36"/>
    </w:rPr>
  </w:style>
  <w:style w:type="character" w:styleId="a3">
    <w:name w:val="Hyperlink"/>
    <w:uiPriority w:val="99"/>
    <w:rsid w:val="00093CDC"/>
    <w:rPr>
      <w:rFonts w:cs="Times New Roman"/>
      <w:color w:val="0000FF"/>
      <w:u w:val="single"/>
    </w:rPr>
  </w:style>
  <w:style w:type="character" w:customStyle="1" w:styleId="mw-headline">
    <w:name w:val="mw-headline"/>
    <w:uiPriority w:val="99"/>
    <w:rsid w:val="00093CDC"/>
  </w:style>
  <w:style w:type="paragraph" w:styleId="a4">
    <w:name w:val="Normal (Web)"/>
    <w:basedOn w:val="a"/>
    <w:uiPriority w:val="99"/>
    <w:rsid w:val="00093CDC"/>
    <w:pPr>
      <w:spacing w:before="100" w:beforeAutospacing="1" w:after="100" w:afterAutospacing="1"/>
    </w:pPr>
  </w:style>
  <w:style w:type="character" w:styleId="a5">
    <w:name w:val="Strong"/>
    <w:uiPriority w:val="99"/>
    <w:qFormat/>
    <w:rsid w:val="00093CDC"/>
    <w:rPr>
      <w:rFonts w:cs="Times New Roman"/>
      <w:b/>
    </w:rPr>
  </w:style>
  <w:style w:type="table" w:styleId="a6">
    <w:name w:val="Table Grid"/>
    <w:basedOn w:val="a1"/>
    <w:uiPriority w:val="99"/>
    <w:rsid w:val="00093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AA6936"/>
    <w:pPr>
      <w:tabs>
        <w:tab w:val="center" w:pos="4677"/>
        <w:tab w:val="right" w:pos="9355"/>
      </w:tabs>
    </w:pPr>
  </w:style>
  <w:style w:type="character" w:customStyle="1" w:styleId="a8">
    <w:name w:val="Нижний колонтитул Знак"/>
    <w:link w:val="a7"/>
    <w:uiPriority w:val="99"/>
    <w:locked/>
    <w:rsid w:val="006F2CB4"/>
    <w:rPr>
      <w:sz w:val="24"/>
    </w:rPr>
  </w:style>
  <w:style w:type="character" w:styleId="a9">
    <w:name w:val="page number"/>
    <w:uiPriority w:val="99"/>
    <w:rsid w:val="00AA6936"/>
    <w:rPr>
      <w:rFonts w:cs="Times New Roman"/>
    </w:rPr>
  </w:style>
  <w:style w:type="paragraph" w:styleId="aa">
    <w:name w:val="header"/>
    <w:basedOn w:val="a"/>
    <w:link w:val="ab"/>
    <w:uiPriority w:val="99"/>
    <w:rsid w:val="001B4318"/>
    <w:pPr>
      <w:tabs>
        <w:tab w:val="center" w:pos="4677"/>
        <w:tab w:val="right" w:pos="9355"/>
      </w:tabs>
    </w:pPr>
  </w:style>
  <w:style w:type="character" w:customStyle="1" w:styleId="ab">
    <w:name w:val="Верхний колонтитул Знак"/>
    <w:link w:val="aa"/>
    <w:uiPriority w:val="99"/>
    <w:locked/>
    <w:rsid w:val="006F2CB4"/>
    <w:rPr>
      <w:sz w:val="24"/>
    </w:rPr>
  </w:style>
  <w:style w:type="paragraph" w:styleId="ac">
    <w:name w:val="Balloon Text"/>
    <w:basedOn w:val="a"/>
    <w:link w:val="ad"/>
    <w:uiPriority w:val="99"/>
    <w:rsid w:val="00A729A5"/>
    <w:rPr>
      <w:rFonts w:ascii="Tahoma" w:hAnsi="Tahoma"/>
      <w:sz w:val="16"/>
      <w:szCs w:val="20"/>
    </w:rPr>
  </w:style>
  <w:style w:type="character" w:customStyle="1" w:styleId="ad">
    <w:name w:val="Текст выноски Знак"/>
    <w:link w:val="ac"/>
    <w:uiPriority w:val="99"/>
    <w:locked/>
    <w:rsid w:val="00A729A5"/>
    <w:rPr>
      <w:rFonts w:ascii="Tahoma" w:hAnsi="Tahoma"/>
      <w:sz w:val="16"/>
    </w:rPr>
  </w:style>
  <w:style w:type="character" w:styleId="ae">
    <w:name w:val="Emphasis"/>
    <w:uiPriority w:val="99"/>
    <w:qFormat/>
    <w:rsid w:val="00722A1A"/>
    <w:rPr>
      <w:rFonts w:cs="Times New Roman"/>
      <w:i/>
    </w:rPr>
  </w:style>
  <w:style w:type="paragraph" w:styleId="af">
    <w:name w:val="List Paragraph"/>
    <w:basedOn w:val="a"/>
    <w:uiPriority w:val="99"/>
    <w:qFormat/>
    <w:rsid w:val="007D519A"/>
    <w:pPr>
      <w:ind w:left="708"/>
    </w:pPr>
  </w:style>
  <w:style w:type="paragraph" w:styleId="af0">
    <w:name w:val="TOC Heading"/>
    <w:basedOn w:val="1"/>
    <w:next w:val="a"/>
    <w:uiPriority w:val="99"/>
    <w:qFormat/>
    <w:rsid w:val="00786EC1"/>
    <w:pPr>
      <w:keepLines/>
      <w:spacing w:before="480" w:after="0" w:line="276" w:lineRule="auto"/>
      <w:outlineLvl w:val="9"/>
    </w:pPr>
    <w:rPr>
      <w:rFonts w:ascii="Cambria" w:hAnsi="Cambria"/>
      <w:color w:val="365F91"/>
      <w:kern w:val="0"/>
      <w:szCs w:val="28"/>
    </w:rPr>
  </w:style>
  <w:style w:type="paragraph" w:styleId="11">
    <w:name w:val="toc 1"/>
    <w:basedOn w:val="a"/>
    <w:next w:val="a"/>
    <w:autoRedefine/>
    <w:uiPriority w:val="39"/>
    <w:rsid w:val="00786EC1"/>
  </w:style>
  <w:style w:type="paragraph" w:styleId="af1">
    <w:name w:val="Subtitle"/>
    <w:basedOn w:val="a"/>
    <w:next w:val="a"/>
    <w:link w:val="af2"/>
    <w:uiPriority w:val="99"/>
    <w:qFormat/>
    <w:rsid w:val="00F21FAE"/>
    <w:pPr>
      <w:spacing w:after="60"/>
      <w:jc w:val="center"/>
      <w:outlineLvl w:val="1"/>
    </w:pPr>
    <w:rPr>
      <w:rFonts w:ascii="Cambria" w:hAnsi="Cambria"/>
      <w:szCs w:val="20"/>
    </w:rPr>
  </w:style>
  <w:style w:type="character" w:customStyle="1" w:styleId="af2">
    <w:name w:val="Подзаголовок Знак"/>
    <w:link w:val="af1"/>
    <w:uiPriority w:val="99"/>
    <w:locked/>
    <w:rsid w:val="00F21FAE"/>
    <w:rPr>
      <w:rFonts w:ascii="Cambria" w:hAnsi="Cambria"/>
      <w:sz w:val="24"/>
    </w:rPr>
  </w:style>
  <w:style w:type="table" w:customStyle="1" w:styleId="12">
    <w:name w:val="Сетка таблицы1"/>
    <w:uiPriority w:val="99"/>
    <w:rsid w:val="006F2C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F2C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59315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uiPriority w:val="99"/>
    <w:rsid w:val="00730A01"/>
    <w:rPr>
      <w:rFonts w:cs="Times New Roman"/>
      <w:color w:val="800080"/>
      <w:u w:val="single"/>
    </w:rPr>
  </w:style>
  <w:style w:type="paragraph" w:customStyle="1" w:styleId="font5">
    <w:name w:val="font5"/>
    <w:basedOn w:val="a"/>
    <w:uiPriority w:val="99"/>
    <w:rsid w:val="00730A01"/>
    <w:pPr>
      <w:spacing w:before="100" w:beforeAutospacing="1" w:after="100" w:afterAutospacing="1"/>
    </w:pPr>
    <w:rPr>
      <w:rFonts w:ascii="Arial" w:hAnsi="Arial" w:cs="Arial"/>
      <w:b/>
      <w:bCs/>
      <w:color w:val="000000"/>
      <w:sz w:val="16"/>
      <w:szCs w:val="16"/>
    </w:rPr>
  </w:style>
  <w:style w:type="paragraph" w:customStyle="1" w:styleId="font6">
    <w:name w:val="font6"/>
    <w:basedOn w:val="a"/>
    <w:uiPriority w:val="99"/>
    <w:rsid w:val="00730A01"/>
    <w:pPr>
      <w:spacing w:before="100" w:beforeAutospacing="1" w:after="100" w:afterAutospacing="1"/>
    </w:pPr>
    <w:rPr>
      <w:rFonts w:ascii="Arial" w:hAnsi="Arial" w:cs="Arial"/>
      <w:b/>
      <w:bCs/>
      <w:color w:val="000000"/>
      <w:sz w:val="16"/>
      <w:szCs w:val="16"/>
    </w:rPr>
  </w:style>
  <w:style w:type="paragraph" w:customStyle="1" w:styleId="font7">
    <w:name w:val="font7"/>
    <w:basedOn w:val="a"/>
    <w:uiPriority w:val="99"/>
    <w:rsid w:val="00730A01"/>
    <w:pPr>
      <w:spacing w:before="100" w:beforeAutospacing="1" w:after="100" w:afterAutospacing="1"/>
    </w:pPr>
    <w:rPr>
      <w:rFonts w:ascii="Arial" w:hAnsi="Arial" w:cs="Arial"/>
      <w:color w:val="000000"/>
      <w:sz w:val="16"/>
      <w:szCs w:val="16"/>
    </w:rPr>
  </w:style>
  <w:style w:type="paragraph" w:customStyle="1" w:styleId="font8">
    <w:name w:val="font8"/>
    <w:basedOn w:val="a"/>
    <w:uiPriority w:val="99"/>
    <w:rsid w:val="00730A01"/>
    <w:pPr>
      <w:spacing w:before="100" w:beforeAutospacing="1" w:after="100" w:afterAutospacing="1"/>
    </w:pPr>
    <w:rPr>
      <w:rFonts w:ascii="Arial" w:hAnsi="Arial" w:cs="Arial"/>
      <w:color w:val="000000"/>
      <w:sz w:val="16"/>
      <w:szCs w:val="16"/>
    </w:rPr>
  </w:style>
  <w:style w:type="paragraph" w:customStyle="1" w:styleId="xl63">
    <w:name w:val="xl63"/>
    <w:basedOn w:val="a"/>
    <w:uiPriority w:val="99"/>
    <w:rsid w:val="00730A01"/>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uiPriority w:val="99"/>
    <w:rsid w:val="00730A0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uiPriority w:val="99"/>
    <w:rsid w:val="00730A0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6">
    <w:name w:val="xl66"/>
    <w:basedOn w:val="a"/>
    <w:uiPriority w:val="99"/>
    <w:rsid w:val="00730A01"/>
    <w:pPr>
      <w:pBdr>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a"/>
    <w:uiPriority w:val="99"/>
    <w:rsid w:val="00730A01"/>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8">
    <w:name w:val="xl68"/>
    <w:basedOn w:val="a"/>
    <w:uiPriority w:val="99"/>
    <w:rsid w:val="00730A01"/>
    <w:pPr>
      <w:pBdr>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a"/>
    <w:uiPriority w:val="99"/>
    <w:rsid w:val="00730A01"/>
    <w:pPr>
      <w:pBdr>
        <w:bottom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a"/>
    <w:uiPriority w:val="99"/>
    <w:rsid w:val="00730A01"/>
    <w:pPr>
      <w:pBdr>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2">
    <w:name w:val="xl72"/>
    <w:basedOn w:val="a"/>
    <w:uiPriority w:val="99"/>
    <w:rsid w:val="00730A01"/>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a"/>
    <w:uiPriority w:val="99"/>
    <w:rsid w:val="00730A01"/>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74">
    <w:name w:val="xl74"/>
    <w:basedOn w:val="a"/>
    <w:uiPriority w:val="99"/>
    <w:rsid w:val="00730A01"/>
    <w:pPr>
      <w:pBdr>
        <w:top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5">
    <w:name w:val="xl75"/>
    <w:basedOn w:val="a"/>
    <w:uiPriority w:val="99"/>
    <w:rsid w:val="00730A01"/>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a"/>
    <w:uiPriority w:val="99"/>
    <w:rsid w:val="00730A01"/>
    <w:pPr>
      <w:pBdr>
        <w:lef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uiPriority w:val="99"/>
    <w:rsid w:val="00730A01"/>
    <w:pPr>
      <w:pBdr>
        <w:left w:val="single" w:sz="8"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a"/>
    <w:uiPriority w:val="99"/>
    <w:rsid w:val="00730A0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a"/>
    <w:uiPriority w:val="99"/>
    <w:rsid w:val="00730A01"/>
    <w:pPr>
      <w:shd w:val="clear" w:color="000000" w:fill="DAEEF3"/>
      <w:spacing w:before="100" w:beforeAutospacing="1" w:after="100" w:afterAutospacing="1"/>
    </w:pPr>
  </w:style>
  <w:style w:type="paragraph" w:customStyle="1" w:styleId="xl81">
    <w:name w:val="xl81"/>
    <w:basedOn w:val="a"/>
    <w:uiPriority w:val="99"/>
    <w:rsid w:val="00730A01"/>
    <w:pPr>
      <w:shd w:val="clear" w:color="000000" w:fill="D8E4BC"/>
      <w:spacing w:before="100" w:beforeAutospacing="1" w:after="100" w:afterAutospacing="1"/>
    </w:pPr>
  </w:style>
  <w:style w:type="paragraph" w:customStyle="1" w:styleId="xl82">
    <w:name w:val="xl82"/>
    <w:basedOn w:val="a"/>
    <w:uiPriority w:val="99"/>
    <w:rsid w:val="00730A0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3">
    <w:name w:val="xl83"/>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4">
    <w:name w:val="xl84"/>
    <w:basedOn w:val="a"/>
    <w:uiPriority w:val="99"/>
    <w:rsid w:val="00730A01"/>
    <w:pPr>
      <w:pBdr>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uiPriority w:val="99"/>
    <w:rsid w:val="00730A01"/>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6">
    <w:name w:val="xl86"/>
    <w:basedOn w:val="a"/>
    <w:uiPriority w:val="99"/>
    <w:rsid w:val="00730A01"/>
    <w:pPr>
      <w:pBdr>
        <w:top w:val="single" w:sz="8" w:space="0" w:color="auto"/>
        <w:left w:val="single" w:sz="8" w:space="0" w:color="auto"/>
        <w:right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87">
    <w:name w:val="xl87"/>
    <w:basedOn w:val="a"/>
    <w:uiPriority w:val="99"/>
    <w:rsid w:val="00730A01"/>
    <w:pPr>
      <w:pBdr>
        <w:left w:val="single" w:sz="8" w:space="0" w:color="auto"/>
        <w:right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a"/>
    <w:uiPriority w:val="99"/>
    <w:rsid w:val="00730A01"/>
    <w:pPr>
      <w:pBdr>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a"/>
    <w:uiPriority w:val="99"/>
    <w:rsid w:val="00730A01"/>
    <w:pPr>
      <w:pBdr>
        <w:top w:val="single" w:sz="8" w:space="0" w:color="auto"/>
        <w:left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a"/>
    <w:uiPriority w:val="99"/>
    <w:rsid w:val="00730A01"/>
    <w:pPr>
      <w:pBdr>
        <w:top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a"/>
    <w:uiPriority w:val="99"/>
    <w:rsid w:val="00730A01"/>
    <w:pPr>
      <w:pBdr>
        <w:left w:val="single" w:sz="8" w:space="0" w:color="000000"/>
        <w:bottom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92">
    <w:name w:val="xl92"/>
    <w:basedOn w:val="a"/>
    <w:uiPriority w:val="99"/>
    <w:rsid w:val="00730A01"/>
    <w:pPr>
      <w:pBdr>
        <w:bottom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93">
    <w:name w:val="xl93"/>
    <w:basedOn w:val="a"/>
    <w:uiPriority w:val="99"/>
    <w:rsid w:val="00730A01"/>
    <w:pPr>
      <w:pBdr>
        <w:top w:val="single" w:sz="8" w:space="0" w:color="auto"/>
        <w:lef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a"/>
    <w:uiPriority w:val="99"/>
    <w:rsid w:val="00730A01"/>
    <w:pPr>
      <w:pBdr>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a"/>
    <w:uiPriority w:val="99"/>
    <w:rsid w:val="00730A01"/>
    <w:pPr>
      <w:pBdr>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a"/>
    <w:uiPriority w:val="99"/>
    <w:rsid w:val="00730A01"/>
    <w:pPr>
      <w:pBdr>
        <w:top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a"/>
    <w:uiPriority w:val="99"/>
    <w:rsid w:val="00730A01"/>
    <w:pPr>
      <w:pBdr>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8">
    <w:name w:val="xl98"/>
    <w:basedOn w:val="a"/>
    <w:uiPriority w:val="99"/>
    <w:rsid w:val="00730A01"/>
    <w:pPr>
      <w:pBdr>
        <w:top w:val="single" w:sz="8" w:space="0" w:color="000000"/>
        <w:left w:val="single" w:sz="8" w:space="0" w:color="000000"/>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uiPriority w:val="99"/>
    <w:rsid w:val="00730A01"/>
    <w:pPr>
      <w:pBdr>
        <w:left w:val="single" w:sz="8" w:space="0" w:color="000000"/>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uiPriority w:val="99"/>
    <w:rsid w:val="00730A01"/>
    <w:pPr>
      <w:pBdr>
        <w:left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01">
    <w:name w:val="xl101"/>
    <w:basedOn w:val="a"/>
    <w:uiPriority w:val="99"/>
    <w:rsid w:val="00730A01"/>
    <w:pPr>
      <w:pBdr>
        <w:bottom w:val="single" w:sz="8" w:space="0" w:color="auto"/>
        <w:right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102">
    <w:name w:val="xl102"/>
    <w:basedOn w:val="a"/>
    <w:uiPriority w:val="99"/>
    <w:rsid w:val="00730A01"/>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a"/>
    <w:uiPriority w:val="99"/>
    <w:rsid w:val="00730A01"/>
    <w:pPr>
      <w:pBdr>
        <w:lef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uiPriority w:val="99"/>
    <w:rsid w:val="00730A01"/>
    <w:pPr>
      <w:pBdr>
        <w:top w:val="single" w:sz="8" w:space="0" w:color="000000"/>
        <w:lef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a"/>
    <w:uiPriority w:val="99"/>
    <w:rsid w:val="00730A01"/>
    <w:pPr>
      <w:pBdr>
        <w:top w:val="single" w:sz="8" w:space="0" w:color="000000"/>
        <w:right w:val="single" w:sz="8" w:space="0" w:color="000000"/>
      </w:pBdr>
      <w:spacing w:before="100" w:beforeAutospacing="1" w:after="100" w:afterAutospacing="1"/>
      <w:jc w:val="center"/>
      <w:textAlignment w:val="center"/>
    </w:pPr>
    <w:rPr>
      <w:rFonts w:ascii="Arial" w:hAnsi="Arial" w:cs="Arial"/>
      <w:sz w:val="16"/>
      <w:szCs w:val="16"/>
    </w:rPr>
  </w:style>
  <w:style w:type="paragraph" w:customStyle="1" w:styleId="xl106">
    <w:name w:val="xl106"/>
    <w:basedOn w:val="a"/>
    <w:uiPriority w:val="99"/>
    <w:rsid w:val="00730A01"/>
    <w:pPr>
      <w:pBdr>
        <w:left w:val="single" w:sz="8" w:space="0" w:color="auto"/>
        <w:bottom w:val="single" w:sz="8" w:space="0" w:color="000000"/>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a"/>
    <w:uiPriority w:val="99"/>
    <w:rsid w:val="00730A01"/>
    <w:pPr>
      <w:pBdr>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rPr>
  </w:style>
  <w:style w:type="paragraph" w:customStyle="1" w:styleId="xl108">
    <w:name w:val="xl108"/>
    <w:basedOn w:val="a"/>
    <w:uiPriority w:val="99"/>
    <w:rsid w:val="00730A01"/>
    <w:pPr>
      <w:pBdr>
        <w:top w:val="single" w:sz="8" w:space="0" w:color="000000"/>
        <w:left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9">
    <w:name w:val="xl109"/>
    <w:basedOn w:val="a"/>
    <w:uiPriority w:val="99"/>
    <w:rsid w:val="00730A01"/>
    <w:pPr>
      <w:pBdr>
        <w:left w:val="single" w:sz="8" w:space="0" w:color="000000"/>
        <w:bottom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0">
    <w:name w:val="xl110"/>
    <w:basedOn w:val="a"/>
    <w:uiPriority w:val="99"/>
    <w:rsid w:val="00730A01"/>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cs="Arial"/>
      <w:b/>
      <w:bCs/>
      <w:sz w:val="16"/>
      <w:szCs w:val="16"/>
      <w:u w:val="single"/>
    </w:rPr>
  </w:style>
  <w:style w:type="paragraph" w:customStyle="1" w:styleId="xl111">
    <w:name w:val="xl111"/>
    <w:basedOn w:val="a"/>
    <w:uiPriority w:val="99"/>
    <w:rsid w:val="00730A01"/>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16"/>
      <w:szCs w:val="16"/>
      <w:u w:val="single"/>
    </w:rPr>
  </w:style>
  <w:style w:type="paragraph" w:customStyle="1" w:styleId="xl112">
    <w:name w:val="xl112"/>
    <w:basedOn w:val="a"/>
    <w:uiPriority w:val="99"/>
    <w:rsid w:val="00730A01"/>
    <w:pPr>
      <w:pBdr>
        <w:top w:val="single" w:sz="8" w:space="0" w:color="auto"/>
        <w:lef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3">
    <w:name w:val="xl113"/>
    <w:basedOn w:val="a"/>
    <w:uiPriority w:val="99"/>
    <w:rsid w:val="00730A01"/>
    <w:pPr>
      <w:pBdr>
        <w:top w:val="single" w:sz="8" w:space="0" w:color="auto"/>
        <w:right w:val="single" w:sz="8" w:space="0" w:color="000000"/>
      </w:pBdr>
      <w:spacing w:before="100" w:beforeAutospacing="1" w:after="100" w:afterAutospacing="1"/>
      <w:jc w:val="center"/>
      <w:textAlignment w:val="center"/>
    </w:pPr>
    <w:rPr>
      <w:rFonts w:ascii="Arial" w:hAnsi="Arial" w:cs="Arial"/>
      <w:sz w:val="16"/>
      <w:szCs w:val="16"/>
    </w:rPr>
  </w:style>
  <w:style w:type="paragraph" w:customStyle="1" w:styleId="xl114">
    <w:name w:val="xl114"/>
    <w:basedOn w:val="a"/>
    <w:uiPriority w:val="99"/>
    <w:rsid w:val="00730A01"/>
    <w:pPr>
      <w:pBdr>
        <w:top w:val="single" w:sz="8" w:space="0" w:color="auto"/>
        <w:left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
    <w:uiPriority w:val="99"/>
    <w:rsid w:val="00730A0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6">
    <w:name w:val="xl116"/>
    <w:basedOn w:val="a"/>
    <w:uiPriority w:val="99"/>
    <w:rsid w:val="00730A0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7">
    <w:name w:val="xl117"/>
    <w:basedOn w:val="a"/>
    <w:uiPriority w:val="99"/>
    <w:rsid w:val="00730A0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8">
    <w:name w:val="xl118"/>
    <w:basedOn w:val="a"/>
    <w:uiPriority w:val="99"/>
    <w:rsid w:val="00730A0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9">
    <w:name w:val="xl119"/>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0">
    <w:name w:val="xl120"/>
    <w:basedOn w:val="a"/>
    <w:uiPriority w:val="99"/>
    <w:rsid w:val="00730A0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1">
    <w:name w:val="xl121"/>
    <w:basedOn w:val="a"/>
    <w:uiPriority w:val="99"/>
    <w:rsid w:val="00730A01"/>
    <w:pPr>
      <w:pBdr>
        <w:top w:val="single" w:sz="8" w:space="0" w:color="000000"/>
        <w:left w:val="single" w:sz="8"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22">
    <w:name w:val="xl122"/>
    <w:basedOn w:val="a"/>
    <w:uiPriority w:val="99"/>
    <w:rsid w:val="00730A01"/>
    <w:pPr>
      <w:pBdr>
        <w:top w:val="single" w:sz="8" w:space="0" w:color="000000"/>
        <w:right w:val="single" w:sz="8"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23">
    <w:name w:val="xl123"/>
    <w:basedOn w:val="a"/>
    <w:uiPriority w:val="99"/>
    <w:rsid w:val="00730A01"/>
    <w:pPr>
      <w:pBdr>
        <w:left w:val="single" w:sz="8" w:space="0" w:color="auto"/>
        <w:bottom w:val="single" w:sz="8" w:space="0" w:color="000000"/>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24">
    <w:name w:val="xl124"/>
    <w:basedOn w:val="a"/>
    <w:uiPriority w:val="99"/>
    <w:rsid w:val="00730A01"/>
    <w:pPr>
      <w:pBdr>
        <w:bottom w:val="single" w:sz="8" w:space="0" w:color="000000"/>
        <w:right w:val="single" w:sz="8"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25">
    <w:name w:val="xl125"/>
    <w:basedOn w:val="a"/>
    <w:uiPriority w:val="99"/>
    <w:rsid w:val="00730A01"/>
    <w:pPr>
      <w:pBdr>
        <w:top w:val="single" w:sz="8" w:space="0" w:color="000000"/>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26">
    <w:name w:val="xl126"/>
    <w:basedOn w:val="a"/>
    <w:uiPriority w:val="99"/>
    <w:rsid w:val="00730A01"/>
    <w:pPr>
      <w:pBdr>
        <w:left w:val="single" w:sz="8" w:space="0" w:color="auto"/>
        <w:bottom w:val="single" w:sz="8" w:space="0" w:color="000000"/>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27">
    <w:name w:val="xl127"/>
    <w:basedOn w:val="a"/>
    <w:uiPriority w:val="99"/>
    <w:rsid w:val="00730A01"/>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28">
    <w:name w:val="xl128"/>
    <w:basedOn w:val="a"/>
    <w:uiPriority w:val="99"/>
    <w:rsid w:val="00730A01"/>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29">
    <w:name w:val="xl129"/>
    <w:basedOn w:val="a"/>
    <w:uiPriority w:val="99"/>
    <w:rsid w:val="00730A01"/>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cs="Arial"/>
      <w:b/>
      <w:bCs/>
      <w:sz w:val="16"/>
      <w:szCs w:val="16"/>
      <w:u w:val="single"/>
    </w:rPr>
  </w:style>
  <w:style w:type="paragraph" w:customStyle="1" w:styleId="xl130">
    <w:name w:val="xl130"/>
    <w:basedOn w:val="a"/>
    <w:uiPriority w:val="99"/>
    <w:rsid w:val="00730A01"/>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31">
    <w:name w:val="xl131"/>
    <w:basedOn w:val="a"/>
    <w:uiPriority w:val="99"/>
    <w:rsid w:val="00730A01"/>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32">
    <w:name w:val="xl132"/>
    <w:basedOn w:val="a"/>
    <w:uiPriority w:val="99"/>
    <w:rsid w:val="00730A01"/>
    <w:pPr>
      <w:pBdr>
        <w:top w:val="single" w:sz="8" w:space="0" w:color="000000"/>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cs="Arial"/>
      <w:b/>
      <w:bCs/>
      <w:sz w:val="16"/>
      <w:szCs w:val="16"/>
      <w:u w:val="single"/>
    </w:rPr>
  </w:style>
  <w:style w:type="paragraph" w:customStyle="1" w:styleId="xl133">
    <w:name w:val="xl133"/>
    <w:basedOn w:val="a"/>
    <w:uiPriority w:val="99"/>
    <w:rsid w:val="00730A01"/>
    <w:pPr>
      <w:pBdr>
        <w:top w:val="single" w:sz="8" w:space="0" w:color="000000"/>
        <w:bottom w:val="single" w:sz="8" w:space="0" w:color="auto"/>
      </w:pBdr>
      <w:shd w:val="clear" w:color="000000" w:fill="FFFF00"/>
      <w:spacing w:before="100" w:beforeAutospacing="1" w:after="100" w:afterAutospacing="1"/>
      <w:jc w:val="center"/>
      <w:textAlignment w:val="center"/>
    </w:pPr>
    <w:rPr>
      <w:rFonts w:ascii="Arial" w:hAnsi="Arial" w:cs="Arial"/>
      <w:b/>
      <w:bCs/>
      <w:sz w:val="16"/>
      <w:szCs w:val="16"/>
      <w:u w:val="single"/>
    </w:rPr>
  </w:style>
  <w:style w:type="paragraph" w:customStyle="1" w:styleId="xl134">
    <w:name w:val="xl134"/>
    <w:basedOn w:val="a"/>
    <w:uiPriority w:val="99"/>
    <w:rsid w:val="00730A01"/>
    <w:pPr>
      <w:pBdr>
        <w:top w:val="single" w:sz="8" w:space="0" w:color="000000"/>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16"/>
      <w:szCs w:val="16"/>
      <w:u w:val="single"/>
    </w:rPr>
  </w:style>
  <w:style w:type="paragraph" w:customStyle="1" w:styleId="xl135">
    <w:name w:val="xl135"/>
    <w:basedOn w:val="a"/>
    <w:uiPriority w:val="99"/>
    <w:rsid w:val="00730A01"/>
    <w:pPr>
      <w:pBdr>
        <w:top w:val="single" w:sz="8" w:space="0" w:color="000000"/>
        <w:lef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36">
    <w:name w:val="xl136"/>
    <w:basedOn w:val="a"/>
    <w:uiPriority w:val="99"/>
    <w:rsid w:val="00730A01"/>
    <w:pPr>
      <w:pBdr>
        <w:top w:val="single" w:sz="8" w:space="0" w:color="000000"/>
        <w:right w:val="single" w:sz="8" w:space="0" w:color="000000"/>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37">
    <w:name w:val="xl137"/>
    <w:basedOn w:val="a"/>
    <w:uiPriority w:val="99"/>
    <w:rsid w:val="00730A01"/>
    <w:pPr>
      <w:pBdr>
        <w:left w:val="single" w:sz="8" w:space="0" w:color="auto"/>
        <w:bottom w:val="single" w:sz="8" w:space="0" w:color="000000"/>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38">
    <w:name w:val="xl138"/>
    <w:basedOn w:val="a"/>
    <w:uiPriority w:val="99"/>
    <w:rsid w:val="00730A01"/>
    <w:pPr>
      <w:pBdr>
        <w:bottom w:val="single" w:sz="8" w:space="0" w:color="000000"/>
        <w:right w:val="single" w:sz="8" w:space="0" w:color="000000"/>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39">
    <w:name w:val="xl139"/>
    <w:basedOn w:val="a"/>
    <w:uiPriority w:val="99"/>
    <w:rsid w:val="00730A01"/>
    <w:pPr>
      <w:pBdr>
        <w:top w:val="single" w:sz="8" w:space="0" w:color="000000"/>
        <w:left w:val="single" w:sz="8" w:space="0" w:color="000000"/>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40">
    <w:name w:val="xl140"/>
    <w:basedOn w:val="a"/>
    <w:uiPriority w:val="99"/>
    <w:rsid w:val="00730A01"/>
    <w:pPr>
      <w:pBdr>
        <w:left w:val="single" w:sz="8" w:space="0" w:color="000000"/>
        <w:bottom w:val="single" w:sz="8" w:space="0" w:color="000000"/>
        <w:right w:val="single" w:sz="8"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141">
    <w:name w:val="xl141"/>
    <w:basedOn w:val="a"/>
    <w:uiPriority w:val="99"/>
    <w:rsid w:val="00730A01"/>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42">
    <w:name w:val="xl142"/>
    <w:basedOn w:val="a"/>
    <w:uiPriority w:val="99"/>
    <w:rsid w:val="00730A01"/>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43">
    <w:name w:val="xl143"/>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4">
    <w:name w:val="xl144"/>
    <w:basedOn w:val="a"/>
    <w:uiPriority w:val="99"/>
    <w:rsid w:val="00730A01"/>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5">
    <w:name w:val="xl145"/>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146">
    <w:name w:val="xl146"/>
    <w:basedOn w:val="a"/>
    <w:uiPriority w:val="99"/>
    <w:rsid w:val="00730A01"/>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uiPriority w:val="99"/>
    <w:rsid w:val="00730A01"/>
    <w:pPr>
      <w:pBdr>
        <w:top w:val="single" w:sz="8" w:space="0" w:color="auto"/>
        <w:left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8"/>
      <w:szCs w:val="18"/>
    </w:rPr>
  </w:style>
  <w:style w:type="paragraph" w:customStyle="1" w:styleId="xl148">
    <w:name w:val="xl148"/>
    <w:basedOn w:val="a"/>
    <w:uiPriority w:val="99"/>
    <w:rsid w:val="00730A01"/>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8"/>
      <w:szCs w:val="18"/>
    </w:rPr>
  </w:style>
  <w:style w:type="paragraph" w:customStyle="1" w:styleId="xl149">
    <w:name w:val="xl149"/>
    <w:basedOn w:val="a"/>
    <w:uiPriority w:val="99"/>
    <w:rsid w:val="00730A01"/>
    <w:pPr>
      <w:pBdr>
        <w:top w:val="single" w:sz="8" w:space="0" w:color="000000"/>
        <w:left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8"/>
      <w:szCs w:val="18"/>
    </w:rPr>
  </w:style>
  <w:style w:type="paragraph" w:customStyle="1" w:styleId="xl150">
    <w:name w:val="xl150"/>
    <w:basedOn w:val="a"/>
    <w:uiPriority w:val="99"/>
    <w:rsid w:val="00730A01"/>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8"/>
      <w:szCs w:val="18"/>
    </w:rPr>
  </w:style>
  <w:style w:type="paragraph" w:customStyle="1" w:styleId="xl151">
    <w:name w:val="xl151"/>
    <w:basedOn w:val="a"/>
    <w:uiPriority w:val="99"/>
    <w:rsid w:val="00730A01"/>
    <w:pPr>
      <w:pBdr>
        <w:top w:val="single" w:sz="8" w:space="0" w:color="auto"/>
        <w:lef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2">
    <w:name w:val="xl152"/>
    <w:basedOn w:val="a"/>
    <w:uiPriority w:val="99"/>
    <w:rsid w:val="00730A01"/>
    <w:pPr>
      <w:pBdr>
        <w:top w:val="single" w:sz="8" w:space="0" w:color="auto"/>
        <w:right w:val="single" w:sz="8" w:space="0" w:color="000000"/>
      </w:pBdr>
      <w:spacing w:before="100" w:beforeAutospacing="1" w:after="100" w:afterAutospacing="1"/>
      <w:jc w:val="center"/>
      <w:textAlignment w:val="center"/>
    </w:pPr>
    <w:rPr>
      <w:rFonts w:ascii="Arial" w:hAnsi="Arial" w:cs="Arial"/>
      <w:sz w:val="16"/>
      <w:szCs w:val="16"/>
    </w:rPr>
  </w:style>
  <w:style w:type="paragraph" w:customStyle="1" w:styleId="xl153">
    <w:name w:val="xl153"/>
    <w:basedOn w:val="a"/>
    <w:uiPriority w:val="99"/>
    <w:rsid w:val="00730A01"/>
    <w:pPr>
      <w:pBdr>
        <w:left w:val="single" w:sz="8"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4">
    <w:name w:val="xl154"/>
    <w:basedOn w:val="a"/>
    <w:uiPriority w:val="99"/>
    <w:rsid w:val="00730A01"/>
    <w:pPr>
      <w:pBdr>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rPr>
  </w:style>
  <w:style w:type="paragraph" w:customStyle="1" w:styleId="xl155">
    <w:name w:val="xl155"/>
    <w:basedOn w:val="a"/>
    <w:uiPriority w:val="99"/>
    <w:rsid w:val="00730A01"/>
    <w:pPr>
      <w:pBdr>
        <w:left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6">
    <w:name w:val="xl156"/>
    <w:basedOn w:val="a"/>
    <w:uiPriority w:val="99"/>
    <w:rsid w:val="00730A01"/>
    <w:pPr>
      <w:pBdr>
        <w:top w:val="single" w:sz="8" w:space="0" w:color="000000"/>
        <w:left w:val="single" w:sz="8" w:space="0" w:color="auto"/>
      </w:pBdr>
      <w:shd w:val="clear" w:color="000000" w:fill="D8E4BC"/>
      <w:spacing w:before="100" w:beforeAutospacing="1" w:after="100" w:afterAutospacing="1"/>
      <w:textAlignment w:val="center"/>
    </w:pPr>
    <w:rPr>
      <w:rFonts w:ascii="Arial" w:hAnsi="Arial" w:cs="Arial"/>
      <w:b/>
      <w:bCs/>
      <w:sz w:val="18"/>
      <w:szCs w:val="18"/>
    </w:rPr>
  </w:style>
  <w:style w:type="paragraph" w:customStyle="1" w:styleId="xl157">
    <w:name w:val="xl157"/>
    <w:basedOn w:val="a"/>
    <w:uiPriority w:val="99"/>
    <w:rsid w:val="00730A01"/>
    <w:pPr>
      <w:pBdr>
        <w:top w:val="single" w:sz="8" w:space="0" w:color="000000"/>
        <w:right w:val="single" w:sz="8" w:space="0" w:color="auto"/>
      </w:pBdr>
      <w:shd w:val="clear" w:color="000000" w:fill="D8E4BC"/>
      <w:spacing w:before="100" w:beforeAutospacing="1" w:after="100" w:afterAutospacing="1"/>
      <w:textAlignment w:val="center"/>
    </w:pPr>
    <w:rPr>
      <w:rFonts w:ascii="Arial" w:hAnsi="Arial" w:cs="Arial"/>
      <w:b/>
      <w:bCs/>
      <w:sz w:val="18"/>
      <w:szCs w:val="18"/>
    </w:rPr>
  </w:style>
  <w:style w:type="paragraph" w:customStyle="1" w:styleId="xl158">
    <w:name w:val="xl158"/>
    <w:basedOn w:val="a"/>
    <w:uiPriority w:val="99"/>
    <w:rsid w:val="00730A01"/>
    <w:pPr>
      <w:pBdr>
        <w:left w:val="single" w:sz="8" w:space="0" w:color="auto"/>
        <w:bottom w:val="single" w:sz="8" w:space="0" w:color="auto"/>
      </w:pBdr>
      <w:shd w:val="clear" w:color="000000" w:fill="D8E4BC"/>
      <w:spacing w:before="100" w:beforeAutospacing="1" w:after="100" w:afterAutospacing="1"/>
      <w:textAlignment w:val="center"/>
    </w:pPr>
    <w:rPr>
      <w:rFonts w:ascii="Arial" w:hAnsi="Arial" w:cs="Arial"/>
      <w:b/>
      <w:bCs/>
      <w:sz w:val="18"/>
      <w:szCs w:val="18"/>
    </w:rPr>
  </w:style>
  <w:style w:type="paragraph" w:customStyle="1" w:styleId="xl159">
    <w:name w:val="xl159"/>
    <w:basedOn w:val="a"/>
    <w:uiPriority w:val="99"/>
    <w:rsid w:val="00730A01"/>
    <w:pPr>
      <w:pBdr>
        <w:bottom w:val="single" w:sz="8" w:space="0" w:color="auto"/>
        <w:right w:val="single" w:sz="8" w:space="0" w:color="auto"/>
      </w:pBdr>
      <w:shd w:val="clear" w:color="000000" w:fill="D8E4BC"/>
      <w:spacing w:before="100" w:beforeAutospacing="1" w:after="100" w:afterAutospacing="1"/>
      <w:textAlignment w:val="center"/>
    </w:pPr>
    <w:rPr>
      <w:rFonts w:ascii="Arial" w:hAnsi="Arial" w:cs="Arial"/>
      <w:b/>
      <w:bCs/>
      <w:sz w:val="18"/>
      <w:szCs w:val="18"/>
    </w:rPr>
  </w:style>
  <w:style w:type="paragraph" w:customStyle="1" w:styleId="xl160">
    <w:name w:val="xl160"/>
    <w:basedOn w:val="a"/>
    <w:uiPriority w:val="99"/>
    <w:rsid w:val="00730A0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161">
    <w:name w:val="xl161"/>
    <w:basedOn w:val="a"/>
    <w:uiPriority w:val="99"/>
    <w:rsid w:val="00730A0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162">
    <w:name w:val="xl162"/>
    <w:basedOn w:val="a"/>
    <w:uiPriority w:val="99"/>
    <w:rsid w:val="00730A01"/>
    <w:pPr>
      <w:pBdr>
        <w:top w:val="single" w:sz="8" w:space="0" w:color="000000"/>
        <w:right w:val="single" w:sz="8" w:space="0" w:color="auto"/>
      </w:pBdr>
      <w:spacing w:before="100" w:beforeAutospacing="1" w:after="100" w:afterAutospacing="1"/>
      <w:jc w:val="center"/>
      <w:textAlignment w:val="center"/>
    </w:pPr>
    <w:rPr>
      <w:rFonts w:ascii="Arial" w:hAnsi="Arial" w:cs="Arial"/>
      <w:sz w:val="16"/>
      <w:szCs w:val="16"/>
    </w:rPr>
  </w:style>
  <w:style w:type="table" w:customStyle="1" w:styleId="4">
    <w:name w:val="Сетка таблицы4"/>
    <w:uiPriority w:val="99"/>
    <w:rsid w:val="0079124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locked/>
    <w:rsid w:val="00886E28"/>
    <w:pPr>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180041">
      <w:marLeft w:val="0"/>
      <w:marRight w:val="0"/>
      <w:marTop w:val="0"/>
      <w:marBottom w:val="0"/>
      <w:divBdr>
        <w:top w:val="none" w:sz="0" w:space="0" w:color="auto"/>
        <w:left w:val="none" w:sz="0" w:space="0" w:color="auto"/>
        <w:bottom w:val="none" w:sz="0" w:space="0" w:color="auto"/>
        <w:right w:val="none" w:sz="0" w:space="0" w:color="auto"/>
      </w:divBdr>
    </w:div>
    <w:div w:id="1656180042">
      <w:marLeft w:val="0"/>
      <w:marRight w:val="0"/>
      <w:marTop w:val="0"/>
      <w:marBottom w:val="0"/>
      <w:divBdr>
        <w:top w:val="none" w:sz="0" w:space="0" w:color="auto"/>
        <w:left w:val="none" w:sz="0" w:space="0" w:color="auto"/>
        <w:bottom w:val="none" w:sz="0" w:space="0" w:color="auto"/>
        <w:right w:val="none" w:sz="0" w:space="0" w:color="auto"/>
      </w:divBdr>
    </w:div>
    <w:div w:id="1656180043">
      <w:marLeft w:val="0"/>
      <w:marRight w:val="0"/>
      <w:marTop w:val="0"/>
      <w:marBottom w:val="0"/>
      <w:divBdr>
        <w:top w:val="none" w:sz="0" w:space="0" w:color="auto"/>
        <w:left w:val="none" w:sz="0" w:space="0" w:color="auto"/>
        <w:bottom w:val="none" w:sz="0" w:space="0" w:color="auto"/>
        <w:right w:val="none" w:sz="0" w:space="0" w:color="auto"/>
      </w:divBdr>
    </w:div>
    <w:div w:id="1656180044">
      <w:marLeft w:val="0"/>
      <w:marRight w:val="0"/>
      <w:marTop w:val="0"/>
      <w:marBottom w:val="0"/>
      <w:divBdr>
        <w:top w:val="none" w:sz="0" w:space="0" w:color="auto"/>
        <w:left w:val="none" w:sz="0" w:space="0" w:color="auto"/>
        <w:bottom w:val="none" w:sz="0" w:space="0" w:color="auto"/>
        <w:right w:val="none" w:sz="0" w:space="0" w:color="auto"/>
      </w:divBdr>
    </w:div>
    <w:div w:id="1656180045">
      <w:marLeft w:val="0"/>
      <w:marRight w:val="0"/>
      <w:marTop w:val="0"/>
      <w:marBottom w:val="0"/>
      <w:divBdr>
        <w:top w:val="none" w:sz="0" w:space="0" w:color="auto"/>
        <w:left w:val="none" w:sz="0" w:space="0" w:color="auto"/>
        <w:bottom w:val="none" w:sz="0" w:space="0" w:color="auto"/>
        <w:right w:val="none" w:sz="0" w:space="0" w:color="auto"/>
      </w:divBdr>
    </w:div>
    <w:div w:id="1656180046">
      <w:marLeft w:val="0"/>
      <w:marRight w:val="0"/>
      <w:marTop w:val="0"/>
      <w:marBottom w:val="0"/>
      <w:divBdr>
        <w:top w:val="none" w:sz="0" w:space="0" w:color="auto"/>
        <w:left w:val="none" w:sz="0" w:space="0" w:color="auto"/>
        <w:bottom w:val="none" w:sz="0" w:space="0" w:color="auto"/>
        <w:right w:val="none" w:sz="0" w:space="0" w:color="auto"/>
      </w:divBdr>
    </w:div>
    <w:div w:id="1656180047">
      <w:marLeft w:val="0"/>
      <w:marRight w:val="0"/>
      <w:marTop w:val="0"/>
      <w:marBottom w:val="0"/>
      <w:divBdr>
        <w:top w:val="none" w:sz="0" w:space="0" w:color="auto"/>
        <w:left w:val="none" w:sz="0" w:space="0" w:color="auto"/>
        <w:bottom w:val="none" w:sz="0" w:space="0" w:color="auto"/>
        <w:right w:val="none" w:sz="0" w:space="0" w:color="auto"/>
      </w:divBdr>
    </w:div>
    <w:div w:id="1656180048">
      <w:marLeft w:val="0"/>
      <w:marRight w:val="0"/>
      <w:marTop w:val="0"/>
      <w:marBottom w:val="0"/>
      <w:divBdr>
        <w:top w:val="none" w:sz="0" w:space="0" w:color="auto"/>
        <w:left w:val="none" w:sz="0" w:space="0" w:color="auto"/>
        <w:bottom w:val="none" w:sz="0" w:space="0" w:color="auto"/>
        <w:right w:val="none" w:sz="0" w:space="0" w:color="auto"/>
      </w:divBdr>
    </w:div>
    <w:div w:id="1656180049">
      <w:marLeft w:val="0"/>
      <w:marRight w:val="0"/>
      <w:marTop w:val="0"/>
      <w:marBottom w:val="0"/>
      <w:divBdr>
        <w:top w:val="none" w:sz="0" w:space="0" w:color="auto"/>
        <w:left w:val="none" w:sz="0" w:space="0" w:color="auto"/>
        <w:bottom w:val="none" w:sz="0" w:space="0" w:color="auto"/>
        <w:right w:val="none" w:sz="0" w:space="0" w:color="auto"/>
      </w:divBdr>
    </w:div>
    <w:div w:id="1656180050">
      <w:marLeft w:val="0"/>
      <w:marRight w:val="0"/>
      <w:marTop w:val="0"/>
      <w:marBottom w:val="0"/>
      <w:divBdr>
        <w:top w:val="none" w:sz="0" w:space="0" w:color="auto"/>
        <w:left w:val="none" w:sz="0" w:space="0" w:color="auto"/>
        <w:bottom w:val="none" w:sz="0" w:space="0" w:color="auto"/>
        <w:right w:val="none" w:sz="0" w:space="0" w:color="auto"/>
      </w:divBdr>
    </w:div>
    <w:div w:id="1656180051">
      <w:marLeft w:val="0"/>
      <w:marRight w:val="0"/>
      <w:marTop w:val="0"/>
      <w:marBottom w:val="0"/>
      <w:divBdr>
        <w:top w:val="none" w:sz="0" w:space="0" w:color="auto"/>
        <w:left w:val="none" w:sz="0" w:space="0" w:color="auto"/>
        <w:bottom w:val="none" w:sz="0" w:space="0" w:color="auto"/>
        <w:right w:val="none" w:sz="0" w:space="0" w:color="auto"/>
      </w:divBdr>
    </w:div>
    <w:div w:id="1656180052">
      <w:marLeft w:val="0"/>
      <w:marRight w:val="0"/>
      <w:marTop w:val="0"/>
      <w:marBottom w:val="0"/>
      <w:divBdr>
        <w:top w:val="none" w:sz="0" w:space="0" w:color="auto"/>
        <w:left w:val="none" w:sz="0" w:space="0" w:color="auto"/>
        <w:bottom w:val="none" w:sz="0" w:space="0" w:color="auto"/>
        <w:right w:val="none" w:sz="0" w:space="0" w:color="auto"/>
      </w:divBdr>
    </w:div>
    <w:div w:id="1656180053">
      <w:marLeft w:val="0"/>
      <w:marRight w:val="0"/>
      <w:marTop w:val="0"/>
      <w:marBottom w:val="0"/>
      <w:divBdr>
        <w:top w:val="none" w:sz="0" w:space="0" w:color="auto"/>
        <w:left w:val="none" w:sz="0" w:space="0" w:color="auto"/>
        <w:bottom w:val="none" w:sz="0" w:space="0" w:color="auto"/>
        <w:right w:val="none" w:sz="0" w:space="0" w:color="auto"/>
      </w:divBdr>
    </w:div>
    <w:div w:id="1656180054">
      <w:marLeft w:val="0"/>
      <w:marRight w:val="0"/>
      <w:marTop w:val="0"/>
      <w:marBottom w:val="0"/>
      <w:divBdr>
        <w:top w:val="none" w:sz="0" w:space="0" w:color="auto"/>
        <w:left w:val="none" w:sz="0" w:space="0" w:color="auto"/>
        <w:bottom w:val="none" w:sz="0" w:space="0" w:color="auto"/>
        <w:right w:val="none" w:sz="0" w:space="0" w:color="auto"/>
      </w:divBdr>
    </w:div>
    <w:div w:id="1656180055">
      <w:marLeft w:val="0"/>
      <w:marRight w:val="0"/>
      <w:marTop w:val="0"/>
      <w:marBottom w:val="0"/>
      <w:divBdr>
        <w:top w:val="none" w:sz="0" w:space="0" w:color="auto"/>
        <w:left w:val="none" w:sz="0" w:space="0" w:color="auto"/>
        <w:bottom w:val="none" w:sz="0" w:space="0" w:color="auto"/>
        <w:right w:val="none" w:sz="0" w:space="0" w:color="auto"/>
      </w:divBdr>
    </w:div>
    <w:div w:id="1656180056">
      <w:marLeft w:val="0"/>
      <w:marRight w:val="0"/>
      <w:marTop w:val="0"/>
      <w:marBottom w:val="0"/>
      <w:divBdr>
        <w:top w:val="none" w:sz="0" w:space="0" w:color="auto"/>
        <w:left w:val="none" w:sz="0" w:space="0" w:color="auto"/>
        <w:bottom w:val="none" w:sz="0" w:space="0" w:color="auto"/>
        <w:right w:val="none" w:sz="0" w:space="0" w:color="auto"/>
      </w:divBdr>
    </w:div>
    <w:div w:id="1656180057">
      <w:marLeft w:val="0"/>
      <w:marRight w:val="0"/>
      <w:marTop w:val="0"/>
      <w:marBottom w:val="0"/>
      <w:divBdr>
        <w:top w:val="none" w:sz="0" w:space="0" w:color="auto"/>
        <w:left w:val="none" w:sz="0" w:space="0" w:color="auto"/>
        <w:bottom w:val="none" w:sz="0" w:space="0" w:color="auto"/>
        <w:right w:val="none" w:sz="0" w:space="0" w:color="auto"/>
      </w:divBdr>
    </w:div>
    <w:div w:id="1656180058">
      <w:marLeft w:val="0"/>
      <w:marRight w:val="0"/>
      <w:marTop w:val="0"/>
      <w:marBottom w:val="0"/>
      <w:divBdr>
        <w:top w:val="none" w:sz="0" w:space="0" w:color="auto"/>
        <w:left w:val="none" w:sz="0" w:space="0" w:color="auto"/>
        <w:bottom w:val="none" w:sz="0" w:space="0" w:color="auto"/>
        <w:right w:val="none" w:sz="0" w:space="0" w:color="auto"/>
      </w:divBdr>
    </w:div>
    <w:div w:id="1656180059">
      <w:marLeft w:val="0"/>
      <w:marRight w:val="0"/>
      <w:marTop w:val="0"/>
      <w:marBottom w:val="0"/>
      <w:divBdr>
        <w:top w:val="none" w:sz="0" w:space="0" w:color="auto"/>
        <w:left w:val="none" w:sz="0" w:space="0" w:color="auto"/>
        <w:bottom w:val="none" w:sz="0" w:space="0" w:color="auto"/>
        <w:right w:val="none" w:sz="0" w:space="0" w:color="auto"/>
      </w:divBdr>
    </w:div>
    <w:div w:id="1656180060">
      <w:marLeft w:val="0"/>
      <w:marRight w:val="0"/>
      <w:marTop w:val="0"/>
      <w:marBottom w:val="0"/>
      <w:divBdr>
        <w:top w:val="none" w:sz="0" w:space="0" w:color="auto"/>
        <w:left w:val="none" w:sz="0" w:space="0" w:color="auto"/>
        <w:bottom w:val="none" w:sz="0" w:space="0" w:color="auto"/>
        <w:right w:val="none" w:sz="0" w:space="0" w:color="auto"/>
      </w:divBdr>
    </w:div>
    <w:div w:id="1656180061">
      <w:marLeft w:val="0"/>
      <w:marRight w:val="0"/>
      <w:marTop w:val="0"/>
      <w:marBottom w:val="0"/>
      <w:divBdr>
        <w:top w:val="none" w:sz="0" w:space="0" w:color="auto"/>
        <w:left w:val="none" w:sz="0" w:space="0" w:color="auto"/>
        <w:bottom w:val="none" w:sz="0" w:space="0" w:color="auto"/>
        <w:right w:val="none" w:sz="0" w:space="0" w:color="auto"/>
      </w:divBdr>
    </w:div>
    <w:div w:id="1656180062">
      <w:marLeft w:val="0"/>
      <w:marRight w:val="0"/>
      <w:marTop w:val="0"/>
      <w:marBottom w:val="0"/>
      <w:divBdr>
        <w:top w:val="none" w:sz="0" w:space="0" w:color="auto"/>
        <w:left w:val="none" w:sz="0" w:space="0" w:color="auto"/>
        <w:bottom w:val="none" w:sz="0" w:space="0" w:color="auto"/>
        <w:right w:val="none" w:sz="0" w:space="0" w:color="auto"/>
      </w:divBdr>
    </w:div>
    <w:div w:id="1656180063">
      <w:marLeft w:val="0"/>
      <w:marRight w:val="0"/>
      <w:marTop w:val="0"/>
      <w:marBottom w:val="0"/>
      <w:divBdr>
        <w:top w:val="none" w:sz="0" w:space="0" w:color="auto"/>
        <w:left w:val="none" w:sz="0" w:space="0" w:color="auto"/>
        <w:bottom w:val="none" w:sz="0" w:space="0" w:color="auto"/>
        <w:right w:val="none" w:sz="0" w:space="0" w:color="auto"/>
      </w:divBdr>
    </w:div>
    <w:div w:id="1656180064">
      <w:marLeft w:val="0"/>
      <w:marRight w:val="0"/>
      <w:marTop w:val="0"/>
      <w:marBottom w:val="0"/>
      <w:divBdr>
        <w:top w:val="none" w:sz="0" w:space="0" w:color="auto"/>
        <w:left w:val="none" w:sz="0" w:space="0" w:color="auto"/>
        <w:bottom w:val="none" w:sz="0" w:space="0" w:color="auto"/>
        <w:right w:val="none" w:sz="0" w:space="0" w:color="auto"/>
      </w:divBdr>
    </w:div>
    <w:div w:id="1656180065">
      <w:marLeft w:val="0"/>
      <w:marRight w:val="0"/>
      <w:marTop w:val="0"/>
      <w:marBottom w:val="0"/>
      <w:divBdr>
        <w:top w:val="none" w:sz="0" w:space="0" w:color="auto"/>
        <w:left w:val="none" w:sz="0" w:space="0" w:color="auto"/>
        <w:bottom w:val="none" w:sz="0" w:space="0" w:color="auto"/>
        <w:right w:val="none" w:sz="0" w:space="0" w:color="auto"/>
      </w:divBdr>
    </w:div>
    <w:div w:id="1656180066">
      <w:marLeft w:val="0"/>
      <w:marRight w:val="0"/>
      <w:marTop w:val="0"/>
      <w:marBottom w:val="0"/>
      <w:divBdr>
        <w:top w:val="none" w:sz="0" w:space="0" w:color="auto"/>
        <w:left w:val="none" w:sz="0" w:space="0" w:color="auto"/>
        <w:bottom w:val="none" w:sz="0" w:space="0" w:color="auto"/>
        <w:right w:val="none" w:sz="0" w:space="0" w:color="auto"/>
      </w:divBdr>
    </w:div>
    <w:div w:id="1656180067">
      <w:marLeft w:val="0"/>
      <w:marRight w:val="0"/>
      <w:marTop w:val="0"/>
      <w:marBottom w:val="0"/>
      <w:divBdr>
        <w:top w:val="none" w:sz="0" w:space="0" w:color="auto"/>
        <w:left w:val="none" w:sz="0" w:space="0" w:color="auto"/>
        <w:bottom w:val="none" w:sz="0" w:space="0" w:color="auto"/>
        <w:right w:val="none" w:sz="0" w:space="0" w:color="auto"/>
      </w:divBdr>
    </w:div>
    <w:div w:id="1656180068">
      <w:marLeft w:val="0"/>
      <w:marRight w:val="0"/>
      <w:marTop w:val="0"/>
      <w:marBottom w:val="0"/>
      <w:divBdr>
        <w:top w:val="none" w:sz="0" w:space="0" w:color="auto"/>
        <w:left w:val="none" w:sz="0" w:space="0" w:color="auto"/>
        <w:bottom w:val="none" w:sz="0" w:space="0" w:color="auto"/>
        <w:right w:val="none" w:sz="0" w:space="0" w:color="auto"/>
      </w:divBdr>
    </w:div>
    <w:div w:id="1656180069">
      <w:marLeft w:val="0"/>
      <w:marRight w:val="0"/>
      <w:marTop w:val="0"/>
      <w:marBottom w:val="0"/>
      <w:divBdr>
        <w:top w:val="none" w:sz="0" w:space="0" w:color="auto"/>
        <w:left w:val="none" w:sz="0" w:space="0" w:color="auto"/>
        <w:bottom w:val="none" w:sz="0" w:space="0" w:color="auto"/>
        <w:right w:val="none" w:sz="0" w:space="0" w:color="auto"/>
      </w:divBdr>
    </w:div>
    <w:div w:id="16561800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1.jpeg"/><Relationship Id="rId21" Type="http://schemas.openxmlformats.org/officeDocument/2006/relationships/image" Target="media/image9.jpeg"/><Relationship Id="rId42" Type="http://schemas.openxmlformats.org/officeDocument/2006/relationships/image" Target="media/image30.jpeg"/><Relationship Id="rId63" Type="http://schemas.openxmlformats.org/officeDocument/2006/relationships/image" Target="media/image51.jpeg"/><Relationship Id="rId84" Type="http://schemas.openxmlformats.org/officeDocument/2006/relationships/image" Target="media/image70.jpeg"/><Relationship Id="rId16" Type="http://schemas.openxmlformats.org/officeDocument/2006/relationships/image" Target="media/image4.jpeg"/><Relationship Id="rId107" Type="http://schemas.openxmlformats.org/officeDocument/2006/relationships/image" Target="media/image93.jpeg"/><Relationship Id="rId11" Type="http://schemas.openxmlformats.org/officeDocument/2006/relationships/footer" Target="footer2.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0.png"/><Relationship Id="rId79" Type="http://schemas.openxmlformats.org/officeDocument/2006/relationships/image" Target="media/image65.jpeg"/><Relationship Id="rId102" Type="http://schemas.openxmlformats.org/officeDocument/2006/relationships/image" Target="media/image88.jpeg"/><Relationship Id="rId123" Type="http://schemas.openxmlformats.org/officeDocument/2006/relationships/image" Target="media/image107.jpeg"/><Relationship Id="rId128" Type="http://schemas.openxmlformats.org/officeDocument/2006/relationships/image" Target="media/image112.png"/><Relationship Id="rId5" Type="http://schemas.openxmlformats.org/officeDocument/2006/relationships/webSettings" Target="webSettings.xml"/><Relationship Id="rId90" Type="http://schemas.openxmlformats.org/officeDocument/2006/relationships/image" Target="media/image76.jpeg"/><Relationship Id="rId95" Type="http://schemas.openxmlformats.org/officeDocument/2006/relationships/image" Target="media/image81.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footer" Target="footer3.xml"/><Relationship Id="rId118" Type="http://schemas.openxmlformats.org/officeDocument/2006/relationships/image" Target="media/image102.jpeg"/><Relationship Id="rId134" Type="http://schemas.openxmlformats.org/officeDocument/2006/relationships/theme" Target="theme/theme1.xml"/><Relationship Id="rId80" Type="http://schemas.openxmlformats.org/officeDocument/2006/relationships/image" Target="media/image66.jpeg"/><Relationship Id="rId85" Type="http://schemas.openxmlformats.org/officeDocument/2006/relationships/image" Target="media/image71.jpeg"/><Relationship Id="rId12" Type="http://schemas.openxmlformats.org/officeDocument/2006/relationships/chart" Target="charts/chart1.xml"/><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89.jpeg"/><Relationship Id="rId108" Type="http://schemas.openxmlformats.org/officeDocument/2006/relationships/image" Target="media/image94.jpeg"/><Relationship Id="rId124" Type="http://schemas.openxmlformats.org/officeDocument/2006/relationships/image" Target="media/image108.jpeg"/><Relationship Id="rId129" Type="http://schemas.openxmlformats.org/officeDocument/2006/relationships/image" Target="media/image113.png"/><Relationship Id="rId54" Type="http://schemas.openxmlformats.org/officeDocument/2006/relationships/image" Target="media/image42.jpeg"/><Relationship Id="rId70" Type="http://schemas.openxmlformats.org/officeDocument/2006/relationships/image" Target="media/image58.emf"/><Relationship Id="rId75" Type="http://schemas.openxmlformats.org/officeDocument/2006/relationships/image" Target="media/image61.png"/><Relationship Id="rId91" Type="http://schemas.openxmlformats.org/officeDocument/2006/relationships/image" Target="media/image77.jpe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footer" Target="footer4.xml"/><Relationship Id="rId119" Type="http://schemas.openxmlformats.org/officeDocument/2006/relationships/image" Target="media/image103.jpeg"/><Relationship Id="rId44" Type="http://schemas.openxmlformats.org/officeDocument/2006/relationships/image" Target="media/image32.jpeg"/><Relationship Id="rId60" Type="http://schemas.openxmlformats.org/officeDocument/2006/relationships/image" Target="media/image48.jpeg"/><Relationship Id="rId65" Type="http://schemas.openxmlformats.org/officeDocument/2006/relationships/image" Target="media/image53.jpeg"/><Relationship Id="rId81" Type="http://schemas.openxmlformats.org/officeDocument/2006/relationships/image" Target="media/image67.jpeg"/><Relationship Id="rId86" Type="http://schemas.openxmlformats.org/officeDocument/2006/relationships/image" Target="media/image72.jpeg"/><Relationship Id="rId130" Type="http://schemas.openxmlformats.org/officeDocument/2006/relationships/image" Target="media/image114.png"/><Relationship Id="rId13" Type="http://schemas.openxmlformats.org/officeDocument/2006/relationships/chart" Target="charts/chart2.xm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5.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2.pn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image" Target="media/image104.jpeg"/><Relationship Id="rId125" Type="http://schemas.openxmlformats.org/officeDocument/2006/relationships/image" Target="media/image109.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3.jpeg"/><Relationship Id="rId110" Type="http://schemas.openxmlformats.org/officeDocument/2006/relationships/image" Target="media/image96.jpeg"/><Relationship Id="rId115" Type="http://schemas.openxmlformats.org/officeDocument/2006/relationships/image" Target="media/image99.jpeg"/><Relationship Id="rId131" Type="http://schemas.openxmlformats.org/officeDocument/2006/relationships/image" Target="media/image115.png"/><Relationship Id="rId61" Type="http://schemas.openxmlformats.org/officeDocument/2006/relationships/image" Target="media/image49.jpeg"/><Relationship Id="rId82" Type="http://schemas.openxmlformats.org/officeDocument/2006/relationships/image" Target="media/image68.jpeg"/><Relationship Id="rId19" Type="http://schemas.openxmlformats.org/officeDocument/2006/relationships/image" Target="media/image7.jpeg"/><Relationship Id="rId14" Type="http://schemas.openxmlformats.org/officeDocument/2006/relationships/image" Target="media/image2.emf"/><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jpeg"/><Relationship Id="rId126" Type="http://schemas.openxmlformats.org/officeDocument/2006/relationships/image" Target="media/image110.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gif"/><Relationship Id="rId93" Type="http://schemas.openxmlformats.org/officeDocument/2006/relationships/image" Target="media/image79.jpeg"/><Relationship Id="rId98" Type="http://schemas.openxmlformats.org/officeDocument/2006/relationships/image" Target="media/image84.jpeg"/><Relationship Id="rId121" Type="http://schemas.openxmlformats.org/officeDocument/2006/relationships/image" Target="media/image105.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image" Target="media/image100.jpe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7.jpeg"/><Relationship Id="rId132" Type="http://schemas.openxmlformats.org/officeDocument/2006/relationships/image" Target="media/image116.png"/><Relationship Id="rId15" Type="http://schemas.openxmlformats.org/officeDocument/2006/relationships/image" Target="media/image3.emf"/><Relationship Id="rId36" Type="http://schemas.openxmlformats.org/officeDocument/2006/relationships/image" Target="media/image24.jpeg"/><Relationship Id="rId57" Type="http://schemas.openxmlformats.org/officeDocument/2006/relationships/image" Target="media/image45.jpeg"/><Relationship Id="rId106" Type="http://schemas.openxmlformats.org/officeDocument/2006/relationships/image" Target="media/image92.jpeg"/><Relationship Id="rId127" Type="http://schemas.openxmlformats.org/officeDocument/2006/relationships/image" Target="media/image111.emf"/><Relationship Id="rId10" Type="http://schemas.openxmlformats.org/officeDocument/2006/relationships/footer" Target="footer1.xml"/><Relationship Id="rId31" Type="http://schemas.openxmlformats.org/officeDocument/2006/relationships/image" Target="media/image19.jpeg"/><Relationship Id="rId52" Type="http://schemas.openxmlformats.org/officeDocument/2006/relationships/image" Target="media/image40.jpeg"/><Relationship Id="rId73" Type="http://schemas.openxmlformats.org/officeDocument/2006/relationships/image" Target="media/image61.gif"/><Relationship Id="rId78" Type="http://schemas.openxmlformats.org/officeDocument/2006/relationships/image" Target="media/image64.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122" Type="http://schemas.openxmlformats.org/officeDocument/2006/relationships/image" Target="media/image106.jpe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4.jpeg"/><Relationship Id="rId47" Type="http://schemas.openxmlformats.org/officeDocument/2006/relationships/image" Target="media/image35.jpeg"/><Relationship Id="rId68" Type="http://schemas.openxmlformats.org/officeDocument/2006/relationships/image" Target="media/image56.jpeg"/><Relationship Id="rId89" Type="http://schemas.openxmlformats.org/officeDocument/2006/relationships/image" Target="media/image75.jpeg"/><Relationship Id="rId112" Type="http://schemas.openxmlformats.org/officeDocument/2006/relationships/image" Target="media/image98.jpeg"/><Relationship Id="rId13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Нагрузка,  м3/сут.</a:t>
            </a:r>
          </a:p>
        </c:rich>
      </c:tx>
      <c:overlay val="0"/>
      <c:spPr>
        <a:noFill/>
        <a:ln w="25399">
          <a:noFill/>
        </a:ln>
      </c:spPr>
    </c:title>
    <c:autoTitleDeleted val="0"/>
    <c:plotArea>
      <c:layout/>
      <c:scatterChart>
        <c:scatterStyle val="lineMarker"/>
        <c:varyColors val="0"/>
        <c:ser>
          <c:idx val="0"/>
          <c:order val="0"/>
          <c:tx>
            <c:strRef>
              <c:f>Лист1!$A$3</c:f>
              <c:strCache>
                <c:ptCount val="1"/>
                <c:pt idx="0">
                  <c:v>Нагруза,  м3/сут.</c:v>
                </c:pt>
              </c:strCache>
            </c:strRef>
          </c:tx>
          <c:xVal>
            <c:numRef>
              <c:f>Лист1!$B$2:$D$2</c:f>
              <c:numCache>
                <c:formatCode>General</c:formatCode>
                <c:ptCount val="3"/>
                <c:pt idx="0">
                  <c:v>2011</c:v>
                </c:pt>
                <c:pt idx="1">
                  <c:v>2020</c:v>
                </c:pt>
                <c:pt idx="2">
                  <c:v>2035</c:v>
                </c:pt>
              </c:numCache>
            </c:numRef>
          </c:xVal>
          <c:yVal>
            <c:numRef>
              <c:f>Лист1!$B$3:$D$3</c:f>
              <c:numCache>
                <c:formatCode>General</c:formatCode>
                <c:ptCount val="3"/>
                <c:pt idx="0">
                  <c:v>1000</c:v>
                </c:pt>
                <c:pt idx="1">
                  <c:v>2000</c:v>
                </c:pt>
                <c:pt idx="2">
                  <c:v>2300</c:v>
                </c:pt>
              </c:numCache>
            </c:numRef>
          </c:yVal>
          <c:smooth val="0"/>
        </c:ser>
        <c:dLbls>
          <c:showLegendKey val="0"/>
          <c:showVal val="0"/>
          <c:showCatName val="0"/>
          <c:showSerName val="0"/>
          <c:showPercent val="0"/>
          <c:showBubbleSize val="0"/>
        </c:dLbls>
        <c:axId val="134567280"/>
        <c:axId val="134562384"/>
      </c:scatterChart>
      <c:valAx>
        <c:axId val="13456728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34562384"/>
        <c:crosses val="autoZero"/>
        <c:crossBetween val="midCat"/>
      </c:valAx>
      <c:valAx>
        <c:axId val="134562384"/>
        <c:scaling>
          <c:orientation val="minMax"/>
        </c:scaling>
        <c:delete val="0"/>
        <c:axPos val="l"/>
        <c:majorGridlines/>
        <c:numFmt formatCode="General" sourceLinked="1"/>
        <c:majorTickMark val="out"/>
        <c:minorTickMark val="none"/>
        <c:tickLblPos val="nextTo"/>
        <c:crossAx val="134567280"/>
        <c:crosses val="autoZero"/>
        <c:crossBetween val="midCat"/>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1">
          <a:noFill/>
        </a:ln>
      </c:spPr>
    </c:title>
    <c:autoTitleDeleted val="0"/>
    <c:plotArea>
      <c:layout/>
      <c:scatterChart>
        <c:scatterStyle val="lineMarker"/>
        <c:varyColors val="0"/>
        <c:ser>
          <c:idx val="0"/>
          <c:order val="0"/>
          <c:tx>
            <c:strRef>
              <c:f>Лист1!$A$7</c:f>
              <c:strCache>
                <c:ptCount val="1"/>
                <c:pt idx="0">
                  <c:v>Нагрузка, м3/сут</c:v>
                </c:pt>
              </c:strCache>
            </c:strRef>
          </c:tx>
          <c:xVal>
            <c:numRef>
              <c:f>Лист1!$B$6:$D$6</c:f>
              <c:numCache>
                <c:formatCode>General</c:formatCode>
                <c:ptCount val="3"/>
                <c:pt idx="0">
                  <c:v>2011</c:v>
                </c:pt>
                <c:pt idx="1">
                  <c:v>2020</c:v>
                </c:pt>
                <c:pt idx="2">
                  <c:v>2035</c:v>
                </c:pt>
              </c:numCache>
            </c:numRef>
          </c:xVal>
          <c:yVal>
            <c:numRef>
              <c:f>Лист1!$B$7:$D$7</c:f>
              <c:numCache>
                <c:formatCode>General</c:formatCode>
                <c:ptCount val="3"/>
                <c:pt idx="0">
                  <c:v>800</c:v>
                </c:pt>
                <c:pt idx="1">
                  <c:v>1500</c:v>
                </c:pt>
                <c:pt idx="2">
                  <c:v>1700</c:v>
                </c:pt>
              </c:numCache>
            </c:numRef>
          </c:yVal>
          <c:smooth val="0"/>
        </c:ser>
        <c:dLbls>
          <c:showLegendKey val="0"/>
          <c:showVal val="0"/>
          <c:showCatName val="0"/>
          <c:showSerName val="0"/>
          <c:showPercent val="0"/>
          <c:showBubbleSize val="0"/>
        </c:dLbls>
        <c:axId val="134577072"/>
        <c:axId val="134570000"/>
      </c:scatterChart>
      <c:valAx>
        <c:axId val="13457707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34570000"/>
        <c:crosses val="autoZero"/>
        <c:crossBetween val="midCat"/>
      </c:valAx>
      <c:valAx>
        <c:axId val="134570000"/>
        <c:scaling>
          <c:orientation val="minMax"/>
        </c:scaling>
        <c:delete val="0"/>
        <c:axPos val="l"/>
        <c:majorGridlines/>
        <c:numFmt formatCode="General" sourceLinked="1"/>
        <c:majorTickMark val="out"/>
        <c:minorTickMark val="none"/>
        <c:tickLblPos val="nextTo"/>
        <c:crossAx val="134577072"/>
        <c:crosses val="autoZero"/>
        <c:crossBetween val="midCat"/>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4DCD3-37AC-45E0-A92B-99F2B646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105</Pages>
  <Words>22352</Words>
  <Characters>127413</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Отчет</vt:lpstr>
    </vt:vector>
  </TitlesOfParts>
  <Company>Dominion</Company>
  <LinksUpToDate>false</LinksUpToDate>
  <CharactersWithSpaces>149467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dc:title>
  <dc:subject/>
  <dc:creator>1</dc:creator>
  <cp:keywords/>
  <dc:description/>
  <cp:lastModifiedBy>Илья</cp:lastModifiedBy>
  <cp:revision>5</cp:revision>
  <cp:lastPrinted>2014-10-13T11:13:00Z</cp:lastPrinted>
  <dcterms:created xsi:type="dcterms:W3CDTF">2014-10-13T10:44:00Z</dcterms:created>
  <dcterms:modified xsi:type="dcterms:W3CDTF">2014-10-13T11:16:00Z</dcterms:modified>
</cp:coreProperties>
</file>